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D9F" w:rsidRPr="00760251" w:rsidRDefault="006C6D9F" w:rsidP="009E39A2">
      <w:pPr>
        <w:spacing w:after="0" w:line="240" w:lineRule="auto"/>
        <w:ind w:left="-1134"/>
        <w:rPr>
          <w:rFonts w:ascii="Times New Roman" w:hAnsi="Times New Roman"/>
          <w:color w:val="FF0000"/>
          <w:lang w:val="en-US"/>
        </w:rPr>
      </w:pPr>
    </w:p>
    <w:p w:rsidR="006C6D9F" w:rsidRPr="00760251" w:rsidRDefault="006C6D9F" w:rsidP="00406515">
      <w:pPr>
        <w:spacing w:after="0" w:line="240" w:lineRule="auto"/>
        <w:rPr>
          <w:rFonts w:ascii="Times New Roman" w:hAnsi="Times New Roman"/>
          <w:color w:val="FF0000"/>
          <w:lang w:val="en-US"/>
        </w:rPr>
      </w:pPr>
    </w:p>
    <w:p w:rsidR="00F958A0" w:rsidRPr="00760251" w:rsidRDefault="00F958A0" w:rsidP="00F958A0">
      <w:pPr>
        <w:keepLines/>
        <w:ind w:firstLine="400"/>
        <w:jc w:val="center"/>
        <w:rPr>
          <w:rFonts w:ascii="Times New Roman" w:hAnsi="Times New Roman"/>
          <w:b/>
          <w:bCs/>
          <w:sz w:val="28"/>
          <w:szCs w:val="24"/>
        </w:rPr>
      </w:pPr>
      <w:r w:rsidRPr="00760251">
        <w:rPr>
          <w:rFonts w:ascii="Times New Roman" w:hAnsi="Times New Roman"/>
          <w:b/>
          <w:bCs/>
          <w:sz w:val="28"/>
          <w:szCs w:val="24"/>
        </w:rPr>
        <w:t xml:space="preserve">Общество с ограниченной ответственностью "Перспектива-Н" </w:t>
      </w:r>
    </w:p>
    <w:p w:rsidR="00F958A0" w:rsidRPr="00760251" w:rsidRDefault="00F958A0" w:rsidP="00F958A0">
      <w:pPr>
        <w:keepLines/>
        <w:ind w:firstLine="40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58A0" w:rsidRPr="00760251" w:rsidRDefault="00F958A0" w:rsidP="00F958A0">
      <w:pPr>
        <w:keepLines/>
        <w:ind w:firstLine="40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58A0" w:rsidRPr="00760251" w:rsidRDefault="00F958A0" w:rsidP="00F958A0">
      <w:pPr>
        <w:keepLines/>
        <w:ind w:firstLine="40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58A0" w:rsidRPr="00760251" w:rsidRDefault="00F958A0" w:rsidP="00F958A0">
      <w:pPr>
        <w:keepLines/>
        <w:ind w:firstLine="40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140E0" w:rsidRPr="00760251" w:rsidRDefault="00B140E0" w:rsidP="00B140E0">
      <w:pPr>
        <w:keepLines/>
        <w:ind w:firstLine="400"/>
        <w:jc w:val="center"/>
        <w:rPr>
          <w:rFonts w:ascii="Cambria" w:eastAsiaTheme="minorHAnsi" w:hAnsi="Cambria" w:cs="Cambria"/>
          <w:b/>
          <w:spacing w:val="5"/>
          <w:kern w:val="28"/>
          <w:sz w:val="36"/>
          <w:szCs w:val="52"/>
        </w:rPr>
      </w:pPr>
      <w:r w:rsidRPr="00760251">
        <w:rPr>
          <w:rFonts w:ascii="Cambria" w:eastAsiaTheme="minorHAnsi" w:hAnsi="Cambria" w:cs="Cambria"/>
          <w:b/>
          <w:spacing w:val="5"/>
          <w:kern w:val="28"/>
          <w:sz w:val="36"/>
          <w:szCs w:val="52"/>
        </w:rPr>
        <w:t>ОТЧЁТ</w:t>
      </w:r>
    </w:p>
    <w:p w:rsidR="00F958A0" w:rsidRPr="00760251" w:rsidRDefault="00B140E0" w:rsidP="00B140E0">
      <w:pPr>
        <w:keepLines/>
        <w:ind w:firstLine="400"/>
        <w:jc w:val="center"/>
        <w:rPr>
          <w:rFonts w:ascii="Times New Roman" w:hAnsi="Times New Roman"/>
          <w:b/>
          <w:bCs/>
          <w:szCs w:val="24"/>
        </w:rPr>
      </w:pPr>
      <w:r w:rsidRPr="00760251">
        <w:rPr>
          <w:rFonts w:ascii="Cambria" w:eastAsiaTheme="minorHAnsi" w:hAnsi="Cambria" w:cs="Cambria"/>
          <w:b/>
          <w:spacing w:val="5"/>
          <w:kern w:val="28"/>
          <w:sz w:val="36"/>
          <w:szCs w:val="52"/>
        </w:rPr>
        <w:t xml:space="preserve">об оказанных услугах по сбору, обобщению и анализу информации о качестве условий оказания услуг организациями социального обслуживания, получаемой в целях проведения независимой оценки качества оказания социальных услуг организациями социального обслуживания Ульяновской области </w:t>
      </w:r>
      <w:r w:rsidR="00760251" w:rsidRPr="00760251">
        <w:rPr>
          <w:rFonts w:ascii="Cambria" w:eastAsiaTheme="minorHAnsi" w:hAnsi="Cambria" w:cs="Cambria"/>
          <w:b/>
          <w:spacing w:val="5"/>
          <w:kern w:val="28"/>
          <w:sz w:val="36"/>
          <w:szCs w:val="52"/>
        </w:rPr>
        <w:br/>
      </w:r>
      <w:r w:rsidR="00BC5C61">
        <w:rPr>
          <w:rFonts w:ascii="Cambria" w:eastAsiaTheme="minorHAnsi" w:hAnsi="Cambria" w:cs="Cambria"/>
          <w:b/>
          <w:spacing w:val="5"/>
          <w:kern w:val="28"/>
          <w:sz w:val="36"/>
          <w:szCs w:val="52"/>
        </w:rPr>
        <w:t>в 2025</w:t>
      </w:r>
      <w:r w:rsidRPr="00760251">
        <w:rPr>
          <w:rFonts w:ascii="Cambria" w:eastAsiaTheme="minorHAnsi" w:hAnsi="Cambria" w:cs="Cambria"/>
          <w:b/>
          <w:spacing w:val="5"/>
          <w:kern w:val="28"/>
          <w:sz w:val="36"/>
          <w:szCs w:val="52"/>
        </w:rPr>
        <w:t xml:space="preserve"> году</w:t>
      </w:r>
    </w:p>
    <w:p w:rsidR="00F958A0" w:rsidRPr="00760251" w:rsidRDefault="00F958A0" w:rsidP="00F958A0">
      <w:pPr>
        <w:rPr>
          <w:rFonts w:ascii="Times New Roman" w:hAnsi="Times New Roman"/>
          <w:bCs/>
          <w:sz w:val="24"/>
          <w:szCs w:val="24"/>
        </w:rPr>
      </w:pPr>
    </w:p>
    <w:p w:rsidR="00F958A0" w:rsidRPr="00760251" w:rsidRDefault="00F958A0" w:rsidP="00F958A0">
      <w:pPr>
        <w:rPr>
          <w:rFonts w:ascii="Times New Roman" w:hAnsi="Times New Roman"/>
          <w:bCs/>
          <w:sz w:val="24"/>
          <w:szCs w:val="24"/>
        </w:rPr>
      </w:pPr>
    </w:p>
    <w:p w:rsidR="00FC5E16" w:rsidRPr="00760251" w:rsidRDefault="00F958A0" w:rsidP="00F958A0">
      <w:pPr>
        <w:jc w:val="center"/>
        <w:rPr>
          <w:rFonts w:ascii="Times New Roman" w:hAnsi="Times New Roman"/>
          <w:bCs/>
          <w:sz w:val="24"/>
          <w:szCs w:val="24"/>
        </w:rPr>
      </w:pPr>
      <w:r w:rsidRPr="00760251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</w:t>
      </w:r>
    </w:p>
    <w:p w:rsidR="00FC5E16" w:rsidRPr="00760251" w:rsidRDefault="00FC5E16" w:rsidP="00F958A0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FC5E16" w:rsidRPr="00760251" w:rsidRDefault="00FC5E16" w:rsidP="00F958A0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F958A0" w:rsidRPr="00760251" w:rsidRDefault="00FC5E16" w:rsidP="00F958A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60251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</w:t>
      </w:r>
      <w:r w:rsidR="00F958A0" w:rsidRPr="00760251">
        <w:rPr>
          <w:rFonts w:ascii="Times New Roman" w:hAnsi="Times New Roman"/>
          <w:b/>
          <w:bCs/>
          <w:sz w:val="24"/>
          <w:szCs w:val="24"/>
        </w:rPr>
        <w:t>Исполнитель:</w:t>
      </w:r>
    </w:p>
    <w:p w:rsidR="00F958A0" w:rsidRPr="00760251" w:rsidRDefault="00F958A0" w:rsidP="00F958A0">
      <w:pPr>
        <w:ind w:left="6096"/>
        <w:rPr>
          <w:rFonts w:ascii="Times New Roman" w:hAnsi="Times New Roman"/>
          <w:bCs/>
          <w:sz w:val="24"/>
          <w:szCs w:val="24"/>
        </w:rPr>
      </w:pPr>
      <w:r w:rsidRPr="00760251">
        <w:rPr>
          <w:rFonts w:ascii="Times New Roman" w:hAnsi="Times New Roman"/>
          <w:bCs/>
          <w:sz w:val="24"/>
          <w:szCs w:val="24"/>
        </w:rPr>
        <w:t>ООО "Перспектива-Н"</w:t>
      </w:r>
    </w:p>
    <w:p w:rsidR="00F958A0" w:rsidRPr="00760251" w:rsidRDefault="00F958A0" w:rsidP="00F958A0">
      <w:pPr>
        <w:ind w:left="6096"/>
        <w:rPr>
          <w:rFonts w:ascii="Times New Roman" w:hAnsi="Times New Roman"/>
          <w:bCs/>
          <w:sz w:val="24"/>
          <w:szCs w:val="24"/>
        </w:rPr>
      </w:pPr>
      <w:r w:rsidRPr="00760251">
        <w:rPr>
          <w:rFonts w:ascii="Times New Roman" w:hAnsi="Times New Roman"/>
          <w:bCs/>
          <w:sz w:val="24"/>
          <w:szCs w:val="24"/>
        </w:rPr>
        <w:t xml:space="preserve">______________ </w:t>
      </w:r>
      <w:proofErr w:type="spellStart"/>
      <w:r w:rsidR="00BC5C61">
        <w:rPr>
          <w:rFonts w:ascii="Times New Roman" w:hAnsi="Times New Roman"/>
          <w:bCs/>
          <w:sz w:val="24"/>
          <w:szCs w:val="24"/>
        </w:rPr>
        <w:t>С.Ю</w:t>
      </w:r>
      <w:r w:rsidRPr="00760251">
        <w:rPr>
          <w:rFonts w:ascii="Times New Roman" w:hAnsi="Times New Roman"/>
          <w:bCs/>
          <w:sz w:val="24"/>
          <w:szCs w:val="24"/>
        </w:rPr>
        <w:t>.Добров</w:t>
      </w:r>
      <w:proofErr w:type="spellEnd"/>
    </w:p>
    <w:p w:rsidR="00F958A0" w:rsidRPr="00760251" w:rsidRDefault="00FC5E16" w:rsidP="00FC5E16">
      <w:pPr>
        <w:tabs>
          <w:tab w:val="left" w:pos="6468"/>
        </w:tabs>
        <w:rPr>
          <w:rFonts w:ascii="Times New Roman" w:hAnsi="Times New Roman"/>
          <w:bCs/>
          <w:sz w:val="24"/>
          <w:szCs w:val="24"/>
        </w:rPr>
      </w:pPr>
      <w:r w:rsidRPr="00760251">
        <w:rPr>
          <w:rFonts w:ascii="Times New Roman" w:hAnsi="Times New Roman"/>
          <w:bCs/>
          <w:sz w:val="24"/>
          <w:szCs w:val="24"/>
        </w:rPr>
        <w:tab/>
      </w:r>
    </w:p>
    <w:p w:rsidR="00F958A0" w:rsidRPr="00760251" w:rsidRDefault="00F958A0" w:rsidP="00F958A0">
      <w:pPr>
        <w:jc w:val="right"/>
        <w:rPr>
          <w:rFonts w:ascii="Times New Roman" w:hAnsi="Times New Roman"/>
          <w:bCs/>
          <w:sz w:val="24"/>
          <w:szCs w:val="24"/>
        </w:rPr>
      </w:pPr>
    </w:p>
    <w:p w:rsidR="00F958A0" w:rsidRPr="00760251" w:rsidRDefault="00F958A0" w:rsidP="00F958A0">
      <w:pPr>
        <w:jc w:val="right"/>
        <w:rPr>
          <w:rFonts w:ascii="Times New Roman" w:hAnsi="Times New Roman"/>
          <w:bCs/>
          <w:sz w:val="24"/>
          <w:szCs w:val="24"/>
        </w:rPr>
      </w:pPr>
    </w:p>
    <w:p w:rsidR="00F958A0" w:rsidRPr="00760251" w:rsidRDefault="00F958A0" w:rsidP="00FC5E16">
      <w:pPr>
        <w:spacing w:line="240" w:lineRule="auto"/>
        <w:jc w:val="center"/>
        <w:rPr>
          <w:rFonts w:ascii="Times New Roman" w:hAnsi="Times New Roman"/>
          <w:b/>
          <w:spacing w:val="5"/>
          <w:kern w:val="28"/>
          <w:sz w:val="26"/>
          <w:szCs w:val="26"/>
          <w:lang w:eastAsia="ru-RU"/>
        </w:rPr>
      </w:pPr>
      <w:proofErr w:type="spellStart"/>
      <w:r w:rsidRPr="00760251">
        <w:rPr>
          <w:rFonts w:ascii="Times New Roman" w:hAnsi="Times New Roman"/>
          <w:bCs/>
          <w:sz w:val="26"/>
          <w:szCs w:val="26"/>
        </w:rPr>
        <w:t>г.Чебоксары</w:t>
      </w:r>
      <w:proofErr w:type="spellEnd"/>
      <w:r w:rsidR="00FC5E16" w:rsidRPr="00760251">
        <w:rPr>
          <w:rFonts w:ascii="Times New Roman" w:hAnsi="Times New Roman"/>
          <w:bCs/>
          <w:sz w:val="26"/>
          <w:szCs w:val="26"/>
        </w:rPr>
        <w:t xml:space="preserve"> </w:t>
      </w:r>
      <w:r w:rsidR="00E04887" w:rsidRPr="00760251">
        <w:rPr>
          <w:rFonts w:ascii="Times New Roman" w:hAnsi="Times New Roman"/>
          <w:bCs/>
          <w:sz w:val="26"/>
          <w:szCs w:val="26"/>
        </w:rPr>
        <w:t>202</w:t>
      </w:r>
      <w:r w:rsidR="00BC5C61">
        <w:rPr>
          <w:rFonts w:ascii="Times New Roman" w:hAnsi="Times New Roman"/>
          <w:bCs/>
          <w:sz w:val="26"/>
          <w:szCs w:val="26"/>
        </w:rPr>
        <w:t>5</w:t>
      </w:r>
      <w:r w:rsidRPr="00760251">
        <w:rPr>
          <w:rFonts w:ascii="Times New Roman" w:hAnsi="Times New Roman"/>
          <w:bCs/>
          <w:sz w:val="26"/>
          <w:szCs w:val="26"/>
        </w:rPr>
        <w:t xml:space="preserve"> г.</w:t>
      </w:r>
    </w:p>
    <w:p w:rsidR="001242AE" w:rsidRDefault="001242AE" w:rsidP="00BB25F6">
      <w:pPr>
        <w:spacing w:after="0" w:line="240" w:lineRule="auto"/>
        <w:jc w:val="center"/>
        <w:rPr>
          <w:rFonts w:ascii="Times New Roman" w:hAnsi="Times New Roman"/>
          <w:b/>
          <w:spacing w:val="5"/>
          <w:kern w:val="28"/>
          <w:sz w:val="28"/>
          <w:szCs w:val="28"/>
          <w:lang w:eastAsia="ru-RU"/>
        </w:rPr>
      </w:pPr>
    </w:p>
    <w:p w:rsidR="001242AE" w:rsidRDefault="001242AE" w:rsidP="00BB25F6">
      <w:pPr>
        <w:spacing w:after="0" w:line="240" w:lineRule="auto"/>
        <w:jc w:val="center"/>
        <w:rPr>
          <w:rFonts w:ascii="Times New Roman" w:hAnsi="Times New Roman"/>
          <w:b/>
          <w:spacing w:val="5"/>
          <w:kern w:val="28"/>
          <w:sz w:val="28"/>
          <w:szCs w:val="28"/>
          <w:lang w:eastAsia="ru-RU"/>
        </w:rPr>
      </w:pPr>
    </w:p>
    <w:p w:rsidR="00BB25F6" w:rsidRPr="00760251" w:rsidRDefault="00BB25F6" w:rsidP="00BB25F6">
      <w:pPr>
        <w:spacing w:after="0" w:line="240" w:lineRule="auto"/>
        <w:jc w:val="center"/>
        <w:rPr>
          <w:rFonts w:ascii="Times New Roman" w:hAnsi="Times New Roman"/>
          <w:b/>
          <w:spacing w:val="5"/>
          <w:kern w:val="28"/>
          <w:sz w:val="28"/>
          <w:szCs w:val="28"/>
          <w:lang w:eastAsia="ru-RU"/>
        </w:rPr>
      </w:pPr>
      <w:r w:rsidRPr="00760251">
        <w:rPr>
          <w:rFonts w:ascii="Times New Roman" w:hAnsi="Times New Roman"/>
          <w:b/>
          <w:spacing w:val="5"/>
          <w:kern w:val="28"/>
          <w:sz w:val="28"/>
          <w:szCs w:val="28"/>
          <w:lang w:eastAsia="ru-RU"/>
        </w:rPr>
        <w:lastRenderedPageBreak/>
        <w:t>СОДЕРЖАНИЕ</w:t>
      </w:r>
    </w:p>
    <w:sdt>
      <w:sdtPr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  <w:id w:val="39568992"/>
        <w:docPartObj>
          <w:docPartGallery w:val="Table of Contents"/>
          <w:docPartUnique/>
        </w:docPartObj>
      </w:sdtPr>
      <w:sdtEndPr>
        <w:rPr>
          <w:rFonts w:ascii="Times New Roman" w:hAnsi="Times New Roman"/>
          <w:color w:val="FF0000"/>
          <w:sz w:val="24"/>
          <w:szCs w:val="24"/>
        </w:rPr>
      </w:sdtEndPr>
      <w:sdtContent>
        <w:p w:rsidR="00FE040D" w:rsidRPr="00760251" w:rsidRDefault="00FE040D" w:rsidP="006952B8">
          <w:pPr>
            <w:pStyle w:val="afb"/>
            <w:spacing w:line="240" w:lineRule="auto"/>
            <w:jc w:val="both"/>
            <w:rPr>
              <w:rFonts w:ascii="Times New Roman" w:hAnsi="Times New Roman"/>
              <w:color w:val="auto"/>
              <w:sz w:val="24"/>
              <w:szCs w:val="24"/>
            </w:rPr>
          </w:pPr>
        </w:p>
        <w:p w:rsidR="00F76D83" w:rsidRPr="00F76D83" w:rsidRDefault="009A5D44">
          <w:pPr>
            <w:pStyle w:val="12"/>
            <w:rPr>
              <w:rFonts w:eastAsiaTheme="minorEastAsia"/>
              <w:bCs w:val="0"/>
              <w:noProof/>
              <w:lang w:eastAsia="ru-RU"/>
            </w:rPr>
          </w:pPr>
          <w:r w:rsidRPr="00760251">
            <w:fldChar w:fldCharType="begin"/>
          </w:r>
          <w:r w:rsidR="00FE040D" w:rsidRPr="00760251">
            <w:instrText xml:space="preserve"> TOC \o "1-3" \h \z \u </w:instrText>
          </w:r>
          <w:r w:rsidRPr="00760251">
            <w:fldChar w:fldCharType="separate"/>
          </w:r>
          <w:hyperlink w:anchor="_Toc212159106" w:history="1">
            <w:r w:rsidR="00F76D83" w:rsidRPr="00F76D83">
              <w:rPr>
                <w:rStyle w:val="ab"/>
                <w:noProof/>
              </w:rPr>
              <w:t>ВВЕДЕНИЕ</w:t>
            </w:r>
            <w:r w:rsidR="00F76D83" w:rsidRPr="00F76D83">
              <w:rPr>
                <w:noProof/>
                <w:webHidden/>
              </w:rPr>
              <w:tab/>
            </w:r>
            <w:r w:rsidR="00F76D83" w:rsidRPr="00F76D83">
              <w:rPr>
                <w:noProof/>
                <w:webHidden/>
              </w:rPr>
              <w:fldChar w:fldCharType="begin"/>
            </w:r>
            <w:r w:rsidR="00F76D83" w:rsidRPr="00F76D83">
              <w:rPr>
                <w:noProof/>
                <w:webHidden/>
              </w:rPr>
              <w:instrText xml:space="preserve"> PAGEREF _Toc212159106 \h </w:instrText>
            </w:r>
            <w:r w:rsidR="00F76D83" w:rsidRPr="00F76D83">
              <w:rPr>
                <w:noProof/>
                <w:webHidden/>
              </w:rPr>
            </w:r>
            <w:r w:rsidR="00F76D83" w:rsidRPr="00F76D83">
              <w:rPr>
                <w:noProof/>
                <w:webHidden/>
              </w:rPr>
              <w:fldChar w:fldCharType="separate"/>
            </w:r>
            <w:r w:rsidR="00F76D83" w:rsidRPr="00F76D83">
              <w:rPr>
                <w:noProof/>
                <w:webHidden/>
              </w:rPr>
              <w:t>3</w:t>
            </w:r>
            <w:r w:rsidR="00F76D83" w:rsidRPr="00F76D83">
              <w:rPr>
                <w:noProof/>
                <w:webHidden/>
              </w:rPr>
              <w:fldChar w:fldCharType="end"/>
            </w:r>
          </w:hyperlink>
        </w:p>
        <w:p w:rsidR="00F76D83" w:rsidRPr="00F76D83" w:rsidRDefault="00F76D83">
          <w:pPr>
            <w:pStyle w:val="12"/>
            <w:rPr>
              <w:rFonts w:eastAsiaTheme="minorEastAsia"/>
              <w:bCs w:val="0"/>
              <w:noProof/>
              <w:lang w:eastAsia="ru-RU"/>
            </w:rPr>
          </w:pPr>
          <w:hyperlink w:anchor="_Toc212159107" w:history="1">
            <w:r w:rsidRPr="00F76D83">
              <w:rPr>
                <w:rStyle w:val="ab"/>
                <w:rFonts w:eastAsia="Arial Unicode MS"/>
                <w:noProof/>
              </w:rPr>
              <w:t>1. Перечень организаций, в отношении которых проведены сбор и обобщение информации о качестве условий оказания услуг организациями социального обслуживания</w:t>
            </w:r>
            <w:r w:rsidRPr="00F76D83">
              <w:rPr>
                <w:noProof/>
                <w:webHidden/>
              </w:rPr>
              <w:tab/>
            </w:r>
            <w:r w:rsidRPr="00F76D83">
              <w:rPr>
                <w:noProof/>
                <w:webHidden/>
              </w:rPr>
              <w:fldChar w:fldCharType="begin"/>
            </w:r>
            <w:r w:rsidRPr="00F76D83">
              <w:rPr>
                <w:noProof/>
                <w:webHidden/>
              </w:rPr>
              <w:instrText xml:space="preserve"> PAGEREF _Toc212159107 \h </w:instrText>
            </w:r>
            <w:r w:rsidRPr="00F76D83">
              <w:rPr>
                <w:noProof/>
                <w:webHidden/>
              </w:rPr>
            </w:r>
            <w:r w:rsidRPr="00F76D83">
              <w:rPr>
                <w:noProof/>
                <w:webHidden/>
              </w:rPr>
              <w:fldChar w:fldCharType="separate"/>
            </w:r>
            <w:r w:rsidRPr="00F76D83">
              <w:rPr>
                <w:noProof/>
                <w:webHidden/>
              </w:rPr>
              <w:t>5</w:t>
            </w:r>
            <w:r w:rsidRPr="00F76D83">
              <w:rPr>
                <w:noProof/>
                <w:webHidden/>
              </w:rPr>
              <w:fldChar w:fldCharType="end"/>
            </w:r>
          </w:hyperlink>
        </w:p>
        <w:p w:rsidR="00F76D83" w:rsidRPr="00F76D83" w:rsidRDefault="00F76D83">
          <w:pPr>
            <w:pStyle w:val="12"/>
            <w:rPr>
              <w:rFonts w:eastAsiaTheme="minorEastAsia"/>
              <w:bCs w:val="0"/>
              <w:noProof/>
              <w:lang w:eastAsia="ru-RU"/>
            </w:rPr>
          </w:pPr>
          <w:hyperlink w:anchor="_Toc212159108" w:history="1">
            <w:r w:rsidRPr="00F76D83">
              <w:rPr>
                <w:rStyle w:val="ab"/>
                <w:rFonts w:eastAsia="Arial Unicode MS"/>
                <w:noProof/>
              </w:rPr>
              <w:t>2. Объём выборочной совокупности граждан - получателей услуг, принявших участие в оценке удовлетворенности качеством условий оказания услуг</w:t>
            </w:r>
            <w:r w:rsidRPr="00F76D83">
              <w:rPr>
                <w:noProof/>
                <w:webHidden/>
              </w:rPr>
              <w:tab/>
            </w:r>
            <w:r w:rsidRPr="00F76D83">
              <w:rPr>
                <w:noProof/>
                <w:webHidden/>
              </w:rPr>
              <w:fldChar w:fldCharType="begin"/>
            </w:r>
            <w:r w:rsidRPr="00F76D83">
              <w:rPr>
                <w:noProof/>
                <w:webHidden/>
              </w:rPr>
              <w:instrText xml:space="preserve"> PAGEREF _Toc212159108 \h </w:instrText>
            </w:r>
            <w:r w:rsidRPr="00F76D83">
              <w:rPr>
                <w:noProof/>
                <w:webHidden/>
              </w:rPr>
            </w:r>
            <w:r w:rsidRPr="00F76D83">
              <w:rPr>
                <w:noProof/>
                <w:webHidden/>
              </w:rPr>
              <w:fldChar w:fldCharType="separate"/>
            </w:r>
            <w:r w:rsidRPr="00F76D83">
              <w:rPr>
                <w:noProof/>
                <w:webHidden/>
              </w:rPr>
              <w:t>8</w:t>
            </w:r>
            <w:r w:rsidRPr="00F76D83">
              <w:rPr>
                <w:noProof/>
                <w:webHidden/>
              </w:rPr>
              <w:fldChar w:fldCharType="end"/>
            </w:r>
          </w:hyperlink>
        </w:p>
        <w:p w:rsidR="00F76D83" w:rsidRPr="00F76D83" w:rsidRDefault="00F76D83">
          <w:pPr>
            <w:pStyle w:val="12"/>
            <w:rPr>
              <w:rFonts w:eastAsiaTheme="minorEastAsia"/>
              <w:bCs w:val="0"/>
              <w:noProof/>
              <w:lang w:eastAsia="ru-RU"/>
            </w:rPr>
          </w:pPr>
          <w:hyperlink w:anchor="_Toc212159109" w:history="1">
            <w:r w:rsidRPr="00F76D83">
              <w:rPr>
                <w:rStyle w:val="ab"/>
                <w:noProof/>
              </w:rPr>
              <w:t>3. Результаты сбора и обобщения информации о качестве условий оказания услуг организациями социального обслуживания</w:t>
            </w:r>
            <w:r w:rsidRPr="00F76D83">
              <w:rPr>
                <w:noProof/>
                <w:webHidden/>
              </w:rPr>
              <w:tab/>
            </w:r>
            <w:r w:rsidRPr="00F76D83">
              <w:rPr>
                <w:noProof/>
                <w:webHidden/>
              </w:rPr>
              <w:fldChar w:fldCharType="begin"/>
            </w:r>
            <w:r w:rsidRPr="00F76D83">
              <w:rPr>
                <w:noProof/>
                <w:webHidden/>
              </w:rPr>
              <w:instrText xml:space="preserve"> PAGEREF _Toc212159109 \h </w:instrText>
            </w:r>
            <w:r w:rsidRPr="00F76D83">
              <w:rPr>
                <w:noProof/>
                <w:webHidden/>
              </w:rPr>
            </w:r>
            <w:r w:rsidRPr="00F76D83">
              <w:rPr>
                <w:noProof/>
                <w:webHidden/>
              </w:rPr>
              <w:fldChar w:fldCharType="separate"/>
            </w:r>
            <w:r w:rsidRPr="00F76D83">
              <w:rPr>
                <w:noProof/>
                <w:webHidden/>
              </w:rPr>
              <w:t>15</w:t>
            </w:r>
            <w:r w:rsidRPr="00F76D83">
              <w:rPr>
                <w:noProof/>
                <w:webHidden/>
              </w:rPr>
              <w:fldChar w:fldCharType="end"/>
            </w:r>
          </w:hyperlink>
        </w:p>
        <w:p w:rsidR="00F76D83" w:rsidRPr="00F76D83" w:rsidRDefault="00F76D83">
          <w:pPr>
            <w:pStyle w:val="25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212159110" w:history="1">
            <w:r w:rsidRPr="00F76D83">
              <w:rPr>
                <w:rStyle w:val="ab"/>
                <w:rFonts w:ascii="Times New Roman" w:hAnsi="Times New Roman"/>
                <w:noProof/>
                <w:sz w:val="24"/>
                <w:szCs w:val="24"/>
              </w:rPr>
              <w:t>3.1. Результаты по критерию 1 «Открытость и доступность информации об организации социального обслуживания»</w:t>
            </w:r>
            <w:r w:rsidRPr="00F76D83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F76D8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F76D83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_Toc212159110 \h </w:instrText>
            </w:r>
            <w:r w:rsidRPr="00F76D83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F76D8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F76D83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Pr="00F76D8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76D83" w:rsidRPr="00F76D83" w:rsidRDefault="00F76D83">
          <w:pPr>
            <w:pStyle w:val="25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212159111" w:history="1">
            <w:r w:rsidRPr="00F76D83">
              <w:rPr>
                <w:rStyle w:val="ab"/>
                <w:rFonts w:ascii="Times New Roman" w:hAnsi="Times New Roman"/>
                <w:noProof/>
                <w:sz w:val="24"/>
                <w:szCs w:val="24"/>
              </w:rPr>
              <w:t>3.2. Результаты по критерию 2 «Комфортность условий предоставления социальных услуг, в том числе время ожидания предоставления услуг»</w:t>
            </w:r>
            <w:r w:rsidRPr="00F76D83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F76D8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F76D83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_Toc212159111 \h </w:instrText>
            </w:r>
            <w:r w:rsidRPr="00F76D83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F76D8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F76D83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19</w:t>
            </w:r>
            <w:r w:rsidRPr="00F76D8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76D83" w:rsidRPr="00F76D83" w:rsidRDefault="00F76D83">
          <w:pPr>
            <w:pStyle w:val="25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212159112" w:history="1">
            <w:r w:rsidRPr="00F76D83">
              <w:rPr>
                <w:rStyle w:val="ab"/>
                <w:rFonts w:ascii="Times New Roman" w:hAnsi="Times New Roman"/>
                <w:noProof/>
                <w:sz w:val="24"/>
                <w:szCs w:val="24"/>
              </w:rPr>
              <w:t>3.3. Результаты по критерию 3 «Доступность услуг для инвалидов»</w:t>
            </w:r>
            <w:r w:rsidRPr="00F76D83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F76D8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F76D83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_Toc212159112 \h </w:instrText>
            </w:r>
            <w:r w:rsidRPr="00F76D83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F76D8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F76D83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22</w:t>
            </w:r>
            <w:r w:rsidRPr="00F76D8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76D83" w:rsidRPr="00F76D83" w:rsidRDefault="00F76D83">
          <w:pPr>
            <w:pStyle w:val="25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212159113" w:history="1">
            <w:r w:rsidRPr="00F76D83">
              <w:rPr>
                <w:rStyle w:val="ab"/>
                <w:rFonts w:ascii="Times New Roman" w:hAnsi="Times New Roman"/>
                <w:noProof/>
                <w:sz w:val="24"/>
                <w:szCs w:val="24"/>
              </w:rPr>
              <w:t>3.4. Результаты по критерию 4 «Доброжелательность, вежливость работников организации социального обслуживания»</w:t>
            </w:r>
            <w:r w:rsidRPr="00F76D83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F76D8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F76D83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_Toc212159113 \h </w:instrText>
            </w:r>
            <w:r w:rsidRPr="00F76D83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F76D8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F76D83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24</w:t>
            </w:r>
            <w:r w:rsidRPr="00F76D8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76D83" w:rsidRPr="00F76D83" w:rsidRDefault="00F76D83">
          <w:pPr>
            <w:pStyle w:val="25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212159114" w:history="1">
            <w:r w:rsidRPr="00F76D83">
              <w:rPr>
                <w:rStyle w:val="ab"/>
                <w:rFonts w:ascii="Times New Roman" w:hAnsi="Times New Roman"/>
                <w:noProof/>
                <w:sz w:val="24"/>
                <w:szCs w:val="24"/>
              </w:rPr>
              <w:t>3.5. Результаты по критерию 5 «Удовлетворённость качеством условий оказания услуг»</w:t>
            </w:r>
            <w:r w:rsidRPr="00F76D83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F76D8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F76D83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_Toc212159114 \h </w:instrText>
            </w:r>
            <w:r w:rsidRPr="00F76D83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F76D8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F76D83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27</w:t>
            </w:r>
            <w:r w:rsidRPr="00F76D8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76D83" w:rsidRPr="00F76D83" w:rsidRDefault="00F76D83">
          <w:pPr>
            <w:pStyle w:val="12"/>
            <w:rPr>
              <w:rFonts w:eastAsiaTheme="minorEastAsia"/>
              <w:bCs w:val="0"/>
              <w:noProof/>
              <w:lang w:eastAsia="ru-RU"/>
            </w:rPr>
          </w:pPr>
          <w:hyperlink w:anchor="_Toc212159115" w:history="1">
            <w:r w:rsidRPr="00F76D83">
              <w:rPr>
                <w:rStyle w:val="ab"/>
                <w:noProof/>
              </w:rPr>
              <w:t>4. Итоговые оценки организаций по результатам сбора и обобщения информации о качестве условий осуществления деятельности организациями социального обслуживания</w:t>
            </w:r>
            <w:r w:rsidRPr="00F76D83">
              <w:rPr>
                <w:noProof/>
                <w:webHidden/>
              </w:rPr>
              <w:tab/>
            </w:r>
            <w:r w:rsidRPr="00F76D83">
              <w:rPr>
                <w:noProof/>
                <w:webHidden/>
              </w:rPr>
              <w:fldChar w:fldCharType="begin"/>
            </w:r>
            <w:r w:rsidRPr="00F76D83">
              <w:rPr>
                <w:noProof/>
                <w:webHidden/>
              </w:rPr>
              <w:instrText xml:space="preserve"> PAGEREF _Toc212159115 \h </w:instrText>
            </w:r>
            <w:r w:rsidRPr="00F76D83">
              <w:rPr>
                <w:noProof/>
                <w:webHidden/>
              </w:rPr>
            </w:r>
            <w:r w:rsidRPr="00F76D83">
              <w:rPr>
                <w:noProof/>
                <w:webHidden/>
              </w:rPr>
              <w:fldChar w:fldCharType="separate"/>
            </w:r>
            <w:r w:rsidRPr="00F76D83">
              <w:rPr>
                <w:noProof/>
                <w:webHidden/>
              </w:rPr>
              <w:t>30</w:t>
            </w:r>
            <w:r w:rsidRPr="00F76D83">
              <w:rPr>
                <w:noProof/>
                <w:webHidden/>
              </w:rPr>
              <w:fldChar w:fldCharType="end"/>
            </w:r>
          </w:hyperlink>
        </w:p>
        <w:p w:rsidR="00F76D83" w:rsidRPr="00F76D83" w:rsidRDefault="00F76D83">
          <w:pPr>
            <w:pStyle w:val="25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212159116" w:history="1">
            <w:r w:rsidRPr="00F76D83">
              <w:rPr>
                <w:rStyle w:val="ab"/>
                <w:rFonts w:ascii="Times New Roman" w:hAnsi="Times New Roman"/>
                <w:noProof/>
                <w:sz w:val="24"/>
                <w:szCs w:val="24"/>
                <w:lang w:eastAsia="ru-RU"/>
              </w:rPr>
              <w:t>4.1. Результаты и выводы по итогам обобщения информации о качестве условий осуществления организациями социального обслуживания</w:t>
            </w:r>
            <w:r w:rsidRPr="00F76D83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F76D8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F76D83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_Toc212159116 \h </w:instrText>
            </w:r>
            <w:r w:rsidRPr="00F76D83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F76D8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F76D83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33</w:t>
            </w:r>
            <w:r w:rsidRPr="00F76D8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76D83" w:rsidRPr="00F76D83" w:rsidRDefault="00F76D83">
          <w:pPr>
            <w:pStyle w:val="12"/>
            <w:rPr>
              <w:rFonts w:eastAsiaTheme="minorEastAsia"/>
              <w:bCs w:val="0"/>
              <w:noProof/>
              <w:lang w:eastAsia="ru-RU"/>
            </w:rPr>
          </w:pPr>
          <w:hyperlink w:anchor="_Toc212159117" w:history="1">
            <w:r w:rsidRPr="00F76D83">
              <w:rPr>
                <w:rStyle w:val="ab"/>
                <w:noProof/>
              </w:rPr>
              <w:t>5. Рейтинги организаций по результатам сбора и обобщения информации о качестве условий осуществления организациями социального обслуживания</w:t>
            </w:r>
            <w:r w:rsidRPr="00F76D83">
              <w:rPr>
                <w:noProof/>
                <w:webHidden/>
              </w:rPr>
              <w:tab/>
            </w:r>
            <w:r w:rsidRPr="00F76D83">
              <w:rPr>
                <w:noProof/>
                <w:webHidden/>
              </w:rPr>
              <w:fldChar w:fldCharType="begin"/>
            </w:r>
            <w:r w:rsidRPr="00F76D83">
              <w:rPr>
                <w:noProof/>
                <w:webHidden/>
              </w:rPr>
              <w:instrText xml:space="preserve"> PAGEREF _Toc212159117 \h </w:instrText>
            </w:r>
            <w:r w:rsidRPr="00F76D83">
              <w:rPr>
                <w:noProof/>
                <w:webHidden/>
              </w:rPr>
            </w:r>
            <w:r w:rsidRPr="00F76D83">
              <w:rPr>
                <w:noProof/>
                <w:webHidden/>
              </w:rPr>
              <w:fldChar w:fldCharType="separate"/>
            </w:r>
            <w:r w:rsidRPr="00F76D83">
              <w:rPr>
                <w:noProof/>
                <w:webHidden/>
              </w:rPr>
              <w:t>38</w:t>
            </w:r>
            <w:r w:rsidRPr="00F76D83">
              <w:rPr>
                <w:noProof/>
                <w:webHidden/>
              </w:rPr>
              <w:fldChar w:fldCharType="end"/>
            </w:r>
          </w:hyperlink>
        </w:p>
        <w:p w:rsidR="00F76D83" w:rsidRPr="00F76D83" w:rsidRDefault="00F76D83">
          <w:pPr>
            <w:pStyle w:val="12"/>
            <w:rPr>
              <w:rFonts w:eastAsiaTheme="minorEastAsia"/>
              <w:bCs w:val="0"/>
              <w:noProof/>
              <w:lang w:eastAsia="ru-RU"/>
            </w:rPr>
          </w:pPr>
          <w:hyperlink w:anchor="_Toc212159118" w:history="1">
            <w:r w:rsidRPr="00F76D83">
              <w:rPr>
                <w:rStyle w:val="ab"/>
                <w:noProof/>
              </w:rPr>
              <w:t>6. Ключевые недостатки в работе организаций социального обслуживания, выявленные в ходе сбора и обобщения информации о качестве условий оказания услуг</w:t>
            </w:r>
            <w:r w:rsidRPr="00F76D83">
              <w:rPr>
                <w:noProof/>
                <w:webHidden/>
              </w:rPr>
              <w:tab/>
            </w:r>
            <w:r w:rsidRPr="00F76D83">
              <w:rPr>
                <w:noProof/>
                <w:webHidden/>
              </w:rPr>
              <w:fldChar w:fldCharType="begin"/>
            </w:r>
            <w:r w:rsidRPr="00F76D83">
              <w:rPr>
                <w:noProof/>
                <w:webHidden/>
              </w:rPr>
              <w:instrText xml:space="preserve"> PAGEREF _Toc212159118 \h </w:instrText>
            </w:r>
            <w:r w:rsidRPr="00F76D83">
              <w:rPr>
                <w:noProof/>
                <w:webHidden/>
              </w:rPr>
            </w:r>
            <w:r w:rsidRPr="00F76D83">
              <w:rPr>
                <w:noProof/>
                <w:webHidden/>
              </w:rPr>
              <w:fldChar w:fldCharType="separate"/>
            </w:r>
            <w:r w:rsidRPr="00F76D83">
              <w:rPr>
                <w:noProof/>
                <w:webHidden/>
              </w:rPr>
              <w:t>46</w:t>
            </w:r>
            <w:r w:rsidRPr="00F76D83">
              <w:rPr>
                <w:noProof/>
                <w:webHidden/>
              </w:rPr>
              <w:fldChar w:fldCharType="end"/>
            </w:r>
          </w:hyperlink>
        </w:p>
        <w:p w:rsidR="00F76D83" w:rsidRDefault="00F76D83">
          <w:pPr>
            <w:pStyle w:val="12"/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212159119" w:history="1">
            <w:r w:rsidRPr="00F76D83">
              <w:rPr>
                <w:rStyle w:val="ab"/>
                <w:noProof/>
              </w:rPr>
              <w:t>7. Выводы и предложения по совершенствованию деятельности организаций социального обслуживания</w:t>
            </w:r>
            <w:r w:rsidRPr="00F76D83">
              <w:rPr>
                <w:noProof/>
                <w:webHidden/>
              </w:rPr>
              <w:tab/>
            </w:r>
            <w:r w:rsidRPr="00F76D83">
              <w:rPr>
                <w:noProof/>
                <w:webHidden/>
              </w:rPr>
              <w:fldChar w:fldCharType="begin"/>
            </w:r>
            <w:r w:rsidRPr="00F76D83">
              <w:rPr>
                <w:noProof/>
                <w:webHidden/>
              </w:rPr>
              <w:instrText xml:space="preserve"> PAGEREF _Toc212159119 \h </w:instrText>
            </w:r>
            <w:r w:rsidRPr="00F76D83">
              <w:rPr>
                <w:noProof/>
                <w:webHidden/>
              </w:rPr>
            </w:r>
            <w:r w:rsidRPr="00F76D83">
              <w:rPr>
                <w:noProof/>
                <w:webHidden/>
              </w:rPr>
              <w:fldChar w:fldCharType="separate"/>
            </w:r>
            <w:r w:rsidRPr="00F76D83">
              <w:rPr>
                <w:noProof/>
                <w:webHidden/>
              </w:rPr>
              <w:t>48</w:t>
            </w:r>
            <w:r w:rsidRPr="00F76D83">
              <w:rPr>
                <w:noProof/>
                <w:webHidden/>
              </w:rPr>
              <w:fldChar w:fldCharType="end"/>
            </w:r>
          </w:hyperlink>
        </w:p>
        <w:p w:rsidR="00FE040D" w:rsidRPr="00760251" w:rsidRDefault="009A5D44" w:rsidP="006952B8">
          <w:pPr>
            <w:spacing w:line="240" w:lineRule="auto"/>
            <w:jc w:val="both"/>
            <w:rPr>
              <w:rFonts w:ascii="Times New Roman" w:hAnsi="Times New Roman"/>
              <w:color w:val="FF0000"/>
              <w:sz w:val="24"/>
              <w:szCs w:val="24"/>
            </w:rPr>
          </w:pPr>
          <w:r w:rsidRPr="00760251">
            <w:rPr>
              <w:rFonts w:ascii="Times New Roman" w:hAnsi="Times New Roman"/>
              <w:sz w:val="24"/>
              <w:szCs w:val="24"/>
            </w:rPr>
            <w:fldChar w:fldCharType="end"/>
          </w:r>
        </w:p>
      </w:sdtContent>
    </w:sdt>
    <w:p w:rsidR="006C6D9F" w:rsidRPr="00760251" w:rsidRDefault="006C6D9F" w:rsidP="00FE040D">
      <w:pPr>
        <w:pStyle w:val="1"/>
      </w:pPr>
      <w:bookmarkStart w:id="0" w:name="_Toc11919567"/>
      <w:bookmarkStart w:id="1" w:name="_Toc19267102"/>
      <w:bookmarkStart w:id="2" w:name="_Toc212159106"/>
      <w:r w:rsidRPr="00760251">
        <w:lastRenderedPageBreak/>
        <w:t>ВВЕДЕНИЕ</w:t>
      </w:r>
      <w:bookmarkEnd w:id="0"/>
      <w:bookmarkEnd w:id="1"/>
      <w:bookmarkEnd w:id="2"/>
    </w:p>
    <w:p w:rsidR="00CE2078" w:rsidRPr="00760251" w:rsidRDefault="00716678" w:rsidP="0073705A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 w:bidi="ru-RU"/>
        </w:rPr>
      </w:pPr>
      <w:r w:rsidRPr="00760251">
        <w:rPr>
          <w:rFonts w:ascii="Times New Roman" w:eastAsia="Times New Roman" w:hAnsi="Times New Roman"/>
          <w:sz w:val="26"/>
          <w:szCs w:val="26"/>
          <w:lang w:eastAsia="ru-RU" w:bidi="ru-RU"/>
        </w:rPr>
        <w:t>Данный отчёт сформирован по итогам о</w:t>
      </w:r>
      <w:r w:rsidR="00CE2078" w:rsidRPr="00760251">
        <w:rPr>
          <w:rFonts w:ascii="Times New Roman" w:eastAsia="Times New Roman" w:hAnsi="Times New Roman"/>
          <w:sz w:val="26"/>
          <w:szCs w:val="26"/>
          <w:lang w:eastAsia="ru-RU" w:bidi="ru-RU"/>
        </w:rPr>
        <w:t>казани</w:t>
      </w:r>
      <w:r w:rsidRPr="00760251">
        <w:rPr>
          <w:rFonts w:ascii="Times New Roman" w:eastAsia="Times New Roman" w:hAnsi="Times New Roman"/>
          <w:sz w:val="26"/>
          <w:szCs w:val="26"/>
          <w:lang w:eastAsia="ru-RU" w:bidi="ru-RU"/>
        </w:rPr>
        <w:t>я</w:t>
      </w:r>
      <w:r w:rsidR="00CE2078" w:rsidRPr="00760251">
        <w:rPr>
          <w:rFonts w:ascii="Times New Roman" w:eastAsia="Times New Roman" w:hAnsi="Times New Roman"/>
          <w:sz w:val="26"/>
          <w:szCs w:val="26"/>
          <w:lang w:eastAsia="ru-RU" w:bidi="ru-RU"/>
        </w:rPr>
        <w:t xml:space="preserve"> услуг </w:t>
      </w:r>
      <w:r w:rsidR="00B140E0" w:rsidRPr="00760251">
        <w:rPr>
          <w:rFonts w:ascii="Times New Roman" w:eastAsia="Times New Roman" w:hAnsi="Times New Roman"/>
          <w:sz w:val="26"/>
          <w:szCs w:val="26"/>
          <w:lang w:eastAsia="ru-RU" w:bidi="ru-RU"/>
        </w:rPr>
        <w:t>по сбору, обобщению и анализу информации о качестве условий оказания услуг организациями социального обслуживания, получаемой в целях проведения независимой оценки качества оказания социальных услуг организациями социального обслужи</w:t>
      </w:r>
      <w:r w:rsidR="00BC5C61">
        <w:rPr>
          <w:rFonts w:ascii="Times New Roman" w:eastAsia="Times New Roman" w:hAnsi="Times New Roman"/>
          <w:sz w:val="26"/>
          <w:szCs w:val="26"/>
          <w:lang w:eastAsia="ru-RU" w:bidi="ru-RU"/>
        </w:rPr>
        <w:t>вания Ульяновской области в 2025</w:t>
      </w:r>
      <w:r w:rsidR="00B140E0" w:rsidRPr="00760251">
        <w:rPr>
          <w:rFonts w:ascii="Times New Roman" w:eastAsia="Times New Roman" w:hAnsi="Times New Roman"/>
          <w:sz w:val="26"/>
          <w:szCs w:val="26"/>
          <w:lang w:eastAsia="ru-RU" w:bidi="ru-RU"/>
        </w:rPr>
        <w:t xml:space="preserve"> году</w:t>
      </w:r>
      <w:r w:rsidRPr="00760251">
        <w:rPr>
          <w:rFonts w:ascii="Times New Roman" w:eastAsia="Times New Roman" w:hAnsi="Times New Roman"/>
          <w:sz w:val="26"/>
          <w:szCs w:val="26"/>
          <w:lang w:eastAsia="ru-RU" w:bidi="ru-RU"/>
        </w:rPr>
        <w:t>.</w:t>
      </w:r>
      <w:r w:rsidR="00CE2078" w:rsidRPr="00760251">
        <w:rPr>
          <w:rFonts w:ascii="Times New Roman" w:eastAsia="Times New Roman" w:hAnsi="Times New Roman"/>
          <w:sz w:val="26"/>
          <w:szCs w:val="26"/>
          <w:lang w:eastAsia="ru-RU" w:bidi="ru-RU"/>
        </w:rPr>
        <w:tab/>
      </w:r>
    </w:p>
    <w:p w:rsidR="00716678" w:rsidRPr="00760251" w:rsidRDefault="00716678" w:rsidP="00716678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 w:bidi="ru-RU"/>
        </w:rPr>
      </w:pPr>
      <w:r w:rsidRPr="00760251">
        <w:rPr>
          <w:rFonts w:ascii="Times New Roman" w:eastAsia="Times New Roman" w:hAnsi="Times New Roman"/>
          <w:sz w:val="26"/>
          <w:szCs w:val="26"/>
          <w:lang w:eastAsia="ru-RU" w:bidi="ru-RU"/>
        </w:rPr>
        <w:t xml:space="preserve">Услуги оказаны в рамках </w:t>
      </w:r>
      <w:r w:rsidR="00B140E0" w:rsidRPr="00760251">
        <w:rPr>
          <w:rFonts w:ascii="Times New Roman" w:eastAsia="Times New Roman" w:hAnsi="Times New Roman"/>
          <w:sz w:val="26"/>
          <w:szCs w:val="26"/>
          <w:lang w:eastAsia="ru-RU" w:bidi="ru-RU"/>
        </w:rPr>
        <w:t>Государственного контракта от</w:t>
      </w:r>
      <w:r w:rsidR="00BC5C61">
        <w:rPr>
          <w:rFonts w:ascii="Times New Roman" w:eastAsia="Times New Roman" w:hAnsi="Times New Roman"/>
          <w:sz w:val="26"/>
          <w:szCs w:val="26"/>
          <w:lang w:eastAsia="ru-RU" w:bidi="ru-RU"/>
        </w:rPr>
        <w:t xml:space="preserve"> 10.07.2025</w:t>
      </w:r>
      <w:r w:rsidR="00B140E0" w:rsidRPr="00760251">
        <w:rPr>
          <w:rFonts w:ascii="Times New Roman" w:eastAsia="Times New Roman" w:hAnsi="Times New Roman"/>
          <w:sz w:val="26"/>
          <w:szCs w:val="26"/>
          <w:lang w:eastAsia="ru-RU" w:bidi="ru-RU"/>
        </w:rPr>
        <w:t xml:space="preserve"> г. № </w:t>
      </w:r>
      <w:r w:rsidR="00BC5C61" w:rsidRPr="00BC5C61">
        <w:rPr>
          <w:rFonts w:ascii="Times New Roman" w:eastAsia="Times New Roman" w:hAnsi="Times New Roman"/>
          <w:sz w:val="26"/>
          <w:szCs w:val="26"/>
          <w:lang w:eastAsia="ru-RU" w:bidi="ru-RU"/>
        </w:rPr>
        <w:t>0/12-026-АП</w:t>
      </w:r>
      <w:r w:rsidR="00B140E0" w:rsidRPr="00760251">
        <w:rPr>
          <w:rFonts w:ascii="Times New Roman" w:eastAsia="Times New Roman" w:hAnsi="Times New Roman"/>
          <w:sz w:val="26"/>
          <w:szCs w:val="26"/>
          <w:lang w:eastAsia="ru-RU" w:bidi="ru-RU"/>
        </w:rPr>
        <w:t xml:space="preserve"> на оказание услуг по сбору, обобщению и анализу информации о качестве условий оказания услуг организациями социального обслуживания, получаемой в целях проведения независимой оценки качества оказания социальных услуг организациями социального обслужи</w:t>
      </w:r>
      <w:r w:rsidR="00BC5C61">
        <w:rPr>
          <w:rFonts w:ascii="Times New Roman" w:eastAsia="Times New Roman" w:hAnsi="Times New Roman"/>
          <w:sz w:val="26"/>
          <w:szCs w:val="26"/>
          <w:lang w:eastAsia="ru-RU" w:bidi="ru-RU"/>
        </w:rPr>
        <w:t>вания Ульяновской области в 2025</w:t>
      </w:r>
      <w:r w:rsidR="00B140E0" w:rsidRPr="00760251">
        <w:rPr>
          <w:rFonts w:ascii="Times New Roman" w:eastAsia="Times New Roman" w:hAnsi="Times New Roman"/>
          <w:sz w:val="26"/>
          <w:szCs w:val="26"/>
          <w:lang w:eastAsia="ru-RU" w:bidi="ru-RU"/>
        </w:rPr>
        <w:t xml:space="preserve"> году</w:t>
      </w:r>
      <w:r w:rsidRPr="00760251">
        <w:rPr>
          <w:rFonts w:ascii="Times New Roman" w:eastAsia="Times New Roman" w:hAnsi="Times New Roman"/>
          <w:sz w:val="26"/>
          <w:szCs w:val="26"/>
          <w:lang w:eastAsia="ru-RU" w:bidi="ru-RU"/>
        </w:rPr>
        <w:t>.</w:t>
      </w:r>
    </w:p>
    <w:p w:rsidR="006B554F" w:rsidRPr="00760251" w:rsidRDefault="006B554F" w:rsidP="0073705A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 w:bidi="ru-RU"/>
        </w:rPr>
      </w:pPr>
      <w:r w:rsidRPr="00760251">
        <w:rPr>
          <w:rFonts w:ascii="Times New Roman" w:eastAsia="Times New Roman" w:hAnsi="Times New Roman"/>
          <w:sz w:val="26"/>
          <w:szCs w:val="26"/>
          <w:lang w:eastAsia="ru-RU" w:bidi="ru-RU"/>
        </w:rPr>
        <w:t>Основными задачами оказания услуг являются:</w:t>
      </w:r>
    </w:p>
    <w:p w:rsidR="006B554F" w:rsidRPr="00760251" w:rsidRDefault="008F2EAA" w:rsidP="003F4748">
      <w:pPr>
        <w:pStyle w:val="af1"/>
        <w:numPr>
          <w:ilvl w:val="0"/>
          <w:numId w:val="8"/>
        </w:numPr>
        <w:spacing w:after="0" w:line="276" w:lineRule="auto"/>
        <w:ind w:left="709" w:hanging="425"/>
        <w:rPr>
          <w:sz w:val="26"/>
          <w:szCs w:val="26"/>
          <w:lang w:eastAsia="ru-RU" w:bidi="ru-RU"/>
        </w:rPr>
      </w:pPr>
      <w:r w:rsidRPr="00760251">
        <w:rPr>
          <w:sz w:val="26"/>
          <w:szCs w:val="26"/>
          <w:lang w:eastAsia="ru-RU" w:bidi="ru-RU"/>
        </w:rPr>
        <w:t>проведение сбора и обобщения</w:t>
      </w:r>
      <w:r w:rsidR="006B554F" w:rsidRPr="00760251">
        <w:rPr>
          <w:sz w:val="26"/>
          <w:szCs w:val="26"/>
          <w:lang w:eastAsia="ru-RU" w:bidi="ru-RU"/>
        </w:rPr>
        <w:t xml:space="preserve"> информации о качестве условий предоставления услуг </w:t>
      </w:r>
      <w:r w:rsidR="00705CBA" w:rsidRPr="00760251">
        <w:rPr>
          <w:sz w:val="26"/>
          <w:szCs w:val="26"/>
          <w:lang w:eastAsia="ru-RU" w:bidi="ru-RU"/>
        </w:rPr>
        <w:t>организациями социального обслуживания</w:t>
      </w:r>
      <w:r w:rsidR="006B554F" w:rsidRPr="00760251">
        <w:rPr>
          <w:sz w:val="26"/>
          <w:szCs w:val="26"/>
          <w:lang w:eastAsia="ru-RU" w:bidi="ru-RU"/>
        </w:rPr>
        <w:t xml:space="preserve">  в соответствии с показателями, характеризующими общие критерии оценки качества оказания услуг организациями социального обслуживания, утвержденными приказом Министерства труда и социальной защиты  Российской Федерации от 23 мая 2018 года № 317н «Об утверждении показателей, характеризующих общие критерии оценки качества условий оказания услуг организациями социального обслуживания и федеральными учреждениями медико-социальной экспертизы» (далее приказ Минтруда России от 23.05.2018 № 317н), в том числе с посещением зданий, используемых </w:t>
      </w:r>
      <w:r w:rsidR="00705CBA" w:rsidRPr="00760251">
        <w:rPr>
          <w:sz w:val="26"/>
          <w:szCs w:val="26"/>
          <w:lang w:eastAsia="ru-RU" w:bidi="ru-RU"/>
        </w:rPr>
        <w:t>организациями социального обслуживания</w:t>
      </w:r>
      <w:r w:rsidR="006B554F" w:rsidRPr="00760251">
        <w:rPr>
          <w:sz w:val="26"/>
          <w:szCs w:val="26"/>
          <w:lang w:eastAsia="ru-RU" w:bidi="ru-RU"/>
        </w:rPr>
        <w:t xml:space="preserve"> для предоставления социальных услуг;</w:t>
      </w:r>
    </w:p>
    <w:p w:rsidR="006B554F" w:rsidRPr="00760251" w:rsidRDefault="006B554F" w:rsidP="003F4748">
      <w:pPr>
        <w:pStyle w:val="af1"/>
        <w:numPr>
          <w:ilvl w:val="0"/>
          <w:numId w:val="8"/>
        </w:numPr>
        <w:spacing w:after="0" w:line="276" w:lineRule="auto"/>
        <w:ind w:left="709" w:hanging="425"/>
        <w:rPr>
          <w:sz w:val="26"/>
          <w:szCs w:val="26"/>
          <w:lang w:eastAsia="ru-RU" w:bidi="ru-RU"/>
        </w:rPr>
      </w:pPr>
      <w:r w:rsidRPr="00760251">
        <w:rPr>
          <w:sz w:val="26"/>
          <w:szCs w:val="26"/>
          <w:lang w:eastAsia="ru-RU" w:bidi="ru-RU"/>
        </w:rPr>
        <w:t xml:space="preserve">выявление и обобщение мнения граждан о качестве условий предоставления услуг </w:t>
      </w:r>
      <w:r w:rsidR="00705CBA" w:rsidRPr="00760251">
        <w:rPr>
          <w:sz w:val="26"/>
          <w:szCs w:val="26"/>
          <w:lang w:eastAsia="ru-RU" w:bidi="ru-RU"/>
        </w:rPr>
        <w:t>организациями социального обслуживания</w:t>
      </w:r>
      <w:r w:rsidRPr="00760251">
        <w:rPr>
          <w:sz w:val="26"/>
          <w:szCs w:val="26"/>
          <w:lang w:eastAsia="ru-RU" w:bidi="ru-RU"/>
        </w:rPr>
        <w:t xml:space="preserve">  путем проведения анкетирования (опроса) </w:t>
      </w:r>
      <w:r w:rsidR="00365776" w:rsidRPr="00760251">
        <w:rPr>
          <w:sz w:val="26"/>
          <w:szCs w:val="26"/>
          <w:lang w:eastAsia="ru-RU" w:bidi="ru-RU"/>
        </w:rPr>
        <w:t>потребителей</w:t>
      </w:r>
      <w:r w:rsidRPr="00760251">
        <w:rPr>
          <w:sz w:val="26"/>
          <w:szCs w:val="26"/>
          <w:lang w:eastAsia="ru-RU" w:bidi="ru-RU"/>
        </w:rPr>
        <w:t xml:space="preserve"> социальных услуг или их законных представителей в соответствии с методикой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утвержденной приказом Министерства труда и социальной защиты  Российской Федерации от30.10.2018 N 675н (далее Методика);</w:t>
      </w:r>
    </w:p>
    <w:p w:rsidR="006B554F" w:rsidRPr="00760251" w:rsidRDefault="006B554F" w:rsidP="003F4748">
      <w:pPr>
        <w:pStyle w:val="af1"/>
        <w:numPr>
          <w:ilvl w:val="0"/>
          <w:numId w:val="8"/>
        </w:numPr>
        <w:spacing w:after="0" w:line="276" w:lineRule="auto"/>
        <w:ind w:left="709" w:hanging="425"/>
        <w:rPr>
          <w:sz w:val="26"/>
          <w:szCs w:val="26"/>
          <w:lang w:eastAsia="ru-RU" w:bidi="ru-RU"/>
        </w:rPr>
      </w:pPr>
      <w:r w:rsidRPr="00760251">
        <w:rPr>
          <w:sz w:val="26"/>
          <w:szCs w:val="26"/>
          <w:lang w:eastAsia="ru-RU" w:bidi="ru-RU"/>
        </w:rPr>
        <w:t>подгото</w:t>
      </w:r>
      <w:r w:rsidR="0072431D" w:rsidRPr="00760251">
        <w:rPr>
          <w:sz w:val="26"/>
          <w:szCs w:val="26"/>
          <w:lang w:eastAsia="ru-RU" w:bidi="ru-RU"/>
        </w:rPr>
        <w:t xml:space="preserve">вка и предоставление Заказчику </w:t>
      </w:r>
      <w:r w:rsidR="003036D3" w:rsidRPr="00760251">
        <w:rPr>
          <w:sz w:val="26"/>
          <w:szCs w:val="26"/>
          <w:lang w:eastAsia="ru-RU" w:bidi="ru-RU"/>
        </w:rPr>
        <w:t>отчёта</w:t>
      </w:r>
      <w:r w:rsidRPr="00760251">
        <w:rPr>
          <w:sz w:val="26"/>
          <w:szCs w:val="26"/>
          <w:lang w:eastAsia="ru-RU" w:bidi="ru-RU"/>
        </w:rPr>
        <w:t xml:space="preserve"> по результатам </w:t>
      </w:r>
      <w:r w:rsidR="003036D3" w:rsidRPr="00760251">
        <w:rPr>
          <w:sz w:val="26"/>
          <w:szCs w:val="26"/>
          <w:lang w:eastAsia="ru-RU" w:bidi="ru-RU"/>
        </w:rPr>
        <w:t>оказания услуг</w:t>
      </w:r>
      <w:r w:rsidRPr="00760251">
        <w:rPr>
          <w:sz w:val="26"/>
          <w:szCs w:val="26"/>
          <w:lang w:eastAsia="ru-RU" w:bidi="ru-RU"/>
        </w:rPr>
        <w:t xml:space="preserve">. </w:t>
      </w:r>
    </w:p>
    <w:p w:rsidR="00716678" w:rsidRPr="00760251" w:rsidRDefault="00716678" w:rsidP="00716678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 w:bidi="ru-RU"/>
        </w:rPr>
      </w:pPr>
      <w:r w:rsidRPr="00760251">
        <w:rPr>
          <w:rFonts w:ascii="Times New Roman" w:eastAsia="Times New Roman" w:hAnsi="Times New Roman"/>
          <w:sz w:val="26"/>
          <w:szCs w:val="26"/>
          <w:lang w:eastAsia="ru-RU" w:bidi="ru-RU"/>
        </w:rPr>
        <w:t xml:space="preserve">Сформулированные по результатам сбора и обобщения предложения могут быть использованы </w:t>
      </w:r>
      <w:r w:rsidR="00B140E0" w:rsidRPr="00760251">
        <w:rPr>
          <w:rFonts w:ascii="Times New Roman" w:eastAsia="Times New Roman" w:hAnsi="Times New Roman"/>
          <w:sz w:val="26"/>
          <w:szCs w:val="26"/>
          <w:lang w:eastAsia="ru-RU" w:bidi="ru-RU"/>
        </w:rPr>
        <w:t>Министерством социального развития Ульяновской области</w:t>
      </w:r>
      <w:r w:rsidRPr="00760251">
        <w:rPr>
          <w:rFonts w:ascii="Times New Roman" w:eastAsia="Times New Roman" w:hAnsi="Times New Roman"/>
          <w:sz w:val="26"/>
          <w:szCs w:val="26"/>
          <w:lang w:eastAsia="ru-RU" w:bidi="ru-RU"/>
        </w:rPr>
        <w:t xml:space="preserve">, Общественным советом при Министерстве по проведению независимой оценки качества условий оказания услуг организациями социального обслуживания в практической работе по повышению качества условий оказываемых услуг организациями социального обслуживания </w:t>
      </w:r>
      <w:r w:rsidR="00B140E0" w:rsidRPr="00760251">
        <w:rPr>
          <w:rFonts w:ascii="Times New Roman" w:eastAsia="Times New Roman" w:hAnsi="Times New Roman"/>
          <w:sz w:val="26"/>
          <w:szCs w:val="26"/>
          <w:lang w:eastAsia="ru-RU" w:bidi="ru-RU"/>
        </w:rPr>
        <w:t xml:space="preserve">Ульяновской области </w:t>
      </w:r>
      <w:r w:rsidRPr="00760251">
        <w:rPr>
          <w:rFonts w:ascii="Times New Roman" w:eastAsia="Times New Roman" w:hAnsi="Times New Roman"/>
          <w:sz w:val="26"/>
          <w:szCs w:val="26"/>
          <w:lang w:eastAsia="ru-RU" w:bidi="ru-RU"/>
        </w:rPr>
        <w:t>(далее – организации).</w:t>
      </w:r>
    </w:p>
    <w:p w:rsidR="006C6D9F" w:rsidRPr="00760251" w:rsidRDefault="003D3BA7" w:rsidP="0073705A">
      <w:pPr>
        <w:pStyle w:val="af1"/>
        <w:kinsoku w:val="0"/>
        <w:overflowPunct w:val="0"/>
        <w:spacing w:after="0" w:line="276" w:lineRule="auto"/>
        <w:ind w:left="0" w:firstLine="567"/>
        <w:rPr>
          <w:sz w:val="26"/>
          <w:szCs w:val="26"/>
        </w:rPr>
      </w:pPr>
      <w:bookmarkStart w:id="3" w:name="_Toc381009447"/>
      <w:r w:rsidRPr="00760251">
        <w:rPr>
          <w:sz w:val="26"/>
          <w:szCs w:val="26"/>
        </w:rPr>
        <w:tab/>
      </w:r>
      <w:r w:rsidR="006B554F" w:rsidRPr="00760251">
        <w:rPr>
          <w:sz w:val="26"/>
          <w:szCs w:val="26"/>
        </w:rPr>
        <w:t>Отчё</w:t>
      </w:r>
      <w:r w:rsidR="006C6D9F" w:rsidRPr="00760251">
        <w:rPr>
          <w:sz w:val="26"/>
          <w:szCs w:val="26"/>
        </w:rPr>
        <w:t xml:space="preserve">т </w:t>
      </w:r>
      <w:r w:rsidR="00622F54" w:rsidRPr="00760251">
        <w:rPr>
          <w:sz w:val="26"/>
          <w:szCs w:val="26"/>
        </w:rPr>
        <w:t>содержит</w:t>
      </w:r>
      <w:r w:rsidR="006C6D9F" w:rsidRPr="00760251">
        <w:rPr>
          <w:sz w:val="26"/>
          <w:szCs w:val="26"/>
        </w:rPr>
        <w:t>:</w:t>
      </w:r>
    </w:p>
    <w:p w:rsidR="00B140E0" w:rsidRPr="00760251" w:rsidRDefault="00B140E0" w:rsidP="003F4748">
      <w:pPr>
        <w:pStyle w:val="af1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PT Astra Serif" w:eastAsia="Calibri" w:hAnsi="PT Astra Serif"/>
          <w:sz w:val="26"/>
          <w:szCs w:val="26"/>
        </w:rPr>
      </w:pPr>
      <w:r w:rsidRPr="00760251">
        <w:rPr>
          <w:rFonts w:ascii="PT Astra Serif" w:eastAsia="Calibri" w:hAnsi="PT Astra Serif"/>
          <w:sz w:val="26"/>
          <w:szCs w:val="26"/>
        </w:rPr>
        <w:t xml:space="preserve">перечень организаций социального обслуживания, в отношении которых проводились сбор и обобщение информации о качестве условий оказания услуг; </w:t>
      </w:r>
    </w:p>
    <w:p w:rsidR="00365776" w:rsidRPr="00760251" w:rsidRDefault="00B140E0" w:rsidP="003F4748">
      <w:pPr>
        <w:pStyle w:val="af1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PT Astra Serif" w:hAnsi="PT Astra Serif"/>
          <w:sz w:val="26"/>
          <w:szCs w:val="26"/>
        </w:rPr>
      </w:pPr>
      <w:r w:rsidRPr="00760251">
        <w:rPr>
          <w:rFonts w:ascii="PT Astra Serif" w:hAnsi="PT Astra Serif"/>
          <w:sz w:val="26"/>
          <w:szCs w:val="26"/>
        </w:rPr>
        <w:t xml:space="preserve">информацию о фактическом объеме выборочной совокупности граждан - получателей услуг, принявших участие в оценке удовлетворенности качеством </w:t>
      </w:r>
      <w:r w:rsidR="00365776" w:rsidRPr="00760251">
        <w:rPr>
          <w:rFonts w:ascii="PT Astra Serif" w:hAnsi="PT Astra Serif"/>
          <w:sz w:val="26"/>
          <w:szCs w:val="26"/>
        </w:rPr>
        <w:lastRenderedPageBreak/>
        <w:t>условий оказания услуг;</w:t>
      </w:r>
    </w:p>
    <w:p w:rsidR="00B140E0" w:rsidRPr="00760251" w:rsidRDefault="00B140E0" w:rsidP="003F4748">
      <w:pPr>
        <w:pStyle w:val="af1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PT Astra Serif" w:hAnsi="PT Astra Serif"/>
          <w:sz w:val="26"/>
          <w:szCs w:val="26"/>
        </w:rPr>
      </w:pPr>
      <w:r w:rsidRPr="00760251">
        <w:rPr>
          <w:rFonts w:ascii="PT Astra Serif" w:hAnsi="PT Astra Serif"/>
          <w:sz w:val="26"/>
          <w:szCs w:val="26"/>
        </w:rPr>
        <w:t>документальные свидетельства, подтверждающие достоверность представленной информации;</w:t>
      </w:r>
    </w:p>
    <w:p w:rsidR="00B140E0" w:rsidRPr="00760251" w:rsidRDefault="00B140E0" w:rsidP="003F4748">
      <w:pPr>
        <w:pStyle w:val="af1"/>
        <w:numPr>
          <w:ilvl w:val="0"/>
          <w:numId w:val="10"/>
        </w:numPr>
        <w:spacing w:after="0"/>
        <w:rPr>
          <w:rFonts w:ascii="PT Astra Serif" w:hAnsi="PT Astra Serif"/>
          <w:sz w:val="26"/>
          <w:szCs w:val="26"/>
        </w:rPr>
      </w:pPr>
      <w:r w:rsidRPr="00760251">
        <w:rPr>
          <w:rFonts w:ascii="PT Astra Serif" w:hAnsi="PT Astra Serif"/>
          <w:sz w:val="26"/>
          <w:szCs w:val="26"/>
        </w:rPr>
        <w:t>результаты обобщения данных в разрезе показателей и критериев оценки:</w:t>
      </w:r>
    </w:p>
    <w:p w:rsidR="00B140E0" w:rsidRPr="00760251" w:rsidRDefault="00B140E0" w:rsidP="003F4748">
      <w:pPr>
        <w:pStyle w:val="af1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PT Astra Serif" w:hAnsi="PT Astra Serif"/>
          <w:sz w:val="26"/>
          <w:szCs w:val="26"/>
        </w:rPr>
      </w:pPr>
      <w:r w:rsidRPr="00760251">
        <w:rPr>
          <w:rFonts w:ascii="PT Astra Serif" w:hAnsi="PT Astra Serif"/>
          <w:sz w:val="26"/>
          <w:szCs w:val="26"/>
        </w:rPr>
        <w:t>результаты обобщения данных об информации, размещенной на официальных сайтах организаций в сети Интернет и информационных стендах в их помещениях;</w:t>
      </w:r>
    </w:p>
    <w:p w:rsidR="00B140E0" w:rsidRPr="00760251" w:rsidRDefault="00B140E0" w:rsidP="003F4748">
      <w:pPr>
        <w:pStyle w:val="af1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PT Astra Serif" w:hAnsi="PT Astra Serif"/>
          <w:sz w:val="26"/>
          <w:szCs w:val="26"/>
        </w:rPr>
      </w:pPr>
      <w:r w:rsidRPr="00760251">
        <w:rPr>
          <w:rFonts w:ascii="PT Astra Serif" w:hAnsi="PT Astra Serif"/>
          <w:sz w:val="26"/>
          <w:szCs w:val="26"/>
        </w:rPr>
        <w:t>сведения об удовлетворенности граждан качеством условий оказания услуг;</w:t>
      </w:r>
    </w:p>
    <w:p w:rsidR="00B140E0" w:rsidRPr="00760251" w:rsidRDefault="00B140E0" w:rsidP="003F4748">
      <w:pPr>
        <w:pStyle w:val="af1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PT Astra Serif" w:hAnsi="PT Astra Serif"/>
          <w:sz w:val="26"/>
          <w:szCs w:val="26"/>
        </w:rPr>
      </w:pPr>
      <w:r w:rsidRPr="00760251">
        <w:rPr>
          <w:rFonts w:ascii="PT Astra Serif" w:hAnsi="PT Astra Serif"/>
          <w:sz w:val="26"/>
          <w:szCs w:val="26"/>
        </w:rPr>
        <w:t xml:space="preserve">значения по каждому показателю, характеризующему общие критерии оценки качества условий оказания услуг поставщиками социальных услуг (в баллах), рассчитанные в соответствии с </w:t>
      </w:r>
      <w:hyperlink r:id="rId8" w:history="1">
        <w:r w:rsidRPr="00760251">
          <w:rPr>
            <w:rStyle w:val="aff0"/>
            <w:rFonts w:ascii="PT Astra Serif" w:hAnsi="PT Astra Serif" w:cs="Times New Roman CYR"/>
            <w:color w:val="auto"/>
            <w:sz w:val="26"/>
            <w:szCs w:val="26"/>
          </w:rPr>
          <w:t>Единым порядком</w:t>
        </w:r>
      </w:hyperlink>
      <w:r w:rsidRPr="00760251">
        <w:rPr>
          <w:rFonts w:ascii="PT Astra Serif" w:hAnsi="PT Astra Serif"/>
          <w:sz w:val="26"/>
          <w:szCs w:val="26"/>
        </w:rPr>
        <w:t xml:space="preserve"> расчета показателей независимой оценки качества;</w:t>
      </w:r>
    </w:p>
    <w:p w:rsidR="00B140E0" w:rsidRPr="00760251" w:rsidRDefault="00B140E0" w:rsidP="003F4748">
      <w:pPr>
        <w:pStyle w:val="af1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PT Astra Serif" w:hAnsi="PT Astra Serif"/>
          <w:sz w:val="26"/>
          <w:szCs w:val="26"/>
        </w:rPr>
      </w:pPr>
      <w:r w:rsidRPr="00760251">
        <w:rPr>
          <w:rFonts w:ascii="PT Astra Serif" w:hAnsi="PT Astra Serif"/>
          <w:sz w:val="26"/>
          <w:szCs w:val="26"/>
        </w:rPr>
        <w:t>конкретные недостатки по каждой организации, выявленные в ходе сбора и обобщения информации о качестве условий оказания услуг;</w:t>
      </w:r>
    </w:p>
    <w:p w:rsidR="00B140E0" w:rsidRPr="00760251" w:rsidRDefault="00365776" w:rsidP="003F4748">
      <w:pPr>
        <w:pStyle w:val="af1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PT Astra Serif" w:hAnsi="PT Astra Serif"/>
          <w:sz w:val="26"/>
          <w:szCs w:val="26"/>
        </w:rPr>
      </w:pPr>
      <w:r w:rsidRPr="00760251">
        <w:rPr>
          <w:rFonts w:ascii="PT Astra Serif" w:hAnsi="PT Astra Serif"/>
          <w:sz w:val="26"/>
          <w:szCs w:val="26"/>
        </w:rPr>
        <w:t>рейтинги организаций</w:t>
      </w:r>
      <w:r w:rsidR="00B140E0" w:rsidRPr="00760251">
        <w:rPr>
          <w:rFonts w:ascii="PT Astra Serif" w:hAnsi="PT Astra Serif"/>
          <w:sz w:val="26"/>
          <w:szCs w:val="26"/>
        </w:rPr>
        <w:t>;</w:t>
      </w:r>
    </w:p>
    <w:p w:rsidR="00B140E0" w:rsidRPr="00760251" w:rsidRDefault="00B140E0" w:rsidP="003F4748">
      <w:pPr>
        <w:pStyle w:val="af1"/>
        <w:numPr>
          <w:ilvl w:val="0"/>
          <w:numId w:val="10"/>
        </w:numPr>
        <w:spacing w:after="0"/>
        <w:rPr>
          <w:rFonts w:ascii="PT Astra Serif" w:hAnsi="PT Astra Serif"/>
          <w:sz w:val="26"/>
          <w:szCs w:val="26"/>
        </w:rPr>
      </w:pPr>
      <w:r w:rsidRPr="00760251">
        <w:rPr>
          <w:rFonts w:ascii="PT Astra Serif" w:hAnsi="PT Astra Serif"/>
          <w:sz w:val="26"/>
          <w:szCs w:val="26"/>
        </w:rPr>
        <w:t>анализ ключевых (типовых или наиболее распространенных) недостатков в целом по региону;</w:t>
      </w:r>
    </w:p>
    <w:p w:rsidR="00B140E0" w:rsidRPr="00760251" w:rsidRDefault="00B140E0" w:rsidP="003F4748">
      <w:pPr>
        <w:pStyle w:val="af1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PT Astra Serif" w:eastAsia="Calibri" w:hAnsi="PT Astra Serif"/>
          <w:sz w:val="26"/>
          <w:szCs w:val="26"/>
        </w:rPr>
      </w:pPr>
      <w:r w:rsidRPr="00760251">
        <w:rPr>
          <w:rFonts w:ascii="PT Astra Serif" w:eastAsia="Calibri" w:hAnsi="PT Astra Serif"/>
          <w:sz w:val="26"/>
          <w:szCs w:val="26"/>
        </w:rPr>
        <w:t>общие выводы и конкретные предложения по совершенствованию деятельности организаций социального обслуживания.</w:t>
      </w:r>
    </w:p>
    <w:p w:rsidR="006B554F" w:rsidRPr="00760251" w:rsidRDefault="006B554F" w:rsidP="0073705A">
      <w:pPr>
        <w:pStyle w:val="af1"/>
        <w:kinsoku w:val="0"/>
        <w:overflowPunct w:val="0"/>
        <w:spacing w:after="0" w:line="276" w:lineRule="auto"/>
        <w:ind w:left="0" w:firstLine="567"/>
        <w:rPr>
          <w:sz w:val="26"/>
          <w:szCs w:val="26"/>
        </w:rPr>
      </w:pPr>
    </w:p>
    <w:p w:rsidR="009D420A" w:rsidRPr="00603BC4" w:rsidRDefault="00F36EF6" w:rsidP="0073705A">
      <w:pPr>
        <w:pStyle w:val="1"/>
        <w:spacing w:line="276" w:lineRule="auto"/>
        <w:rPr>
          <w:sz w:val="26"/>
          <w:szCs w:val="26"/>
        </w:rPr>
      </w:pPr>
      <w:bookmarkStart w:id="4" w:name="_Toc381009448"/>
      <w:bookmarkStart w:id="5" w:name="_Toc11919573"/>
      <w:bookmarkStart w:id="6" w:name="_Toc5553488"/>
      <w:bookmarkStart w:id="7" w:name="_Toc5555014"/>
      <w:bookmarkStart w:id="8" w:name="_Toc19267108"/>
      <w:bookmarkStart w:id="9" w:name="_Toc212159107"/>
      <w:bookmarkEnd w:id="3"/>
      <w:r w:rsidRPr="00603BC4">
        <w:rPr>
          <w:rFonts w:eastAsia="Arial Unicode MS"/>
          <w:sz w:val="26"/>
          <w:szCs w:val="26"/>
        </w:rPr>
        <w:lastRenderedPageBreak/>
        <w:t>1</w:t>
      </w:r>
      <w:r w:rsidR="006C6D9F" w:rsidRPr="00603BC4">
        <w:rPr>
          <w:rFonts w:eastAsia="Arial Unicode MS"/>
          <w:sz w:val="26"/>
          <w:szCs w:val="26"/>
        </w:rPr>
        <w:t xml:space="preserve">. </w:t>
      </w:r>
      <w:r w:rsidR="004E7FEF" w:rsidRPr="00603BC4">
        <w:rPr>
          <w:rFonts w:eastAsia="Arial Unicode MS"/>
          <w:sz w:val="26"/>
          <w:szCs w:val="26"/>
        </w:rPr>
        <w:t>Перечень организаций, в отнош</w:t>
      </w:r>
      <w:r w:rsidR="004D3814" w:rsidRPr="00603BC4">
        <w:rPr>
          <w:rFonts w:eastAsia="Arial Unicode MS"/>
          <w:sz w:val="26"/>
          <w:szCs w:val="26"/>
        </w:rPr>
        <w:t>ении которых проведены</w:t>
      </w:r>
      <w:r w:rsidR="004E7FEF" w:rsidRPr="00603BC4">
        <w:rPr>
          <w:rFonts w:eastAsia="Arial Unicode MS"/>
          <w:sz w:val="26"/>
          <w:szCs w:val="26"/>
        </w:rPr>
        <w:t xml:space="preserve"> </w:t>
      </w:r>
      <w:bookmarkEnd w:id="4"/>
      <w:bookmarkEnd w:id="5"/>
      <w:bookmarkEnd w:id="6"/>
      <w:bookmarkEnd w:id="7"/>
      <w:bookmarkEnd w:id="8"/>
      <w:r w:rsidR="004D3814" w:rsidRPr="00603BC4">
        <w:rPr>
          <w:rFonts w:eastAsia="Arial Unicode MS"/>
          <w:sz w:val="26"/>
          <w:szCs w:val="26"/>
        </w:rPr>
        <w:t>сбор и обобщение информации о качестве условий оказания услуг организациями социального обслуживания</w:t>
      </w:r>
      <w:bookmarkEnd w:id="9"/>
      <w:r w:rsidR="004D3814" w:rsidRPr="00603BC4">
        <w:rPr>
          <w:rFonts w:eastAsia="Arial Unicode MS"/>
          <w:sz w:val="26"/>
          <w:szCs w:val="26"/>
        </w:rPr>
        <w:t xml:space="preserve"> </w:t>
      </w:r>
    </w:p>
    <w:p w:rsidR="00F71E7C" w:rsidRPr="00603BC4" w:rsidRDefault="00F36EF6" w:rsidP="005E4CC0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10" w:name="_Toc381009449"/>
      <w:r w:rsidRPr="00603BC4">
        <w:rPr>
          <w:rFonts w:ascii="Times New Roman" w:eastAsia="Times New Roman" w:hAnsi="Times New Roman"/>
          <w:b/>
          <w:sz w:val="26"/>
          <w:szCs w:val="26"/>
          <w:lang w:eastAsia="ru-RU"/>
        </w:rPr>
        <w:t>Таблица 1</w:t>
      </w:r>
      <w:r w:rsidR="00F71E7C" w:rsidRPr="00603BC4">
        <w:rPr>
          <w:rFonts w:ascii="Times New Roman" w:eastAsia="Times New Roman" w:hAnsi="Times New Roman"/>
          <w:b/>
          <w:sz w:val="26"/>
          <w:szCs w:val="26"/>
          <w:lang w:eastAsia="ru-RU"/>
        </w:rPr>
        <w:t>. Тип</w:t>
      </w:r>
      <w:r w:rsidR="004D3814" w:rsidRPr="00603BC4">
        <w:rPr>
          <w:rFonts w:ascii="Times New Roman" w:eastAsia="Times New Roman" w:hAnsi="Times New Roman"/>
          <w:b/>
          <w:sz w:val="26"/>
          <w:szCs w:val="26"/>
          <w:lang w:eastAsia="ru-RU"/>
        </w:rPr>
        <w:t>ы</w:t>
      </w:r>
      <w:r w:rsidR="00F71E7C" w:rsidRPr="00603BC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организаций</w:t>
      </w:r>
    </w:p>
    <w:p w:rsidR="00F71E7C" w:rsidRPr="00603BC4" w:rsidRDefault="00F71E7C" w:rsidP="0073705A">
      <w:pPr>
        <w:spacing w:after="0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1"/>
        <w:gridCol w:w="3969"/>
      </w:tblGrid>
      <w:tr w:rsidR="00603BC4" w:rsidRPr="00603BC4" w:rsidTr="00607EE8">
        <w:trPr>
          <w:trHeight w:val="575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71E7C" w:rsidRPr="00603BC4" w:rsidRDefault="00F71E7C" w:rsidP="0073705A">
            <w:pPr>
              <w:tabs>
                <w:tab w:val="left" w:pos="2534"/>
              </w:tabs>
              <w:spacing w:after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603BC4">
              <w:rPr>
                <w:rFonts w:ascii="Times New Roman" w:eastAsia="Times New Roman" w:hAnsi="Times New Roman"/>
                <w:b/>
                <w:iCs/>
                <w:lang w:eastAsia="ru-RU"/>
              </w:rPr>
              <w:t>Тип</w:t>
            </w:r>
            <w:r w:rsidR="004D3814" w:rsidRPr="00603BC4">
              <w:rPr>
                <w:rFonts w:ascii="Times New Roman" w:eastAsia="Times New Roman" w:hAnsi="Times New Roman"/>
                <w:b/>
                <w:iCs/>
                <w:lang w:eastAsia="ru-RU"/>
              </w:rPr>
              <w:t>ы организаций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71E7C" w:rsidRPr="00603BC4" w:rsidRDefault="00F71E7C" w:rsidP="0073705A">
            <w:pPr>
              <w:tabs>
                <w:tab w:val="left" w:pos="2534"/>
              </w:tabs>
              <w:spacing w:after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603BC4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Количество </w:t>
            </w:r>
            <w:r w:rsidR="00E04887" w:rsidRPr="00603BC4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организаций социального обслуживания </w:t>
            </w:r>
          </w:p>
        </w:tc>
      </w:tr>
      <w:tr w:rsidR="00603BC4" w:rsidRPr="00603BC4" w:rsidTr="00607EE8">
        <w:trPr>
          <w:trHeight w:val="228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E7C" w:rsidRPr="00603BC4" w:rsidRDefault="00BC5C61" w:rsidP="00BC5C61">
            <w:pPr>
              <w:pStyle w:val="251"/>
              <w:spacing w:line="276" w:lineRule="auto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Комплексные</w:t>
            </w:r>
            <w:r w:rsidRPr="00BC5C61">
              <w:rPr>
                <w:sz w:val="22"/>
                <w:szCs w:val="22"/>
                <w:lang w:bidi="ru-RU"/>
              </w:rPr>
              <w:t xml:space="preserve"> центр</w:t>
            </w:r>
            <w:r>
              <w:rPr>
                <w:sz w:val="22"/>
                <w:szCs w:val="22"/>
                <w:lang w:bidi="ru-RU"/>
              </w:rPr>
              <w:t>ы</w:t>
            </w:r>
            <w:r w:rsidRPr="00BC5C61">
              <w:rPr>
                <w:sz w:val="22"/>
                <w:szCs w:val="22"/>
                <w:lang w:bidi="ru-RU"/>
              </w:rPr>
              <w:t xml:space="preserve"> социального обслуживания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E7C" w:rsidRPr="00BC5C61" w:rsidRDefault="00BC5C61" w:rsidP="0073705A">
            <w:pPr>
              <w:tabs>
                <w:tab w:val="left" w:pos="2534"/>
              </w:tabs>
              <w:spacing w:after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4</w:t>
            </w:r>
          </w:p>
        </w:tc>
      </w:tr>
      <w:tr w:rsidR="00603BC4" w:rsidRPr="00603BC4" w:rsidTr="00607EE8">
        <w:trPr>
          <w:trHeight w:val="228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E7C" w:rsidRPr="00603BC4" w:rsidRDefault="00BC5C61" w:rsidP="00BC5C61">
            <w:pPr>
              <w:pStyle w:val="251"/>
              <w:spacing w:line="276" w:lineRule="auto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С</w:t>
            </w:r>
            <w:r w:rsidRPr="00BC5C61">
              <w:rPr>
                <w:sz w:val="22"/>
                <w:szCs w:val="22"/>
                <w:lang w:bidi="ru-RU"/>
              </w:rPr>
              <w:t>оциально-реабилитационны</w:t>
            </w:r>
            <w:r>
              <w:rPr>
                <w:sz w:val="22"/>
                <w:szCs w:val="22"/>
                <w:lang w:bidi="ru-RU"/>
              </w:rPr>
              <w:t>е</w:t>
            </w:r>
            <w:r w:rsidRPr="00BC5C61">
              <w:rPr>
                <w:sz w:val="22"/>
                <w:szCs w:val="22"/>
                <w:lang w:bidi="ru-RU"/>
              </w:rPr>
              <w:t xml:space="preserve"> центр</w:t>
            </w:r>
            <w:r>
              <w:rPr>
                <w:sz w:val="22"/>
                <w:szCs w:val="22"/>
                <w:lang w:bidi="ru-RU"/>
              </w:rPr>
              <w:t>ы</w:t>
            </w:r>
            <w:r w:rsidRPr="00BC5C61">
              <w:rPr>
                <w:sz w:val="22"/>
                <w:szCs w:val="22"/>
                <w:lang w:bidi="ru-RU"/>
              </w:rPr>
              <w:t xml:space="preserve"> для несовершеннолетних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E7C" w:rsidRPr="00603BC4" w:rsidRDefault="00B36BDA" w:rsidP="0073705A">
            <w:pPr>
              <w:tabs>
                <w:tab w:val="left" w:pos="2534"/>
              </w:tabs>
              <w:spacing w:after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6</w:t>
            </w:r>
          </w:p>
        </w:tc>
      </w:tr>
      <w:tr w:rsidR="00603BC4" w:rsidRPr="00603BC4" w:rsidTr="00607EE8">
        <w:trPr>
          <w:trHeight w:val="228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E7C" w:rsidRPr="00603BC4" w:rsidRDefault="00BC5C61" w:rsidP="00BC5C61">
            <w:pPr>
              <w:pStyle w:val="251"/>
              <w:spacing w:line="276" w:lineRule="auto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Социальные</w:t>
            </w:r>
            <w:r w:rsidRPr="00BC5C61">
              <w:rPr>
                <w:sz w:val="22"/>
                <w:szCs w:val="22"/>
                <w:lang w:bidi="ru-RU"/>
              </w:rPr>
              <w:t xml:space="preserve"> приют</w:t>
            </w:r>
            <w:r>
              <w:rPr>
                <w:sz w:val="22"/>
                <w:szCs w:val="22"/>
                <w:lang w:bidi="ru-RU"/>
              </w:rPr>
              <w:t>ы</w:t>
            </w:r>
            <w:r w:rsidRPr="00BC5C61">
              <w:rPr>
                <w:sz w:val="22"/>
                <w:szCs w:val="22"/>
                <w:lang w:bidi="ru-RU"/>
              </w:rPr>
              <w:t xml:space="preserve"> для детей и подростков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E7C" w:rsidRPr="00603BC4" w:rsidRDefault="00BC5C61" w:rsidP="0073705A">
            <w:pPr>
              <w:tabs>
                <w:tab w:val="left" w:pos="2534"/>
              </w:tabs>
              <w:spacing w:after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</w:tr>
      <w:tr w:rsidR="00B36BDA" w:rsidRPr="00603BC4" w:rsidTr="00607EE8">
        <w:trPr>
          <w:trHeight w:val="228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DA" w:rsidRDefault="00B36BDA" w:rsidP="00BC5C61">
            <w:pPr>
              <w:pStyle w:val="251"/>
              <w:spacing w:line="276" w:lineRule="auto"/>
              <w:rPr>
                <w:sz w:val="22"/>
                <w:szCs w:val="22"/>
                <w:lang w:bidi="ru-RU"/>
              </w:rPr>
            </w:pPr>
            <w:r w:rsidRPr="00B36BDA">
              <w:rPr>
                <w:sz w:val="22"/>
                <w:szCs w:val="22"/>
                <w:lang w:bidi="ru-RU"/>
              </w:rPr>
              <w:t>Дом добра и милосердия для детей и молодых инвалидов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DA" w:rsidRDefault="00B36BDA" w:rsidP="0073705A">
            <w:pPr>
              <w:tabs>
                <w:tab w:val="left" w:pos="2534"/>
              </w:tabs>
              <w:spacing w:after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1</w:t>
            </w:r>
          </w:p>
        </w:tc>
      </w:tr>
      <w:tr w:rsidR="00603BC4" w:rsidRPr="00603BC4" w:rsidTr="00607EE8">
        <w:trPr>
          <w:trHeight w:val="228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05E" w:rsidRPr="00603BC4" w:rsidRDefault="004315F4" w:rsidP="004315F4">
            <w:pPr>
              <w:pStyle w:val="251"/>
              <w:spacing w:line="276" w:lineRule="auto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Негосударственные организации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05E" w:rsidRPr="00603BC4" w:rsidRDefault="00B36BDA" w:rsidP="0073705A">
            <w:pPr>
              <w:tabs>
                <w:tab w:val="left" w:pos="2534"/>
              </w:tabs>
              <w:spacing w:after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9</w:t>
            </w:r>
          </w:p>
        </w:tc>
      </w:tr>
      <w:tr w:rsidR="00F71E7C" w:rsidRPr="00603BC4" w:rsidTr="00607EE8">
        <w:trPr>
          <w:trHeight w:val="228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E7C" w:rsidRPr="00603BC4" w:rsidRDefault="00F71E7C" w:rsidP="0073705A">
            <w:pPr>
              <w:tabs>
                <w:tab w:val="left" w:pos="2534"/>
              </w:tabs>
              <w:spacing w:after="0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603BC4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Итого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E7C" w:rsidRPr="00603BC4" w:rsidRDefault="00BC5C61" w:rsidP="0073705A">
            <w:pPr>
              <w:tabs>
                <w:tab w:val="left" w:pos="2534"/>
              </w:tabs>
              <w:spacing w:after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lang w:eastAsia="ru-RU"/>
              </w:rPr>
              <w:t>22</w:t>
            </w:r>
          </w:p>
        </w:tc>
      </w:tr>
    </w:tbl>
    <w:p w:rsidR="00F71E7C" w:rsidRPr="00603BC4" w:rsidRDefault="00F71E7C" w:rsidP="00380DEC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353E15" w:rsidRPr="00603BC4" w:rsidRDefault="00353E15" w:rsidP="005E4CC0">
      <w:pPr>
        <w:pStyle w:val="251"/>
        <w:shd w:val="clear" w:color="auto" w:fill="auto"/>
        <w:spacing w:line="276" w:lineRule="auto"/>
        <w:jc w:val="center"/>
        <w:rPr>
          <w:rFonts w:cs="Times New Roman"/>
          <w:b/>
          <w:sz w:val="26"/>
          <w:szCs w:val="26"/>
        </w:rPr>
      </w:pPr>
      <w:r w:rsidRPr="00603BC4">
        <w:rPr>
          <w:rFonts w:cs="Times New Roman"/>
          <w:b/>
          <w:sz w:val="26"/>
          <w:szCs w:val="26"/>
        </w:rPr>
        <w:t xml:space="preserve">Таблица </w:t>
      </w:r>
      <w:r w:rsidR="00F36EF6" w:rsidRPr="00603BC4">
        <w:rPr>
          <w:rFonts w:cs="Times New Roman"/>
          <w:b/>
          <w:sz w:val="26"/>
          <w:szCs w:val="26"/>
        </w:rPr>
        <w:t>2</w:t>
      </w:r>
      <w:r w:rsidRPr="00603BC4">
        <w:rPr>
          <w:rFonts w:cs="Times New Roman"/>
          <w:b/>
          <w:sz w:val="26"/>
          <w:szCs w:val="26"/>
        </w:rPr>
        <w:t xml:space="preserve">. Общие сведения об </w:t>
      </w:r>
      <w:r w:rsidR="00D1293B" w:rsidRPr="00603BC4">
        <w:rPr>
          <w:rFonts w:cs="Times New Roman"/>
          <w:b/>
          <w:sz w:val="26"/>
          <w:szCs w:val="26"/>
        </w:rPr>
        <w:t>организациях</w:t>
      </w:r>
    </w:p>
    <w:p w:rsidR="00466C6E" w:rsidRPr="00603BC4" w:rsidRDefault="00466C6E" w:rsidP="0073705A">
      <w:pPr>
        <w:pStyle w:val="251"/>
        <w:shd w:val="clear" w:color="auto" w:fill="auto"/>
        <w:spacing w:line="276" w:lineRule="auto"/>
        <w:jc w:val="right"/>
        <w:rPr>
          <w:rFonts w:cs="Times New Roman"/>
          <w:b/>
          <w:sz w:val="26"/>
          <w:szCs w:val="26"/>
        </w:rPr>
      </w:pPr>
    </w:p>
    <w:tbl>
      <w:tblPr>
        <w:tblW w:w="4933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3383"/>
        <w:gridCol w:w="2555"/>
        <w:gridCol w:w="3314"/>
      </w:tblGrid>
      <w:tr w:rsidR="00BD2C3F" w:rsidRPr="00607EE8" w:rsidTr="00A758C5">
        <w:trPr>
          <w:trHeight w:val="488"/>
        </w:trPr>
        <w:tc>
          <w:tcPr>
            <w:tcW w:w="401" w:type="pct"/>
            <w:shd w:val="clear" w:color="auto" w:fill="DBE5F1" w:themeFill="accent1" w:themeFillTint="33"/>
            <w:noWrap/>
            <w:hideMark/>
          </w:tcPr>
          <w:p w:rsidR="00BD2C3F" w:rsidRPr="00607EE8" w:rsidRDefault="00BD2C3F" w:rsidP="0073705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7EE8">
              <w:rPr>
                <w:rFonts w:ascii="Times New Roman" w:eastAsia="Times New Roman" w:hAnsi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1808" w:type="pct"/>
            <w:shd w:val="clear" w:color="auto" w:fill="DBE5F1" w:themeFill="accent1" w:themeFillTint="33"/>
            <w:hideMark/>
          </w:tcPr>
          <w:p w:rsidR="00BD2C3F" w:rsidRPr="00607EE8" w:rsidRDefault="00BD2C3F" w:rsidP="0073705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7EE8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организации</w:t>
            </w:r>
          </w:p>
        </w:tc>
        <w:tc>
          <w:tcPr>
            <w:tcW w:w="1396" w:type="pct"/>
            <w:shd w:val="clear" w:color="auto" w:fill="DBE5F1" w:themeFill="accent1" w:themeFillTint="33"/>
          </w:tcPr>
          <w:p w:rsidR="00BD2C3F" w:rsidRPr="00607EE8" w:rsidRDefault="00BD2C3F" w:rsidP="008742C7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Адрес</w:t>
            </w:r>
          </w:p>
        </w:tc>
        <w:tc>
          <w:tcPr>
            <w:tcW w:w="1395" w:type="pct"/>
            <w:shd w:val="clear" w:color="auto" w:fill="DBE5F1" w:themeFill="accent1" w:themeFillTint="33"/>
          </w:tcPr>
          <w:p w:rsidR="00BD2C3F" w:rsidRDefault="00BD2C3F" w:rsidP="008742C7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Официальный сайт </w:t>
            </w:r>
          </w:p>
        </w:tc>
      </w:tr>
      <w:tr w:rsidR="00BD2C3F" w:rsidRPr="00607EE8" w:rsidTr="00A758C5">
        <w:trPr>
          <w:trHeight w:val="328"/>
        </w:trPr>
        <w:tc>
          <w:tcPr>
            <w:tcW w:w="401" w:type="pct"/>
            <w:shd w:val="clear" w:color="auto" w:fill="auto"/>
            <w:noWrap/>
          </w:tcPr>
          <w:p w:rsidR="00BD2C3F" w:rsidRPr="00607EE8" w:rsidRDefault="00BD2C3F" w:rsidP="00B36BDA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808" w:type="pct"/>
            <w:shd w:val="clear" w:color="auto" w:fill="auto"/>
            <w:vAlign w:val="center"/>
          </w:tcPr>
          <w:p w:rsidR="00BD2C3F" w:rsidRPr="00607EE8" w:rsidRDefault="00BD2C3F" w:rsidP="00607EE8">
            <w:pPr>
              <w:spacing w:after="0" w:line="240" w:lineRule="auto"/>
              <w:jc w:val="both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  <w:color w:val="000000"/>
                <w:spacing w:val="-6"/>
              </w:rPr>
              <w:t xml:space="preserve">Областное государственное бюджетное учреждение социального обслуживания «Комплексный центр социального обслуживания «Исток» </w:t>
            </w:r>
          </w:p>
        </w:tc>
        <w:tc>
          <w:tcPr>
            <w:tcW w:w="1396" w:type="pct"/>
          </w:tcPr>
          <w:p w:rsidR="00BD2C3F" w:rsidRPr="00607EE8" w:rsidRDefault="00BD2C3F" w:rsidP="00B36BDA">
            <w:pPr>
              <w:spacing w:after="0" w:line="240" w:lineRule="auto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</w:rPr>
              <w:t xml:space="preserve">г. Ульяновск, ул. </w:t>
            </w:r>
            <w:proofErr w:type="spellStart"/>
            <w:r w:rsidRPr="00607EE8">
              <w:rPr>
                <w:rFonts w:ascii="PT Astra Serif" w:hAnsi="PT Astra Serif"/>
              </w:rPr>
              <w:t>Полбина</w:t>
            </w:r>
            <w:proofErr w:type="spellEnd"/>
            <w:r w:rsidRPr="00607EE8">
              <w:rPr>
                <w:rFonts w:ascii="PT Astra Serif" w:hAnsi="PT Astra Serif"/>
              </w:rPr>
              <w:t>, д. 45а</w:t>
            </w:r>
          </w:p>
        </w:tc>
        <w:tc>
          <w:tcPr>
            <w:tcW w:w="1395" w:type="pct"/>
          </w:tcPr>
          <w:p w:rsidR="00BD2C3F" w:rsidRPr="00607EE8" w:rsidRDefault="00A758C5" w:rsidP="00B36BDA">
            <w:pPr>
              <w:spacing w:after="0" w:line="240" w:lineRule="auto"/>
              <w:rPr>
                <w:rFonts w:ascii="PT Astra Serif" w:hAnsi="PT Astra Serif"/>
              </w:rPr>
            </w:pPr>
            <w:r w:rsidRPr="00A758C5">
              <w:rPr>
                <w:rFonts w:ascii="PT Astra Serif" w:hAnsi="PT Astra Serif"/>
              </w:rPr>
              <w:t>https://centr-istok73.ru</w:t>
            </w:r>
          </w:p>
        </w:tc>
      </w:tr>
      <w:tr w:rsidR="00BD2C3F" w:rsidRPr="00607EE8" w:rsidTr="00A758C5">
        <w:trPr>
          <w:trHeight w:val="275"/>
        </w:trPr>
        <w:tc>
          <w:tcPr>
            <w:tcW w:w="401" w:type="pct"/>
            <w:shd w:val="clear" w:color="auto" w:fill="auto"/>
            <w:noWrap/>
          </w:tcPr>
          <w:p w:rsidR="00BD2C3F" w:rsidRPr="00607EE8" w:rsidRDefault="00BD2C3F" w:rsidP="00B36BDA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8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08" w:type="pct"/>
            <w:shd w:val="clear" w:color="auto" w:fill="auto"/>
            <w:vAlign w:val="center"/>
          </w:tcPr>
          <w:p w:rsidR="00BD2C3F" w:rsidRPr="00607EE8" w:rsidRDefault="00BD2C3F" w:rsidP="00607EE8">
            <w:pPr>
              <w:spacing w:after="0" w:line="240" w:lineRule="auto"/>
              <w:jc w:val="both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  <w:color w:val="000000"/>
                <w:spacing w:val="-6"/>
              </w:rPr>
              <w:t xml:space="preserve">Областное государственное бюджетное учреждение социального обслуживания «Комплексный центр социального обслуживания «Доверие» </w:t>
            </w:r>
          </w:p>
        </w:tc>
        <w:tc>
          <w:tcPr>
            <w:tcW w:w="1396" w:type="pct"/>
          </w:tcPr>
          <w:p w:rsidR="00BD2C3F" w:rsidRPr="00607EE8" w:rsidRDefault="00BD2C3F" w:rsidP="00B36BDA">
            <w:pPr>
              <w:spacing w:after="0" w:line="240" w:lineRule="auto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</w:rPr>
              <w:t xml:space="preserve">Ульяновская обл., г. Димитровград, ул. </w:t>
            </w:r>
            <w:proofErr w:type="spellStart"/>
            <w:r w:rsidRPr="00607EE8">
              <w:rPr>
                <w:rFonts w:ascii="PT Astra Serif" w:hAnsi="PT Astra Serif"/>
              </w:rPr>
              <w:t>Мелекесская</w:t>
            </w:r>
            <w:proofErr w:type="spellEnd"/>
            <w:r w:rsidRPr="00607EE8">
              <w:rPr>
                <w:rFonts w:ascii="PT Astra Serif" w:hAnsi="PT Astra Serif"/>
              </w:rPr>
              <w:t>, д. 37а</w:t>
            </w:r>
          </w:p>
        </w:tc>
        <w:tc>
          <w:tcPr>
            <w:tcW w:w="1395" w:type="pct"/>
          </w:tcPr>
          <w:p w:rsidR="00BD2C3F" w:rsidRPr="00607EE8" w:rsidRDefault="00A758C5" w:rsidP="00B36BD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https://dim-doverie73.ru</w:t>
            </w:r>
          </w:p>
        </w:tc>
      </w:tr>
      <w:tr w:rsidR="00BD2C3F" w:rsidRPr="00607EE8" w:rsidTr="00A758C5">
        <w:trPr>
          <w:trHeight w:val="366"/>
        </w:trPr>
        <w:tc>
          <w:tcPr>
            <w:tcW w:w="401" w:type="pct"/>
            <w:shd w:val="clear" w:color="auto" w:fill="auto"/>
            <w:noWrap/>
          </w:tcPr>
          <w:p w:rsidR="00BD2C3F" w:rsidRPr="00607EE8" w:rsidRDefault="00BD2C3F" w:rsidP="00B36BDA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8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808" w:type="pct"/>
            <w:shd w:val="clear" w:color="auto" w:fill="auto"/>
            <w:vAlign w:val="center"/>
          </w:tcPr>
          <w:p w:rsidR="00BD2C3F" w:rsidRPr="00607EE8" w:rsidRDefault="00BD2C3F" w:rsidP="00607EE8">
            <w:pPr>
              <w:spacing w:after="0" w:line="240" w:lineRule="auto"/>
              <w:jc w:val="both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  <w:color w:val="000000"/>
                <w:spacing w:val="-6"/>
              </w:rPr>
              <w:t xml:space="preserve">Областное государственное бюджетное учреждение социального обслуживания «Комплексный центр социального обслуживания «Парус надежды» </w:t>
            </w:r>
          </w:p>
        </w:tc>
        <w:tc>
          <w:tcPr>
            <w:tcW w:w="1396" w:type="pct"/>
          </w:tcPr>
          <w:p w:rsidR="00BD2C3F" w:rsidRPr="00607EE8" w:rsidRDefault="00BD2C3F" w:rsidP="00B36BDA">
            <w:pPr>
              <w:spacing w:after="0" w:line="240" w:lineRule="auto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</w:rPr>
              <w:t xml:space="preserve">Ульяновская обл., </w:t>
            </w:r>
            <w:proofErr w:type="spellStart"/>
            <w:r w:rsidRPr="00607EE8">
              <w:rPr>
                <w:rFonts w:ascii="PT Astra Serif" w:hAnsi="PT Astra Serif"/>
              </w:rPr>
              <w:t>р.п</w:t>
            </w:r>
            <w:proofErr w:type="spellEnd"/>
            <w:r w:rsidRPr="00607EE8">
              <w:rPr>
                <w:rFonts w:ascii="PT Astra Serif" w:hAnsi="PT Astra Serif"/>
              </w:rPr>
              <w:t>. Кузоватово, ул. Октябрьская, д. 26</w:t>
            </w:r>
          </w:p>
        </w:tc>
        <w:tc>
          <w:tcPr>
            <w:tcW w:w="1395" w:type="pct"/>
          </w:tcPr>
          <w:p w:rsidR="00A758C5" w:rsidRPr="00A758C5" w:rsidRDefault="00A758C5" w:rsidP="00A758C5">
            <w:pPr>
              <w:rPr>
                <w:rFonts w:ascii="PT Astra Serif" w:hAnsi="PT Astra Serif"/>
              </w:rPr>
            </w:pPr>
            <w:r w:rsidRPr="00A758C5">
              <w:rPr>
                <w:rFonts w:ascii="PT Astra Serif" w:hAnsi="PT Astra Serif"/>
              </w:rPr>
              <w:t>http</w:t>
            </w:r>
            <w:r>
              <w:rPr>
                <w:rFonts w:ascii="PT Astra Serif" w:hAnsi="PT Astra Serif"/>
              </w:rPr>
              <w:t>s://parusnadezdy.uln.socinfo.ru</w:t>
            </w:r>
          </w:p>
          <w:p w:rsidR="00BD2C3F" w:rsidRPr="00607EE8" w:rsidRDefault="00BD2C3F" w:rsidP="00B36BDA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BD2C3F" w:rsidRPr="00607EE8" w:rsidTr="00A758C5">
        <w:trPr>
          <w:trHeight w:val="427"/>
        </w:trPr>
        <w:tc>
          <w:tcPr>
            <w:tcW w:w="401" w:type="pct"/>
            <w:shd w:val="clear" w:color="auto" w:fill="auto"/>
            <w:noWrap/>
          </w:tcPr>
          <w:p w:rsidR="00BD2C3F" w:rsidRPr="00607EE8" w:rsidRDefault="00BD2C3F" w:rsidP="00B36BDA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8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808" w:type="pct"/>
            <w:shd w:val="clear" w:color="auto" w:fill="auto"/>
            <w:vAlign w:val="center"/>
          </w:tcPr>
          <w:p w:rsidR="00BD2C3F" w:rsidRPr="00607EE8" w:rsidRDefault="00BD2C3F" w:rsidP="00607EE8">
            <w:pPr>
              <w:spacing w:after="0" w:line="240" w:lineRule="auto"/>
              <w:jc w:val="both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  <w:color w:val="000000"/>
                <w:spacing w:val="-6"/>
              </w:rPr>
              <w:t xml:space="preserve">Областное государственное бюджетное учреждение социального обслуживания «Комплексный центр социального обслуживания «Гармония» </w:t>
            </w:r>
          </w:p>
        </w:tc>
        <w:tc>
          <w:tcPr>
            <w:tcW w:w="1396" w:type="pct"/>
          </w:tcPr>
          <w:p w:rsidR="00BD2C3F" w:rsidRPr="00607EE8" w:rsidRDefault="00BD2C3F" w:rsidP="00B36BDA">
            <w:pPr>
              <w:spacing w:after="0" w:line="240" w:lineRule="auto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</w:rPr>
              <w:t xml:space="preserve">Ульяновская обл., Павловский район, </w:t>
            </w:r>
            <w:proofErr w:type="spellStart"/>
            <w:r w:rsidRPr="00607EE8">
              <w:rPr>
                <w:rFonts w:ascii="PT Astra Serif" w:hAnsi="PT Astra Serif"/>
              </w:rPr>
              <w:t>р.п</w:t>
            </w:r>
            <w:proofErr w:type="spellEnd"/>
            <w:r w:rsidRPr="00607EE8">
              <w:rPr>
                <w:rFonts w:ascii="PT Astra Serif" w:hAnsi="PT Astra Serif"/>
              </w:rPr>
              <w:t>. Павловка, ул. Школьная, д.1</w:t>
            </w:r>
          </w:p>
        </w:tc>
        <w:tc>
          <w:tcPr>
            <w:tcW w:w="1395" w:type="pct"/>
          </w:tcPr>
          <w:p w:rsidR="00BD2C3F" w:rsidRPr="00607EE8" w:rsidRDefault="00A758C5" w:rsidP="00B36BD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https://koupd.ucoz.net</w:t>
            </w:r>
          </w:p>
        </w:tc>
      </w:tr>
      <w:tr w:rsidR="00BD2C3F" w:rsidRPr="00607EE8" w:rsidTr="00A758C5">
        <w:trPr>
          <w:trHeight w:val="254"/>
        </w:trPr>
        <w:tc>
          <w:tcPr>
            <w:tcW w:w="401" w:type="pct"/>
            <w:shd w:val="clear" w:color="auto" w:fill="auto"/>
            <w:noWrap/>
          </w:tcPr>
          <w:p w:rsidR="00BD2C3F" w:rsidRPr="00607EE8" w:rsidRDefault="00BD2C3F" w:rsidP="00B36BDA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8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808" w:type="pct"/>
            <w:shd w:val="clear" w:color="auto" w:fill="auto"/>
            <w:vAlign w:val="center"/>
          </w:tcPr>
          <w:p w:rsidR="00BD2C3F" w:rsidRPr="00607EE8" w:rsidRDefault="00BD2C3F" w:rsidP="00607EE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pacing w:val="-6"/>
                <w:highlight w:val="yellow"/>
              </w:rPr>
            </w:pPr>
            <w:r w:rsidRPr="00607EE8">
              <w:rPr>
                <w:rFonts w:ascii="PT Astra Serif" w:hAnsi="PT Astra Serif"/>
                <w:color w:val="000000"/>
                <w:spacing w:val="-6"/>
              </w:rPr>
              <w:t>Областное государственное казённое учреждение социального обслуживания «Социально-реабилитационный центр для несовершеннолетних «Открытый дом» в г. Ульяновске»</w:t>
            </w:r>
          </w:p>
        </w:tc>
        <w:tc>
          <w:tcPr>
            <w:tcW w:w="1396" w:type="pct"/>
          </w:tcPr>
          <w:p w:rsidR="00BD2C3F" w:rsidRPr="00607EE8" w:rsidRDefault="00BD2C3F" w:rsidP="00B36BDA">
            <w:pPr>
              <w:spacing w:after="0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</w:rPr>
              <w:t xml:space="preserve">г. Ульяновск, ул. </w:t>
            </w:r>
            <w:proofErr w:type="spellStart"/>
            <w:r w:rsidRPr="00607EE8">
              <w:rPr>
                <w:rFonts w:ascii="PT Astra Serif" w:hAnsi="PT Astra Serif"/>
              </w:rPr>
              <w:t>Рябикова</w:t>
            </w:r>
            <w:proofErr w:type="spellEnd"/>
            <w:r w:rsidRPr="00607EE8">
              <w:rPr>
                <w:rFonts w:ascii="PT Astra Serif" w:hAnsi="PT Astra Serif"/>
              </w:rPr>
              <w:t>, д. 31</w:t>
            </w:r>
          </w:p>
        </w:tc>
        <w:tc>
          <w:tcPr>
            <w:tcW w:w="1395" w:type="pct"/>
          </w:tcPr>
          <w:p w:rsidR="00BD2C3F" w:rsidRPr="00607EE8" w:rsidRDefault="00A758C5" w:rsidP="00B36BDA">
            <w:pPr>
              <w:spacing w:after="0"/>
              <w:rPr>
                <w:rFonts w:ascii="PT Astra Serif" w:hAnsi="PT Astra Serif"/>
              </w:rPr>
            </w:pPr>
            <w:r w:rsidRPr="00A758C5">
              <w:rPr>
                <w:rFonts w:ascii="PT Astra Serif" w:hAnsi="PT Astra Serif"/>
              </w:rPr>
              <w:t>https://opendom73.ru</w:t>
            </w:r>
          </w:p>
        </w:tc>
      </w:tr>
      <w:tr w:rsidR="00BD2C3F" w:rsidRPr="00607EE8" w:rsidTr="00A758C5">
        <w:trPr>
          <w:trHeight w:val="399"/>
        </w:trPr>
        <w:tc>
          <w:tcPr>
            <w:tcW w:w="401" w:type="pct"/>
            <w:shd w:val="clear" w:color="auto" w:fill="auto"/>
            <w:noWrap/>
          </w:tcPr>
          <w:p w:rsidR="00BD2C3F" w:rsidRPr="00607EE8" w:rsidRDefault="00BD2C3F" w:rsidP="00B36BDA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8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808" w:type="pct"/>
            <w:shd w:val="clear" w:color="auto" w:fill="auto"/>
            <w:vAlign w:val="center"/>
          </w:tcPr>
          <w:p w:rsidR="00BD2C3F" w:rsidRPr="00607EE8" w:rsidRDefault="00BD2C3F" w:rsidP="00607EE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pacing w:val="-6"/>
                <w:highlight w:val="yellow"/>
              </w:rPr>
            </w:pPr>
            <w:r w:rsidRPr="00607EE8">
              <w:rPr>
                <w:rFonts w:ascii="PT Astra Serif" w:hAnsi="PT Astra Serif"/>
                <w:color w:val="000000"/>
                <w:spacing w:val="-6"/>
              </w:rPr>
              <w:t xml:space="preserve">Областное государственное казённое учреждение социального обслуживания «Социально-реабилитационный центр для </w:t>
            </w:r>
            <w:r w:rsidRPr="00607EE8">
              <w:rPr>
                <w:rFonts w:ascii="PT Astra Serif" w:hAnsi="PT Astra Serif"/>
                <w:color w:val="000000"/>
                <w:spacing w:val="-6"/>
              </w:rPr>
              <w:lastRenderedPageBreak/>
              <w:t>несовершеннолетних «Причал надежды» в г. Ульяновске»</w:t>
            </w:r>
          </w:p>
        </w:tc>
        <w:tc>
          <w:tcPr>
            <w:tcW w:w="1396" w:type="pct"/>
          </w:tcPr>
          <w:p w:rsidR="00BD2C3F" w:rsidRPr="00607EE8" w:rsidRDefault="00BD2C3F" w:rsidP="00B36BDA">
            <w:pPr>
              <w:spacing w:after="0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</w:rPr>
              <w:lastRenderedPageBreak/>
              <w:t xml:space="preserve">г. Ульяновск, </w:t>
            </w:r>
            <w:proofErr w:type="spellStart"/>
            <w:r w:rsidRPr="00607EE8">
              <w:rPr>
                <w:rFonts w:ascii="PT Astra Serif" w:hAnsi="PT Astra Serif"/>
              </w:rPr>
              <w:t>бр</w:t>
            </w:r>
            <w:proofErr w:type="spellEnd"/>
            <w:r w:rsidRPr="00607EE8">
              <w:rPr>
                <w:rFonts w:ascii="PT Astra Serif" w:hAnsi="PT Astra Serif"/>
              </w:rPr>
              <w:t>. Фестивальный, д. 8</w:t>
            </w:r>
          </w:p>
        </w:tc>
        <w:tc>
          <w:tcPr>
            <w:tcW w:w="1395" w:type="pct"/>
          </w:tcPr>
          <w:p w:rsidR="00BD2C3F" w:rsidRPr="00607EE8" w:rsidRDefault="00A758C5" w:rsidP="00B36BDA">
            <w:pPr>
              <w:spacing w:after="0"/>
              <w:rPr>
                <w:rFonts w:ascii="PT Astra Serif" w:hAnsi="PT Astra Serif"/>
              </w:rPr>
            </w:pPr>
            <w:r w:rsidRPr="00A758C5">
              <w:rPr>
                <w:rFonts w:ascii="PT Astra Serif" w:hAnsi="PT Astra Serif"/>
              </w:rPr>
              <w:t>https://prichal-73.ru</w:t>
            </w:r>
          </w:p>
        </w:tc>
      </w:tr>
      <w:tr w:rsidR="00BD2C3F" w:rsidRPr="00607EE8" w:rsidTr="00A758C5">
        <w:trPr>
          <w:trHeight w:val="264"/>
        </w:trPr>
        <w:tc>
          <w:tcPr>
            <w:tcW w:w="401" w:type="pct"/>
            <w:shd w:val="clear" w:color="auto" w:fill="auto"/>
            <w:noWrap/>
          </w:tcPr>
          <w:p w:rsidR="00BD2C3F" w:rsidRPr="00607EE8" w:rsidRDefault="00BD2C3F" w:rsidP="00B36BDA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8">
              <w:rPr>
                <w:rFonts w:ascii="Times New Roman" w:eastAsia="Times New Roman" w:hAnsi="Times New Roman"/>
                <w:lang w:eastAsia="ru-RU"/>
              </w:rPr>
              <w:lastRenderedPageBreak/>
              <w:t>7</w:t>
            </w:r>
          </w:p>
        </w:tc>
        <w:tc>
          <w:tcPr>
            <w:tcW w:w="1808" w:type="pct"/>
            <w:shd w:val="clear" w:color="auto" w:fill="auto"/>
            <w:vAlign w:val="center"/>
          </w:tcPr>
          <w:p w:rsidR="00BD2C3F" w:rsidRPr="00607EE8" w:rsidRDefault="00BD2C3F" w:rsidP="00607EE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pacing w:val="-6"/>
                <w:highlight w:val="yellow"/>
              </w:rPr>
            </w:pPr>
            <w:r w:rsidRPr="00607EE8">
              <w:rPr>
                <w:rFonts w:ascii="PT Astra Serif" w:hAnsi="PT Astra Serif"/>
                <w:color w:val="000000"/>
                <w:spacing w:val="-6"/>
              </w:rPr>
              <w:t>Областное государственное казённое учреждение социального обслуживания «Социально-реабилитационный центр для несовершеннолетних «Радуга» в г. Димитровграде»</w:t>
            </w:r>
          </w:p>
        </w:tc>
        <w:tc>
          <w:tcPr>
            <w:tcW w:w="1396" w:type="pct"/>
          </w:tcPr>
          <w:p w:rsidR="00BD2C3F" w:rsidRPr="00607EE8" w:rsidRDefault="00BD2C3F" w:rsidP="00B36BDA">
            <w:pPr>
              <w:spacing w:after="0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</w:rPr>
              <w:t>Ульяновская обл., г. Димитровград, ул. Терешковой, д. 5А</w:t>
            </w:r>
          </w:p>
        </w:tc>
        <w:tc>
          <w:tcPr>
            <w:tcW w:w="1395" w:type="pct"/>
          </w:tcPr>
          <w:p w:rsidR="00BD2C3F" w:rsidRPr="00607EE8" w:rsidRDefault="00A758C5" w:rsidP="00B36BDA">
            <w:pPr>
              <w:spacing w:after="0"/>
              <w:rPr>
                <w:rFonts w:ascii="PT Astra Serif" w:hAnsi="PT Astra Serif"/>
              </w:rPr>
            </w:pPr>
            <w:r w:rsidRPr="00A758C5">
              <w:rPr>
                <w:rFonts w:ascii="PT Astra Serif" w:hAnsi="PT Astra Serif"/>
              </w:rPr>
              <w:t>https://radugadim.ucoz.net</w:t>
            </w:r>
          </w:p>
        </w:tc>
      </w:tr>
      <w:tr w:rsidR="00BD2C3F" w:rsidRPr="00607EE8" w:rsidTr="00A758C5">
        <w:trPr>
          <w:trHeight w:val="281"/>
        </w:trPr>
        <w:tc>
          <w:tcPr>
            <w:tcW w:w="401" w:type="pct"/>
            <w:shd w:val="clear" w:color="auto" w:fill="auto"/>
            <w:noWrap/>
          </w:tcPr>
          <w:p w:rsidR="00BD2C3F" w:rsidRPr="00607EE8" w:rsidRDefault="00BD2C3F" w:rsidP="00B36BDA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8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808" w:type="pct"/>
            <w:shd w:val="clear" w:color="auto" w:fill="auto"/>
            <w:vAlign w:val="center"/>
          </w:tcPr>
          <w:p w:rsidR="00BD2C3F" w:rsidRPr="00607EE8" w:rsidRDefault="00BD2C3F" w:rsidP="00607EE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pacing w:val="-6"/>
                <w:highlight w:val="yellow"/>
              </w:rPr>
            </w:pPr>
            <w:r w:rsidRPr="00607EE8">
              <w:rPr>
                <w:rFonts w:ascii="PT Astra Serif" w:hAnsi="PT Astra Serif"/>
                <w:color w:val="000000"/>
                <w:spacing w:val="-6"/>
              </w:rPr>
              <w:t>Областное государственное казённое учреждение социального обслуживания «Социально-реабилитационный центр для несовершеннолетних «Планета детства» в г. Барыше»</w:t>
            </w:r>
          </w:p>
        </w:tc>
        <w:tc>
          <w:tcPr>
            <w:tcW w:w="1396" w:type="pct"/>
          </w:tcPr>
          <w:p w:rsidR="00BD2C3F" w:rsidRPr="00607EE8" w:rsidRDefault="00BD2C3F" w:rsidP="00B36BDA">
            <w:pPr>
              <w:spacing w:after="0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</w:rPr>
              <w:t xml:space="preserve">Ульяновская обл., г. Барыш, </w:t>
            </w:r>
            <w:r w:rsidRPr="00607EE8">
              <w:rPr>
                <w:rFonts w:ascii="PT Astra Serif" w:hAnsi="PT Astra Serif"/>
              </w:rPr>
              <w:br/>
              <w:t>пл. Фабричная, д. 26</w:t>
            </w:r>
          </w:p>
        </w:tc>
        <w:tc>
          <w:tcPr>
            <w:tcW w:w="1395" w:type="pct"/>
          </w:tcPr>
          <w:p w:rsidR="00BD2C3F" w:rsidRPr="00607EE8" w:rsidRDefault="00A758C5" w:rsidP="00B36BDA">
            <w:pPr>
              <w:spacing w:after="0"/>
              <w:rPr>
                <w:rFonts w:ascii="PT Astra Serif" w:hAnsi="PT Astra Serif"/>
              </w:rPr>
            </w:pPr>
            <w:r w:rsidRPr="00A758C5">
              <w:rPr>
                <w:rFonts w:ascii="PT Astra Serif" w:hAnsi="PT Astra Serif"/>
              </w:rPr>
              <w:t>https://plandet2000.ucoz.net/</w:t>
            </w:r>
          </w:p>
        </w:tc>
      </w:tr>
      <w:tr w:rsidR="00BD2C3F" w:rsidRPr="00607EE8" w:rsidTr="00A758C5">
        <w:trPr>
          <w:trHeight w:val="1011"/>
        </w:trPr>
        <w:tc>
          <w:tcPr>
            <w:tcW w:w="401" w:type="pct"/>
            <w:shd w:val="clear" w:color="auto" w:fill="auto"/>
            <w:noWrap/>
          </w:tcPr>
          <w:p w:rsidR="00BD2C3F" w:rsidRPr="00607EE8" w:rsidRDefault="00BD2C3F" w:rsidP="00B36BDA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8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808" w:type="pct"/>
            <w:shd w:val="clear" w:color="auto" w:fill="auto"/>
            <w:vAlign w:val="center"/>
          </w:tcPr>
          <w:p w:rsidR="00BD2C3F" w:rsidRPr="00607EE8" w:rsidRDefault="00BD2C3F" w:rsidP="00607EE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pacing w:val="-6"/>
                <w:highlight w:val="yellow"/>
              </w:rPr>
            </w:pPr>
            <w:r w:rsidRPr="00607EE8">
              <w:rPr>
                <w:rFonts w:ascii="PT Astra Serif" w:hAnsi="PT Astra Serif"/>
                <w:color w:val="000000"/>
                <w:spacing w:val="-6"/>
              </w:rPr>
              <w:t xml:space="preserve">Областное государственное казённое учреждение социального обслуживания «Социально-реабилитационный центр для несовершеннолетних «Рябинка» в с. </w:t>
            </w:r>
            <w:proofErr w:type="spellStart"/>
            <w:r w:rsidRPr="00607EE8">
              <w:rPr>
                <w:rFonts w:ascii="PT Astra Serif" w:hAnsi="PT Astra Serif"/>
                <w:color w:val="000000"/>
                <w:spacing w:val="-6"/>
              </w:rPr>
              <w:t>Труслейка</w:t>
            </w:r>
            <w:proofErr w:type="spellEnd"/>
            <w:r w:rsidRPr="00607EE8">
              <w:rPr>
                <w:rFonts w:ascii="PT Astra Serif" w:hAnsi="PT Astra Serif"/>
                <w:color w:val="000000"/>
                <w:spacing w:val="-6"/>
              </w:rPr>
              <w:t>»</w:t>
            </w:r>
          </w:p>
        </w:tc>
        <w:tc>
          <w:tcPr>
            <w:tcW w:w="1396" w:type="pct"/>
          </w:tcPr>
          <w:p w:rsidR="00BD2C3F" w:rsidRPr="00607EE8" w:rsidRDefault="00BD2C3F" w:rsidP="00B36BDA">
            <w:pPr>
              <w:spacing w:after="0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</w:rPr>
              <w:t xml:space="preserve">Ульяновская обл., </w:t>
            </w:r>
            <w:proofErr w:type="spellStart"/>
            <w:r w:rsidRPr="00607EE8">
              <w:rPr>
                <w:rFonts w:ascii="PT Astra Serif" w:hAnsi="PT Astra Serif"/>
              </w:rPr>
              <w:t>Инзенский</w:t>
            </w:r>
            <w:proofErr w:type="spellEnd"/>
            <w:r w:rsidRPr="00607EE8">
              <w:rPr>
                <w:rFonts w:ascii="PT Astra Serif" w:hAnsi="PT Astra Serif"/>
              </w:rPr>
              <w:t xml:space="preserve"> р-н, </w:t>
            </w:r>
            <w:proofErr w:type="spellStart"/>
            <w:r w:rsidRPr="00607EE8">
              <w:rPr>
                <w:rFonts w:ascii="PT Astra Serif" w:hAnsi="PT Astra Serif"/>
              </w:rPr>
              <w:t>с.Труслейка</w:t>
            </w:r>
            <w:proofErr w:type="spellEnd"/>
            <w:r w:rsidRPr="00607EE8">
              <w:rPr>
                <w:rFonts w:ascii="PT Astra Serif" w:hAnsi="PT Astra Serif"/>
              </w:rPr>
              <w:t>, ул. Луговая, д.102</w:t>
            </w:r>
          </w:p>
        </w:tc>
        <w:tc>
          <w:tcPr>
            <w:tcW w:w="1395" w:type="pct"/>
          </w:tcPr>
          <w:p w:rsidR="00BD2C3F" w:rsidRPr="00607EE8" w:rsidRDefault="00A758C5" w:rsidP="00B36BDA">
            <w:pPr>
              <w:spacing w:after="0"/>
              <w:rPr>
                <w:rFonts w:ascii="PT Astra Serif" w:hAnsi="PT Astra Serif"/>
              </w:rPr>
            </w:pPr>
            <w:r w:rsidRPr="00A758C5">
              <w:rPr>
                <w:rFonts w:ascii="PT Astra Serif" w:hAnsi="PT Astra Serif"/>
              </w:rPr>
              <w:t>https://inzasrcn.ru/</w:t>
            </w:r>
          </w:p>
        </w:tc>
      </w:tr>
      <w:tr w:rsidR="00BD2C3F" w:rsidRPr="00607EE8" w:rsidTr="00A758C5">
        <w:trPr>
          <w:trHeight w:val="983"/>
        </w:trPr>
        <w:tc>
          <w:tcPr>
            <w:tcW w:w="401" w:type="pct"/>
            <w:shd w:val="clear" w:color="auto" w:fill="auto"/>
            <w:noWrap/>
          </w:tcPr>
          <w:p w:rsidR="00BD2C3F" w:rsidRPr="00607EE8" w:rsidRDefault="00BD2C3F" w:rsidP="00B36BDA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8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808" w:type="pct"/>
            <w:shd w:val="clear" w:color="auto" w:fill="auto"/>
            <w:vAlign w:val="center"/>
          </w:tcPr>
          <w:p w:rsidR="00BD2C3F" w:rsidRPr="00607EE8" w:rsidRDefault="00BD2C3F" w:rsidP="00607EE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pacing w:val="-6"/>
              </w:rPr>
            </w:pPr>
            <w:r w:rsidRPr="00607EE8">
              <w:rPr>
                <w:rFonts w:ascii="PT Astra Serif" w:hAnsi="PT Astra Serif"/>
                <w:color w:val="000000"/>
                <w:spacing w:val="-6"/>
              </w:rPr>
              <w:t>Областное государственное казённое учреждение социального обслуживания «Социально-реабилитационный центр для несовершеннолетних «Алые паруса» в г. Ульяновске»</w:t>
            </w:r>
          </w:p>
          <w:p w:rsidR="00BD2C3F" w:rsidRPr="00607EE8" w:rsidRDefault="00BD2C3F" w:rsidP="00607EE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pacing w:val="-6"/>
                <w:highlight w:val="yellow"/>
              </w:rPr>
            </w:pPr>
            <w:r w:rsidRPr="00607EE8">
              <w:rPr>
                <w:rFonts w:ascii="PT Astra Serif" w:hAnsi="PT Astra Serif"/>
                <w:color w:val="000000"/>
                <w:spacing w:val="-6"/>
              </w:rPr>
              <w:t xml:space="preserve"> </w:t>
            </w:r>
          </w:p>
        </w:tc>
        <w:tc>
          <w:tcPr>
            <w:tcW w:w="1396" w:type="pct"/>
          </w:tcPr>
          <w:p w:rsidR="00BD2C3F" w:rsidRPr="00607EE8" w:rsidRDefault="00BD2C3F" w:rsidP="00B36BDA">
            <w:pPr>
              <w:spacing w:after="0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</w:rPr>
              <w:t xml:space="preserve">г. Ульяновск, пр. Менделеева, </w:t>
            </w:r>
            <w:r w:rsidRPr="00607EE8">
              <w:rPr>
                <w:rFonts w:ascii="PT Astra Serif" w:hAnsi="PT Astra Serif"/>
              </w:rPr>
              <w:br/>
              <w:t>д. 12</w:t>
            </w:r>
          </w:p>
        </w:tc>
        <w:tc>
          <w:tcPr>
            <w:tcW w:w="1395" w:type="pct"/>
          </w:tcPr>
          <w:p w:rsidR="00BD2C3F" w:rsidRPr="00607EE8" w:rsidRDefault="00A758C5" w:rsidP="00B36BDA">
            <w:pPr>
              <w:spacing w:after="0"/>
              <w:rPr>
                <w:rFonts w:ascii="PT Astra Serif" w:hAnsi="PT Astra Serif"/>
              </w:rPr>
            </w:pPr>
            <w:r w:rsidRPr="00A758C5">
              <w:rPr>
                <w:rFonts w:ascii="PT Astra Serif" w:hAnsi="PT Astra Serif"/>
              </w:rPr>
              <w:t>https://alparusa73.ru</w:t>
            </w:r>
          </w:p>
        </w:tc>
      </w:tr>
      <w:tr w:rsidR="00BD2C3F" w:rsidRPr="00607EE8" w:rsidTr="00A758C5">
        <w:trPr>
          <w:trHeight w:val="420"/>
        </w:trPr>
        <w:tc>
          <w:tcPr>
            <w:tcW w:w="401" w:type="pct"/>
            <w:shd w:val="clear" w:color="auto" w:fill="auto"/>
            <w:noWrap/>
          </w:tcPr>
          <w:p w:rsidR="00BD2C3F" w:rsidRPr="00607EE8" w:rsidRDefault="00BD2C3F" w:rsidP="00607EE8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8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808" w:type="pct"/>
            <w:shd w:val="clear" w:color="auto" w:fill="auto"/>
            <w:vAlign w:val="center"/>
          </w:tcPr>
          <w:p w:rsidR="00BD2C3F" w:rsidRPr="00607EE8" w:rsidRDefault="00BD2C3F" w:rsidP="00607EE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pacing w:val="-6"/>
                <w:highlight w:val="yellow"/>
              </w:rPr>
            </w:pPr>
            <w:r w:rsidRPr="00607EE8">
              <w:rPr>
                <w:rFonts w:ascii="PT Astra Serif" w:hAnsi="PT Astra Serif"/>
                <w:color w:val="000000"/>
                <w:spacing w:val="-6"/>
              </w:rPr>
              <w:t xml:space="preserve">Областное государственное казённое учреждение социального обслуживания «Социальный приют для детей и подростков «Росток» в д. </w:t>
            </w:r>
            <w:proofErr w:type="spellStart"/>
            <w:r w:rsidRPr="00607EE8">
              <w:rPr>
                <w:rFonts w:ascii="PT Astra Serif" w:hAnsi="PT Astra Serif"/>
                <w:color w:val="000000"/>
                <w:spacing w:val="-6"/>
              </w:rPr>
              <w:t>Рокотушка</w:t>
            </w:r>
            <w:proofErr w:type="spellEnd"/>
          </w:p>
        </w:tc>
        <w:tc>
          <w:tcPr>
            <w:tcW w:w="1396" w:type="pct"/>
          </w:tcPr>
          <w:p w:rsidR="00BD2C3F" w:rsidRPr="00607EE8" w:rsidRDefault="00BD2C3F" w:rsidP="00607EE8">
            <w:pPr>
              <w:spacing w:after="0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</w:rPr>
              <w:t xml:space="preserve">Ульяновская обл., Новоспасский р-н, с. </w:t>
            </w:r>
            <w:proofErr w:type="spellStart"/>
            <w:r w:rsidRPr="00607EE8">
              <w:rPr>
                <w:rFonts w:ascii="PT Astra Serif" w:hAnsi="PT Astra Serif"/>
              </w:rPr>
              <w:t>Рокотушка</w:t>
            </w:r>
            <w:proofErr w:type="spellEnd"/>
            <w:r w:rsidRPr="00607EE8">
              <w:rPr>
                <w:rFonts w:ascii="PT Astra Serif" w:hAnsi="PT Astra Serif"/>
              </w:rPr>
              <w:t>, ул. Школьная, д. 11а</w:t>
            </w:r>
          </w:p>
        </w:tc>
        <w:tc>
          <w:tcPr>
            <w:tcW w:w="1395" w:type="pct"/>
          </w:tcPr>
          <w:p w:rsidR="00BD2C3F" w:rsidRPr="00607EE8" w:rsidRDefault="00A758C5" w:rsidP="00607EE8">
            <w:pPr>
              <w:spacing w:after="0"/>
              <w:rPr>
                <w:rFonts w:ascii="PT Astra Serif" w:hAnsi="PT Astra Serif"/>
              </w:rPr>
            </w:pPr>
            <w:r w:rsidRPr="00A758C5">
              <w:rPr>
                <w:rFonts w:ascii="PT Astra Serif" w:hAnsi="PT Astra Serif"/>
              </w:rPr>
              <w:t>https://rostokpriut.uln.socinfo.ru</w:t>
            </w:r>
          </w:p>
        </w:tc>
      </w:tr>
      <w:tr w:rsidR="00BD2C3F" w:rsidRPr="00607EE8" w:rsidTr="00A758C5">
        <w:trPr>
          <w:trHeight w:val="290"/>
        </w:trPr>
        <w:tc>
          <w:tcPr>
            <w:tcW w:w="401" w:type="pct"/>
            <w:shd w:val="clear" w:color="auto" w:fill="auto"/>
            <w:noWrap/>
          </w:tcPr>
          <w:p w:rsidR="00BD2C3F" w:rsidRPr="00607EE8" w:rsidRDefault="00BD2C3F" w:rsidP="00607EE8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8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808" w:type="pct"/>
            <w:shd w:val="clear" w:color="auto" w:fill="auto"/>
            <w:vAlign w:val="center"/>
          </w:tcPr>
          <w:p w:rsidR="00BD2C3F" w:rsidRPr="00607EE8" w:rsidRDefault="00BD2C3F" w:rsidP="00607EE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pacing w:val="-6"/>
                <w:highlight w:val="yellow"/>
              </w:rPr>
            </w:pPr>
            <w:r w:rsidRPr="00607EE8">
              <w:rPr>
                <w:rFonts w:ascii="PT Astra Serif" w:hAnsi="PT Astra Serif"/>
                <w:color w:val="000000"/>
                <w:spacing w:val="-6"/>
              </w:rPr>
              <w:t xml:space="preserve">Областное государственное казённое учреждение социального обслуживания «Социальный приют для детей и подростков «Ручеёк» в </w:t>
            </w:r>
            <w:proofErr w:type="spellStart"/>
            <w:r w:rsidRPr="00607EE8">
              <w:rPr>
                <w:rFonts w:ascii="PT Astra Serif" w:hAnsi="PT Astra Serif"/>
                <w:color w:val="000000"/>
                <w:spacing w:val="-6"/>
              </w:rPr>
              <w:t>р.п</w:t>
            </w:r>
            <w:proofErr w:type="spellEnd"/>
            <w:r w:rsidRPr="00607EE8">
              <w:rPr>
                <w:rFonts w:ascii="PT Astra Serif" w:hAnsi="PT Astra Serif"/>
                <w:color w:val="000000"/>
                <w:spacing w:val="-6"/>
              </w:rPr>
              <w:t>. Красный Гуляй»</w:t>
            </w:r>
          </w:p>
        </w:tc>
        <w:tc>
          <w:tcPr>
            <w:tcW w:w="1396" w:type="pct"/>
          </w:tcPr>
          <w:p w:rsidR="00BD2C3F" w:rsidRPr="00607EE8" w:rsidRDefault="00BD2C3F" w:rsidP="00607EE8">
            <w:pPr>
              <w:spacing w:after="0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</w:rPr>
              <w:t xml:space="preserve">Ульяновская обл., </w:t>
            </w:r>
            <w:proofErr w:type="spellStart"/>
            <w:r w:rsidRPr="00607EE8">
              <w:rPr>
                <w:rFonts w:ascii="PT Astra Serif" w:hAnsi="PT Astra Serif"/>
              </w:rPr>
              <w:t>Сенгилеевский</w:t>
            </w:r>
            <w:proofErr w:type="spellEnd"/>
            <w:r w:rsidRPr="00607EE8">
              <w:rPr>
                <w:rFonts w:ascii="PT Astra Serif" w:hAnsi="PT Astra Serif"/>
              </w:rPr>
              <w:t xml:space="preserve"> р-н, </w:t>
            </w:r>
            <w:proofErr w:type="spellStart"/>
            <w:r w:rsidRPr="00607EE8">
              <w:rPr>
                <w:rFonts w:ascii="PT Astra Serif" w:hAnsi="PT Astra Serif"/>
              </w:rPr>
              <w:t>р.п</w:t>
            </w:r>
            <w:proofErr w:type="spellEnd"/>
            <w:r w:rsidRPr="00607EE8">
              <w:rPr>
                <w:rFonts w:ascii="PT Astra Serif" w:hAnsi="PT Astra Serif"/>
              </w:rPr>
              <w:t>. Красный Гуляй, ул. Строительная, д. 14</w:t>
            </w:r>
          </w:p>
        </w:tc>
        <w:tc>
          <w:tcPr>
            <w:tcW w:w="1395" w:type="pct"/>
          </w:tcPr>
          <w:p w:rsidR="00BD2C3F" w:rsidRPr="00607EE8" w:rsidRDefault="00A758C5" w:rsidP="00607EE8">
            <w:pPr>
              <w:spacing w:after="0"/>
              <w:rPr>
                <w:rFonts w:ascii="PT Astra Serif" w:hAnsi="PT Astra Serif"/>
              </w:rPr>
            </w:pPr>
            <w:r w:rsidRPr="00A758C5">
              <w:rPr>
                <w:rFonts w:ascii="PT Astra Serif" w:hAnsi="PT Astra Serif"/>
              </w:rPr>
              <w:t>https://ogku-rucheek.usite.pro</w:t>
            </w:r>
          </w:p>
        </w:tc>
      </w:tr>
      <w:tr w:rsidR="00BD2C3F" w:rsidRPr="00607EE8" w:rsidTr="00A758C5">
        <w:trPr>
          <w:trHeight w:val="411"/>
        </w:trPr>
        <w:tc>
          <w:tcPr>
            <w:tcW w:w="401" w:type="pct"/>
            <w:shd w:val="clear" w:color="auto" w:fill="auto"/>
            <w:noWrap/>
          </w:tcPr>
          <w:p w:rsidR="00BD2C3F" w:rsidRPr="00607EE8" w:rsidRDefault="00BD2C3F" w:rsidP="00607EE8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8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808" w:type="pct"/>
            <w:shd w:val="clear" w:color="auto" w:fill="auto"/>
            <w:vAlign w:val="center"/>
          </w:tcPr>
          <w:p w:rsidR="00BD2C3F" w:rsidRPr="00607EE8" w:rsidRDefault="00BD2C3F" w:rsidP="00607EE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pacing w:val="-6"/>
                <w:highlight w:val="yellow"/>
              </w:rPr>
            </w:pPr>
            <w:r w:rsidRPr="00607EE8">
              <w:rPr>
                <w:rFonts w:ascii="PT Astra Serif" w:hAnsi="PT Astra Serif"/>
                <w:spacing w:val="-6"/>
              </w:rPr>
              <w:t xml:space="preserve">Областное государственное бюджетное учреждение социального обслуживания «Дом добра и милосердия для детей и молодых инвалидов «Родник» </w:t>
            </w:r>
          </w:p>
        </w:tc>
        <w:tc>
          <w:tcPr>
            <w:tcW w:w="1396" w:type="pct"/>
          </w:tcPr>
          <w:p w:rsidR="00BD2C3F" w:rsidRPr="00607EE8" w:rsidRDefault="00BD2C3F" w:rsidP="00607EE8">
            <w:pPr>
              <w:spacing w:after="0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</w:rPr>
              <w:t xml:space="preserve">Ульяновская обл., Ульяновский р-н, с. </w:t>
            </w:r>
            <w:proofErr w:type="spellStart"/>
            <w:r w:rsidRPr="00607EE8">
              <w:rPr>
                <w:rFonts w:ascii="PT Astra Serif" w:hAnsi="PT Astra Serif"/>
              </w:rPr>
              <w:t>Максимовка</w:t>
            </w:r>
            <w:proofErr w:type="spellEnd"/>
            <w:r w:rsidRPr="00607EE8">
              <w:rPr>
                <w:rFonts w:ascii="PT Astra Serif" w:hAnsi="PT Astra Serif"/>
              </w:rPr>
              <w:t>, ул. Максима Горького, д. 1а</w:t>
            </w:r>
          </w:p>
        </w:tc>
        <w:tc>
          <w:tcPr>
            <w:tcW w:w="1395" w:type="pct"/>
          </w:tcPr>
          <w:p w:rsidR="00BD2C3F" w:rsidRPr="00607EE8" w:rsidRDefault="00A758C5" w:rsidP="00607EE8">
            <w:pPr>
              <w:spacing w:after="0"/>
              <w:rPr>
                <w:rFonts w:ascii="PT Astra Serif" w:hAnsi="PT Astra Serif"/>
              </w:rPr>
            </w:pPr>
            <w:r w:rsidRPr="00A758C5">
              <w:rPr>
                <w:rFonts w:ascii="PT Astra Serif" w:hAnsi="PT Astra Serif"/>
              </w:rPr>
              <w:t>https://максимовскийдетдом.рф</w:t>
            </w:r>
          </w:p>
        </w:tc>
      </w:tr>
      <w:tr w:rsidR="00BD2C3F" w:rsidRPr="00607EE8" w:rsidTr="00A758C5">
        <w:trPr>
          <w:trHeight w:val="732"/>
        </w:trPr>
        <w:tc>
          <w:tcPr>
            <w:tcW w:w="401" w:type="pct"/>
            <w:shd w:val="clear" w:color="auto" w:fill="auto"/>
            <w:noWrap/>
          </w:tcPr>
          <w:p w:rsidR="00BD2C3F" w:rsidRPr="00607EE8" w:rsidRDefault="00BD2C3F" w:rsidP="00607EE8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8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808" w:type="pct"/>
            <w:shd w:val="clear" w:color="auto" w:fill="auto"/>
            <w:vAlign w:val="center"/>
          </w:tcPr>
          <w:p w:rsidR="00BD2C3F" w:rsidRPr="00607EE8" w:rsidRDefault="00BD2C3F" w:rsidP="00607EE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pacing w:val="-6"/>
                <w:highlight w:val="yellow"/>
              </w:rPr>
            </w:pPr>
            <w:r w:rsidRPr="00607EE8">
              <w:rPr>
                <w:rFonts w:ascii="PT Astra Serif" w:hAnsi="PT Astra Serif"/>
              </w:rPr>
              <w:t>Ульяновская региональная общественная организация инвалидов и лиц с ограниченными возможностями «Факел»</w:t>
            </w:r>
          </w:p>
        </w:tc>
        <w:tc>
          <w:tcPr>
            <w:tcW w:w="1396" w:type="pct"/>
          </w:tcPr>
          <w:p w:rsidR="00BD2C3F" w:rsidRPr="00607EE8" w:rsidRDefault="00BD2C3F" w:rsidP="00607EE8">
            <w:pPr>
              <w:spacing w:after="0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</w:rPr>
              <w:t>г. Ульяновск, ул. Луначарского, д.9, кв.34</w:t>
            </w:r>
          </w:p>
        </w:tc>
        <w:tc>
          <w:tcPr>
            <w:tcW w:w="1395" w:type="pct"/>
          </w:tcPr>
          <w:p w:rsidR="00BD2C3F" w:rsidRPr="00607EE8" w:rsidRDefault="00A758C5" w:rsidP="00607EE8">
            <w:pPr>
              <w:spacing w:after="0"/>
              <w:rPr>
                <w:rFonts w:ascii="PT Astra Serif" w:hAnsi="PT Astra Serif"/>
              </w:rPr>
            </w:pPr>
            <w:r w:rsidRPr="00A758C5">
              <w:rPr>
                <w:rFonts w:ascii="PT Astra Serif" w:hAnsi="PT Astra Serif"/>
              </w:rPr>
              <w:t>https://факел73.рф</w:t>
            </w:r>
          </w:p>
        </w:tc>
      </w:tr>
      <w:tr w:rsidR="00BD2C3F" w:rsidRPr="00607EE8" w:rsidTr="00A758C5">
        <w:trPr>
          <w:trHeight w:val="407"/>
        </w:trPr>
        <w:tc>
          <w:tcPr>
            <w:tcW w:w="401" w:type="pct"/>
            <w:shd w:val="clear" w:color="auto" w:fill="auto"/>
            <w:noWrap/>
          </w:tcPr>
          <w:p w:rsidR="00BD2C3F" w:rsidRPr="00607EE8" w:rsidRDefault="00BD2C3F" w:rsidP="00607EE8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8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808" w:type="pct"/>
            <w:shd w:val="clear" w:color="auto" w:fill="auto"/>
            <w:vAlign w:val="center"/>
          </w:tcPr>
          <w:p w:rsidR="00BD2C3F" w:rsidRPr="00607EE8" w:rsidRDefault="00BD2C3F" w:rsidP="00607EE8">
            <w:pPr>
              <w:spacing w:after="0" w:line="240" w:lineRule="auto"/>
              <w:jc w:val="both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</w:rPr>
              <w:t xml:space="preserve">Общество с ограниченной ответственностью </w:t>
            </w:r>
            <w:r w:rsidRPr="00607EE8">
              <w:rPr>
                <w:rFonts w:ascii="PT Astra Serif" w:hAnsi="PT Astra Serif"/>
              </w:rPr>
              <w:br/>
              <w:t>«С-ФИКС»</w:t>
            </w:r>
          </w:p>
        </w:tc>
        <w:tc>
          <w:tcPr>
            <w:tcW w:w="1396" w:type="pct"/>
          </w:tcPr>
          <w:p w:rsidR="00BD2C3F" w:rsidRPr="00607EE8" w:rsidRDefault="00BD2C3F" w:rsidP="00607EE8">
            <w:pPr>
              <w:spacing w:after="0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</w:rPr>
              <w:t xml:space="preserve">г. Ульяновск, ул. Архитектора </w:t>
            </w:r>
            <w:proofErr w:type="spellStart"/>
            <w:r w:rsidRPr="00607EE8">
              <w:rPr>
                <w:rFonts w:ascii="PT Astra Serif" w:hAnsi="PT Astra Serif"/>
              </w:rPr>
              <w:t>Шодэ</w:t>
            </w:r>
            <w:proofErr w:type="spellEnd"/>
            <w:r w:rsidRPr="00607EE8">
              <w:rPr>
                <w:rFonts w:ascii="PT Astra Serif" w:hAnsi="PT Astra Serif"/>
              </w:rPr>
              <w:t>, д.6, кв. 220</w:t>
            </w:r>
          </w:p>
        </w:tc>
        <w:tc>
          <w:tcPr>
            <w:tcW w:w="1395" w:type="pct"/>
          </w:tcPr>
          <w:p w:rsidR="00BD2C3F" w:rsidRPr="00607EE8" w:rsidRDefault="00A758C5" w:rsidP="00607EE8">
            <w:pPr>
              <w:spacing w:after="0"/>
              <w:rPr>
                <w:rFonts w:ascii="PT Astra Serif" w:hAnsi="PT Astra Serif"/>
              </w:rPr>
            </w:pPr>
            <w:r w:rsidRPr="00A758C5">
              <w:rPr>
                <w:rFonts w:ascii="PT Astra Serif" w:hAnsi="PT Astra Serif"/>
              </w:rPr>
              <w:t>https://s-fiks.ru</w:t>
            </w:r>
          </w:p>
        </w:tc>
      </w:tr>
      <w:tr w:rsidR="00BD2C3F" w:rsidRPr="00607EE8" w:rsidTr="00A758C5">
        <w:trPr>
          <w:trHeight w:val="428"/>
        </w:trPr>
        <w:tc>
          <w:tcPr>
            <w:tcW w:w="401" w:type="pct"/>
            <w:shd w:val="clear" w:color="auto" w:fill="auto"/>
            <w:noWrap/>
          </w:tcPr>
          <w:p w:rsidR="00BD2C3F" w:rsidRPr="00607EE8" w:rsidRDefault="00BD2C3F" w:rsidP="00607EE8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8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1808" w:type="pct"/>
            <w:shd w:val="clear" w:color="auto" w:fill="auto"/>
          </w:tcPr>
          <w:p w:rsidR="00BD2C3F" w:rsidRPr="00607EE8" w:rsidRDefault="00BD2C3F" w:rsidP="00607EE8">
            <w:pPr>
              <w:spacing w:after="0" w:line="240" w:lineRule="auto"/>
              <w:jc w:val="both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</w:rPr>
              <w:t xml:space="preserve">ТОС «Родина» </w:t>
            </w:r>
          </w:p>
        </w:tc>
        <w:tc>
          <w:tcPr>
            <w:tcW w:w="1396" w:type="pct"/>
            <w:shd w:val="clear" w:color="auto" w:fill="FFFFFF"/>
          </w:tcPr>
          <w:p w:rsidR="00BD2C3F" w:rsidRPr="00607EE8" w:rsidRDefault="00BD2C3F" w:rsidP="00607EE8">
            <w:pPr>
              <w:spacing w:after="0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</w:rPr>
              <w:t xml:space="preserve">Ульяновская область, </w:t>
            </w:r>
            <w:proofErr w:type="spellStart"/>
            <w:r w:rsidRPr="00607EE8">
              <w:rPr>
                <w:rFonts w:ascii="PT Astra Serif" w:hAnsi="PT Astra Serif"/>
              </w:rPr>
              <w:t>Вешкаймский</w:t>
            </w:r>
            <w:proofErr w:type="spellEnd"/>
            <w:r w:rsidRPr="00607EE8">
              <w:rPr>
                <w:rFonts w:ascii="PT Astra Serif" w:hAnsi="PT Astra Serif"/>
              </w:rPr>
              <w:t xml:space="preserve"> район, село Белый Ключ</w:t>
            </w:r>
          </w:p>
        </w:tc>
        <w:tc>
          <w:tcPr>
            <w:tcW w:w="1395" w:type="pct"/>
            <w:shd w:val="clear" w:color="auto" w:fill="FFFFFF"/>
          </w:tcPr>
          <w:p w:rsidR="00BD2C3F" w:rsidRPr="00607EE8" w:rsidRDefault="00A758C5" w:rsidP="00607EE8">
            <w:pPr>
              <w:spacing w:after="0"/>
              <w:rPr>
                <w:rFonts w:ascii="PT Astra Serif" w:hAnsi="PT Astra Serif"/>
              </w:rPr>
            </w:pPr>
            <w:r w:rsidRPr="00A758C5">
              <w:rPr>
                <w:rFonts w:ascii="PT Astra Serif" w:hAnsi="PT Astra Serif"/>
              </w:rPr>
              <w:t>https://tosrodina.orgs.biz</w:t>
            </w:r>
          </w:p>
        </w:tc>
      </w:tr>
      <w:tr w:rsidR="00BD2C3F" w:rsidRPr="00607EE8" w:rsidTr="00A758C5">
        <w:trPr>
          <w:trHeight w:val="398"/>
        </w:trPr>
        <w:tc>
          <w:tcPr>
            <w:tcW w:w="401" w:type="pct"/>
            <w:shd w:val="clear" w:color="auto" w:fill="auto"/>
            <w:noWrap/>
          </w:tcPr>
          <w:p w:rsidR="00BD2C3F" w:rsidRPr="00607EE8" w:rsidRDefault="00BD2C3F" w:rsidP="00607EE8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8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808" w:type="pct"/>
            <w:shd w:val="clear" w:color="auto" w:fill="auto"/>
          </w:tcPr>
          <w:p w:rsidR="00BD2C3F" w:rsidRPr="00607EE8" w:rsidRDefault="00BD2C3F" w:rsidP="00607EE8">
            <w:pPr>
              <w:spacing w:after="0" w:line="240" w:lineRule="auto"/>
              <w:jc w:val="both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</w:rPr>
              <w:t xml:space="preserve">ТОС «Сельхозтехника» </w:t>
            </w:r>
          </w:p>
        </w:tc>
        <w:tc>
          <w:tcPr>
            <w:tcW w:w="1396" w:type="pct"/>
          </w:tcPr>
          <w:p w:rsidR="00BD2C3F" w:rsidRPr="00607EE8" w:rsidRDefault="00BD2C3F" w:rsidP="00607EE8">
            <w:pPr>
              <w:spacing w:after="0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</w:rPr>
              <w:t xml:space="preserve">Ульяновская область, </w:t>
            </w:r>
            <w:proofErr w:type="spellStart"/>
            <w:r w:rsidRPr="00607EE8">
              <w:rPr>
                <w:rFonts w:ascii="PT Astra Serif" w:hAnsi="PT Astra Serif"/>
              </w:rPr>
              <w:t>Майнский</w:t>
            </w:r>
            <w:proofErr w:type="spellEnd"/>
            <w:r w:rsidRPr="00607EE8">
              <w:rPr>
                <w:rFonts w:ascii="PT Astra Serif" w:hAnsi="PT Astra Serif"/>
              </w:rPr>
              <w:t xml:space="preserve"> район, р. п. </w:t>
            </w:r>
            <w:r w:rsidRPr="00607EE8">
              <w:rPr>
                <w:rFonts w:ascii="PT Astra Serif" w:hAnsi="PT Astra Serif"/>
              </w:rPr>
              <w:lastRenderedPageBreak/>
              <w:t>Майна , ул. Павлика Морозова, д. 6а</w:t>
            </w:r>
          </w:p>
        </w:tc>
        <w:tc>
          <w:tcPr>
            <w:tcW w:w="1395" w:type="pct"/>
          </w:tcPr>
          <w:p w:rsidR="00BD2C3F" w:rsidRPr="00607EE8" w:rsidRDefault="00A758C5" w:rsidP="00607EE8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Отсутствует </w:t>
            </w:r>
          </w:p>
        </w:tc>
      </w:tr>
      <w:tr w:rsidR="00BD2C3F" w:rsidRPr="00607EE8" w:rsidTr="00A758C5">
        <w:trPr>
          <w:trHeight w:val="414"/>
        </w:trPr>
        <w:tc>
          <w:tcPr>
            <w:tcW w:w="401" w:type="pct"/>
            <w:shd w:val="clear" w:color="auto" w:fill="auto"/>
            <w:noWrap/>
          </w:tcPr>
          <w:p w:rsidR="00BD2C3F" w:rsidRPr="00607EE8" w:rsidRDefault="00BD2C3F" w:rsidP="00607EE8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8">
              <w:rPr>
                <w:rFonts w:ascii="Times New Roman" w:eastAsia="Times New Roman" w:hAnsi="Times New Roman"/>
                <w:lang w:eastAsia="ru-RU"/>
              </w:rPr>
              <w:lastRenderedPageBreak/>
              <w:t>18</w:t>
            </w:r>
          </w:p>
        </w:tc>
        <w:tc>
          <w:tcPr>
            <w:tcW w:w="1808" w:type="pct"/>
            <w:shd w:val="clear" w:color="auto" w:fill="auto"/>
          </w:tcPr>
          <w:p w:rsidR="00BD2C3F" w:rsidRPr="00607EE8" w:rsidRDefault="00BD2C3F" w:rsidP="00607EE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pacing w:val="-6"/>
                <w:highlight w:val="yellow"/>
              </w:rPr>
            </w:pPr>
            <w:r w:rsidRPr="00607EE8">
              <w:rPr>
                <w:rFonts w:ascii="PT Astra Serif" w:hAnsi="PT Astra Serif"/>
              </w:rPr>
              <w:t xml:space="preserve">ТОС «Серебристый ландыш» </w:t>
            </w:r>
          </w:p>
        </w:tc>
        <w:tc>
          <w:tcPr>
            <w:tcW w:w="1396" w:type="pct"/>
          </w:tcPr>
          <w:p w:rsidR="00BD2C3F" w:rsidRPr="00607EE8" w:rsidRDefault="00BD2C3F" w:rsidP="00607EE8">
            <w:pPr>
              <w:spacing w:after="0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</w:rPr>
              <w:t xml:space="preserve">Ульяновская область, </w:t>
            </w:r>
            <w:proofErr w:type="spellStart"/>
            <w:r w:rsidRPr="00607EE8">
              <w:rPr>
                <w:rFonts w:ascii="PT Astra Serif" w:hAnsi="PT Astra Serif"/>
              </w:rPr>
              <w:t>Майнский</w:t>
            </w:r>
            <w:proofErr w:type="spellEnd"/>
            <w:r w:rsidRPr="00607EE8">
              <w:rPr>
                <w:rFonts w:ascii="PT Astra Serif" w:hAnsi="PT Astra Serif"/>
              </w:rPr>
              <w:t xml:space="preserve"> район, село Старые </w:t>
            </w:r>
            <w:proofErr w:type="spellStart"/>
            <w:r w:rsidRPr="00607EE8">
              <w:rPr>
                <w:rFonts w:ascii="PT Astra Serif" w:hAnsi="PT Astra Serif"/>
              </w:rPr>
              <w:t>Маклауши</w:t>
            </w:r>
            <w:proofErr w:type="spellEnd"/>
            <w:r w:rsidRPr="00607EE8">
              <w:rPr>
                <w:rFonts w:ascii="PT Astra Serif" w:hAnsi="PT Astra Serif"/>
              </w:rPr>
              <w:t>, улица Молодежная, дом 14</w:t>
            </w:r>
          </w:p>
        </w:tc>
        <w:tc>
          <w:tcPr>
            <w:tcW w:w="1395" w:type="pct"/>
          </w:tcPr>
          <w:p w:rsidR="00BD2C3F" w:rsidRPr="00607EE8" w:rsidRDefault="00A758C5" w:rsidP="00607EE8">
            <w:pPr>
              <w:spacing w:after="0"/>
              <w:rPr>
                <w:rFonts w:ascii="PT Astra Serif" w:hAnsi="PT Astra Serif"/>
              </w:rPr>
            </w:pPr>
            <w:r w:rsidRPr="00A758C5">
              <w:rPr>
                <w:rFonts w:ascii="PT Astra Serif" w:hAnsi="PT Astra Serif"/>
              </w:rPr>
              <w:t>http://landysh.rstos73.ru</w:t>
            </w:r>
          </w:p>
        </w:tc>
      </w:tr>
      <w:tr w:rsidR="00BD2C3F" w:rsidRPr="00607EE8" w:rsidTr="00A758C5">
        <w:trPr>
          <w:trHeight w:val="420"/>
        </w:trPr>
        <w:tc>
          <w:tcPr>
            <w:tcW w:w="401" w:type="pct"/>
            <w:shd w:val="clear" w:color="auto" w:fill="auto"/>
            <w:noWrap/>
          </w:tcPr>
          <w:p w:rsidR="00BD2C3F" w:rsidRPr="00607EE8" w:rsidRDefault="00BD2C3F" w:rsidP="00607EE8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8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1808" w:type="pct"/>
            <w:shd w:val="clear" w:color="auto" w:fill="auto"/>
          </w:tcPr>
          <w:p w:rsidR="00BD2C3F" w:rsidRPr="00607EE8" w:rsidRDefault="00BD2C3F" w:rsidP="00607EE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pacing w:val="-6"/>
                <w:highlight w:val="yellow"/>
              </w:rPr>
            </w:pPr>
            <w:r w:rsidRPr="00607EE8">
              <w:rPr>
                <w:rFonts w:ascii="PT Astra Serif" w:hAnsi="PT Astra Serif"/>
              </w:rPr>
              <w:t>ТОС «</w:t>
            </w:r>
            <w:proofErr w:type="spellStart"/>
            <w:r w:rsidRPr="00607EE8">
              <w:rPr>
                <w:rFonts w:ascii="PT Astra Serif" w:hAnsi="PT Astra Serif"/>
              </w:rPr>
              <w:t>Сельдинская</w:t>
            </w:r>
            <w:proofErr w:type="spellEnd"/>
            <w:r w:rsidRPr="00607EE8">
              <w:rPr>
                <w:rFonts w:ascii="PT Astra Serif" w:hAnsi="PT Astra Serif"/>
              </w:rPr>
              <w:t xml:space="preserve"> слобода» </w:t>
            </w:r>
          </w:p>
        </w:tc>
        <w:tc>
          <w:tcPr>
            <w:tcW w:w="1396" w:type="pct"/>
          </w:tcPr>
          <w:p w:rsidR="00BD2C3F" w:rsidRPr="00607EE8" w:rsidRDefault="00BD2C3F" w:rsidP="00607EE8">
            <w:pPr>
              <w:spacing w:after="0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</w:rPr>
              <w:t xml:space="preserve">Ульяновская область, город Ульяновск, ул. </w:t>
            </w:r>
            <w:proofErr w:type="spellStart"/>
            <w:r w:rsidRPr="00607EE8">
              <w:rPr>
                <w:rFonts w:ascii="PT Astra Serif" w:hAnsi="PT Astra Serif"/>
              </w:rPr>
              <w:t>Старосельдинская</w:t>
            </w:r>
            <w:proofErr w:type="spellEnd"/>
            <w:r w:rsidRPr="00607EE8">
              <w:rPr>
                <w:rFonts w:ascii="PT Astra Serif" w:hAnsi="PT Astra Serif"/>
              </w:rPr>
              <w:t>, д. 62</w:t>
            </w:r>
          </w:p>
        </w:tc>
        <w:tc>
          <w:tcPr>
            <w:tcW w:w="1395" w:type="pct"/>
          </w:tcPr>
          <w:p w:rsidR="00BD2C3F" w:rsidRPr="00607EE8" w:rsidRDefault="00A758C5" w:rsidP="00607EE8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Отсутствует</w:t>
            </w:r>
          </w:p>
        </w:tc>
      </w:tr>
      <w:tr w:rsidR="00BD2C3F" w:rsidRPr="00607EE8" w:rsidTr="00A758C5">
        <w:trPr>
          <w:trHeight w:val="411"/>
        </w:trPr>
        <w:tc>
          <w:tcPr>
            <w:tcW w:w="401" w:type="pct"/>
            <w:shd w:val="clear" w:color="auto" w:fill="auto"/>
            <w:noWrap/>
          </w:tcPr>
          <w:p w:rsidR="00BD2C3F" w:rsidRPr="00607EE8" w:rsidRDefault="00BD2C3F" w:rsidP="00607EE8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8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808" w:type="pct"/>
            <w:shd w:val="clear" w:color="auto" w:fill="auto"/>
          </w:tcPr>
          <w:p w:rsidR="00BD2C3F" w:rsidRPr="00607EE8" w:rsidRDefault="00BD2C3F" w:rsidP="00607EE8">
            <w:pPr>
              <w:spacing w:after="0" w:line="240" w:lineRule="auto"/>
              <w:jc w:val="both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</w:rPr>
              <w:t xml:space="preserve">ТОС «Родник» </w:t>
            </w:r>
          </w:p>
        </w:tc>
        <w:tc>
          <w:tcPr>
            <w:tcW w:w="1396" w:type="pct"/>
          </w:tcPr>
          <w:p w:rsidR="00BD2C3F" w:rsidRPr="00607EE8" w:rsidRDefault="00BD2C3F" w:rsidP="00607EE8">
            <w:pPr>
              <w:spacing w:after="0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</w:rPr>
              <w:t xml:space="preserve">Ульяновская область, </w:t>
            </w:r>
            <w:proofErr w:type="spellStart"/>
            <w:r w:rsidRPr="00607EE8">
              <w:rPr>
                <w:rFonts w:ascii="PT Astra Serif" w:hAnsi="PT Astra Serif"/>
              </w:rPr>
              <w:t>Новомалыклинский</w:t>
            </w:r>
            <w:proofErr w:type="spellEnd"/>
            <w:r w:rsidRPr="00607EE8">
              <w:rPr>
                <w:rFonts w:ascii="PT Astra Serif" w:hAnsi="PT Astra Serif"/>
              </w:rPr>
              <w:t xml:space="preserve"> район, с. Старый Сантимир, ул. Центральная, д. 36</w:t>
            </w:r>
          </w:p>
        </w:tc>
        <w:tc>
          <w:tcPr>
            <w:tcW w:w="1395" w:type="pct"/>
          </w:tcPr>
          <w:p w:rsidR="00BD2C3F" w:rsidRPr="00607EE8" w:rsidRDefault="00A758C5" w:rsidP="00607EE8">
            <w:pPr>
              <w:spacing w:after="0"/>
              <w:rPr>
                <w:rFonts w:ascii="PT Astra Serif" w:hAnsi="PT Astra Serif"/>
              </w:rPr>
            </w:pPr>
            <w:r w:rsidRPr="00A758C5">
              <w:rPr>
                <w:rFonts w:ascii="PT Astra Serif" w:hAnsi="PT Astra Serif"/>
              </w:rPr>
              <w:t>https://tosrodnik.orgs.biz</w:t>
            </w:r>
          </w:p>
        </w:tc>
      </w:tr>
      <w:tr w:rsidR="00BD2C3F" w:rsidRPr="00607EE8" w:rsidTr="00A758C5">
        <w:trPr>
          <w:trHeight w:val="559"/>
        </w:trPr>
        <w:tc>
          <w:tcPr>
            <w:tcW w:w="401" w:type="pct"/>
            <w:shd w:val="clear" w:color="auto" w:fill="auto"/>
            <w:noWrap/>
          </w:tcPr>
          <w:p w:rsidR="00BD2C3F" w:rsidRPr="00607EE8" w:rsidRDefault="00BD2C3F" w:rsidP="00607EE8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8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1808" w:type="pct"/>
            <w:shd w:val="clear" w:color="auto" w:fill="auto"/>
          </w:tcPr>
          <w:p w:rsidR="00BD2C3F" w:rsidRPr="00607EE8" w:rsidRDefault="00BD2C3F" w:rsidP="00607EE8">
            <w:pPr>
              <w:spacing w:after="0" w:line="240" w:lineRule="auto"/>
              <w:jc w:val="both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</w:rPr>
              <w:t xml:space="preserve">ТОС «Красноармейский» </w:t>
            </w:r>
          </w:p>
        </w:tc>
        <w:tc>
          <w:tcPr>
            <w:tcW w:w="1396" w:type="pct"/>
          </w:tcPr>
          <w:p w:rsidR="00BD2C3F" w:rsidRPr="00607EE8" w:rsidRDefault="00BD2C3F" w:rsidP="00607EE8">
            <w:pPr>
              <w:spacing w:after="0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</w:rPr>
              <w:t xml:space="preserve">Ульяновская область, Ульяновский район, </w:t>
            </w:r>
            <w:proofErr w:type="spellStart"/>
            <w:r w:rsidRPr="00607EE8">
              <w:rPr>
                <w:rFonts w:ascii="PT Astra Serif" w:hAnsi="PT Astra Serif"/>
              </w:rPr>
              <w:t>п.Красноармейский</w:t>
            </w:r>
            <w:proofErr w:type="spellEnd"/>
            <w:r w:rsidRPr="00607EE8">
              <w:rPr>
                <w:rFonts w:ascii="PT Astra Serif" w:hAnsi="PT Astra Serif"/>
              </w:rPr>
              <w:t>, улица Центральная, дом 5</w:t>
            </w:r>
          </w:p>
        </w:tc>
        <w:tc>
          <w:tcPr>
            <w:tcW w:w="1395" w:type="pct"/>
          </w:tcPr>
          <w:p w:rsidR="00BD2C3F" w:rsidRPr="00607EE8" w:rsidRDefault="00A758C5" w:rsidP="00607EE8">
            <w:pPr>
              <w:spacing w:after="0"/>
              <w:rPr>
                <w:rFonts w:ascii="PT Astra Serif" w:hAnsi="PT Astra Serif"/>
              </w:rPr>
            </w:pPr>
            <w:r w:rsidRPr="00A758C5">
              <w:rPr>
                <w:rFonts w:ascii="PT Astra Serif" w:hAnsi="PT Astra Serif"/>
              </w:rPr>
              <w:t>Отсутствует</w:t>
            </w:r>
          </w:p>
        </w:tc>
      </w:tr>
      <w:tr w:rsidR="00BD2C3F" w:rsidRPr="00607EE8" w:rsidTr="00A758C5">
        <w:trPr>
          <w:trHeight w:val="559"/>
        </w:trPr>
        <w:tc>
          <w:tcPr>
            <w:tcW w:w="401" w:type="pct"/>
            <w:shd w:val="clear" w:color="auto" w:fill="auto"/>
            <w:noWrap/>
          </w:tcPr>
          <w:p w:rsidR="00BD2C3F" w:rsidRPr="00607EE8" w:rsidRDefault="00BD2C3F" w:rsidP="00607EE8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8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1808" w:type="pct"/>
            <w:shd w:val="clear" w:color="auto" w:fill="auto"/>
          </w:tcPr>
          <w:p w:rsidR="00BD2C3F" w:rsidRPr="00607EE8" w:rsidRDefault="00BD2C3F" w:rsidP="00607EE8">
            <w:pPr>
              <w:spacing w:after="0" w:line="240" w:lineRule="auto"/>
              <w:jc w:val="both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</w:rPr>
              <w:t>УРОО «Свобода»</w:t>
            </w:r>
          </w:p>
        </w:tc>
        <w:tc>
          <w:tcPr>
            <w:tcW w:w="1396" w:type="pct"/>
          </w:tcPr>
          <w:p w:rsidR="00BD2C3F" w:rsidRPr="00607EE8" w:rsidRDefault="00BD2C3F" w:rsidP="00607EE8">
            <w:pPr>
              <w:spacing w:after="0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</w:rPr>
              <w:t xml:space="preserve">Ульяновская область, город Ульяновск, </w:t>
            </w:r>
            <w:proofErr w:type="spellStart"/>
            <w:r w:rsidRPr="00607EE8">
              <w:rPr>
                <w:rFonts w:ascii="PT Astra Serif" w:hAnsi="PT Astra Serif"/>
              </w:rPr>
              <w:t>ул.Московское</w:t>
            </w:r>
            <w:proofErr w:type="spellEnd"/>
            <w:r w:rsidRPr="00607EE8">
              <w:rPr>
                <w:rFonts w:ascii="PT Astra Serif" w:hAnsi="PT Astra Serif"/>
              </w:rPr>
              <w:t xml:space="preserve"> шоссе, д.35</w:t>
            </w:r>
          </w:p>
        </w:tc>
        <w:tc>
          <w:tcPr>
            <w:tcW w:w="1395" w:type="pct"/>
          </w:tcPr>
          <w:p w:rsidR="00BD2C3F" w:rsidRPr="00607EE8" w:rsidRDefault="00A758C5" w:rsidP="00607EE8">
            <w:pPr>
              <w:spacing w:after="0"/>
              <w:rPr>
                <w:rFonts w:ascii="PT Astra Serif" w:hAnsi="PT Astra Serif"/>
              </w:rPr>
            </w:pPr>
            <w:r w:rsidRPr="00A758C5">
              <w:rPr>
                <w:rFonts w:ascii="PT Astra Serif" w:hAnsi="PT Astra Serif"/>
              </w:rPr>
              <w:t>Отсутствует</w:t>
            </w:r>
          </w:p>
        </w:tc>
      </w:tr>
    </w:tbl>
    <w:p w:rsidR="00F53F96" w:rsidRPr="00760251" w:rsidRDefault="00F53F96" w:rsidP="0073705A">
      <w:pPr>
        <w:rPr>
          <w:rFonts w:ascii="Times New Roman" w:eastAsia="Times New Roman" w:hAnsi="Times New Roman"/>
          <w:b/>
          <w:color w:val="FF0000"/>
          <w:sz w:val="26"/>
          <w:szCs w:val="26"/>
        </w:rPr>
      </w:pPr>
      <w:r w:rsidRPr="00760251">
        <w:rPr>
          <w:rFonts w:ascii="Times New Roman" w:eastAsia="Times New Roman" w:hAnsi="Times New Roman"/>
          <w:b/>
          <w:color w:val="FF0000"/>
          <w:sz w:val="26"/>
          <w:szCs w:val="26"/>
        </w:rPr>
        <w:br w:type="page"/>
      </w:r>
    </w:p>
    <w:p w:rsidR="004838D0" w:rsidRPr="004C467A" w:rsidRDefault="00F36EF6" w:rsidP="004838D0">
      <w:pPr>
        <w:pStyle w:val="1"/>
        <w:spacing w:line="276" w:lineRule="auto"/>
        <w:rPr>
          <w:rFonts w:eastAsia="Arial Unicode MS"/>
          <w:sz w:val="26"/>
          <w:szCs w:val="26"/>
        </w:rPr>
      </w:pPr>
      <w:bookmarkStart w:id="11" w:name="_Toc212159108"/>
      <w:r w:rsidRPr="004C467A">
        <w:rPr>
          <w:rFonts w:eastAsia="Arial Unicode MS"/>
          <w:sz w:val="26"/>
          <w:szCs w:val="26"/>
        </w:rPr>
        <w:lastRenderedPageBreak/>
        <w:t>2</w:t>
      </w:r>
      <w:r w:rsidR="004838D0" w:rsidRPr="004C467A">
        <w:rPr>
          <w:rFonts w:eastAsia="Arial Unicode MS"/>
          <w:sz w:val="26"/>
          <w:szCs w:val="26"/>
        </w:rPr>
        <w:t>. Объём выборочной совокупности граждан - получателей услуг, принявших участие в оценке удовлетворенности качеством условий оказания услуг</w:t>
      </w:r>
      <w:bookmarkEnd w:id="11"/>
    </w:p>
    <w:p w:rsidR="00B82DB1" w:rsidRPr="004C467A" w:rsidRDefault="00B82DB1" w:rsidP="00B82DB1">
      <w:pPr>
        <w:spacing w:after="0"/>
        <w:ind w:firstLine="459"/>
        <w:jc w:val="both"/>
        <w:rPr>
          <w:rFonts w:ascii="Times New Roman" w:eastAsia="Arial Unicode MS" w:hAnsi="Times New Roman"/>
          <w:sz w:val="26"/>
          <w:szCs w:val="26"/>
          <w:lang w:eastAsia="ru-RU"/>
        </w:rPr>
      </w:pPr>
      <w:r w:rsidRPr="004C467A">
        <w:rPr>
          <w:rFonts w:ascii="Times New Roman" w:eastAsia="Arial Unicode MS" w:hAnsi="Times New Roman"/>
          <w:sz w:val="26"/>
          <w:szCs w:val="26"/>
          <w:lang w:eastAsia="ru-RU"/>
        </w:rPr>
        <w:t>Объем выборочной совокупности респондентов (численность получателей услуг, подлежащих опросу) формировался для каждой организации социального обслуживания в зависимости от общей численности получателей услуг в каждой организации. Объем выборочной совокупности респондентов составляет не менее 50 процентов получателей услуг (либо их законных представителей) в стационарной форме социального обслуж</w:t>
      </w:r>
      <w:r w:rsidR="00607EE8">
        <w:rPr>
          <w:rFonts w:ascii="Times New Roman" w:eastAsia="Arial Unicode MS" w:hAnsi="Times New Roman"/>
          <w:sz w:val="26"/>
          <w:szCs w:val="26"/>
          <w:lang w:eastAsia="ru-RU"/>
        </w:rPr>
        <w:t>ивания, не менее 50%</w:t>
      </w:r>
      <w:r w:rsidRPr="004C467A">
        <w:rPr>
          <w:rFonts w:ascii="Times New Roman" w:eastAsia="Arial Unicode MS" w:hAnsi="Times New Roman"/>
          <w:sz w:val="26"/>
          <w:szCs w:val="26"/>
          <w:lang w:eastAsia="ru-RU"/>
        </w:rPr>
        <w:t xml:space="preserve"> процентов получателей услуг (либо их законных представителей) в полустационарной форме социального обслуживания </w:t>
      </w:r>
      <w:r w:rsidR="00607EE8" w:rsidRPr="00607EE8">
        <w:rPr>
          <w:rFonts w:ascii="Times New Roman" w:eastAsia="Arial Unicode MS" w:hAnsi="Times New Roman"/>
          <w:sz w:val="26"/>
          <w:szCs w:val="26"/>
          <w:lang w:eastAsia="ru-RU"/>
        </w:rPr>
        <w:t>с обязательным охватом всех категорий получателей услуг</w:t>
      </w:r>
      <w:r w:rsidR="00607EE8">
        <w:rPr>
          <w:rFonts w:ascii="Times New Roman" w:eastAsia="Arial Unicode MS" w:hAnsi="Times New Roman"/>
          <w:sz w:val="26"/>
          <w:szCs w:val="26"/>
          <w:lang w:eastAsia="ru-RU"/>
        </w:rPr>
        <w:t xml:space="preserve"> и </w:t>
      </w:r>
      <w:r w:rsidR="00607EE8" w:rsidRPr="00607EE8">
        <w:rPr>
          <w:rFonts w:ascii="Times New Roman" w:eastAsia="Arial Unicode MS" w:hAnsi="Times New Roman"/>
          <w:sz w:val="26"/>
          <w:szCs w:val="26"/>
          <w:lang w:eastAsia="ru-RU"/>
        </w:rPr>
        <w:t>10 процентов получателей услуг (либо их законных представителей) в форме социального обслуживания на дому (но не менее 100 человек)</w:t>
      </w:r>
      <w:r w:rsidRPr="004C467A">
        <w:rPr>
          <w:rFonts w:ascii="Times New Roman" w:eastAsia="Arial Unicode MS" w:hAnsi="Times New Roman"/>
          <w:sz w:val="26"/>
          <w:szCs w:val="26"/>
          <w:lang w:eastAsia="ru-RU"/>
        </w:rPr>
        <w:t xml:space="preserve">. </w:t>
      </w:r>
      <w:r w:rsidR="00AC394B" w:rsidRPr="004C467A">
        <w:rPr>
          <w:rFonts w:ascii="Times New Roman" w:eastAsia="Arial Unicode MS" w:hAnsi="Times New Roman"/>
          <w:sz w:val="26"/>
          <w:szCs w:val="26"/>
          <w:lang w:eastAsia="ru-RU"/>
        </w:rPr>
        <w:t>Доля респондентов, подлежащих опросу с использованием сервисов официального сайта bus.gov.ru, составляет 20 % от выборочной совокупности респондентов по каждой организации в государственных организациях социального обслуживания.</w:t>
      </w:r>
      <w:r w:rsidR="00F76D83">
        <w:rPr>
          <w:rFonts w:ascii="Times New Roman" w:eastAsia="Arial Unicode MS" w:hAnsi="Times New Roman"/>
          <w:sz w:val="26"/>
          <w:szCs w:val="26"/>
          <w:lang w:eastAsia="ru-RU"/>
        </w:rPr>
        <w:t xml:space="preserve"> На дату формирования отчёта нет возможности учесть результаты анкетирования с использованием сервисов </w:t>
      </w:r>
      <w:r w:rsidR="00F76D83" w:rsidRPr="00F76D83">
        <w:rPr>
          <w:rFonts w:ascii="Times New Roman" w:eastAsia="Arial Unicode MS" w:hAnsi="Times New Roman"/>
          <w:sz w:val="26"/>
          <w:szCs w:val="26"/>
          <w:lang w:eastAsia="ru-RU"/>
        </w:rPr>
        <w:t>официального сайта bus.gov.ru</w:t>
      </w:r>
      <w:r w:rsidR="00F76D83">
        <w:rPr>
          <w:rFonts w:ascii="Times New Roman" w:eastAsia="Arial Unicode MS" w:hAnsi="Times New Roman"/>
          <w:sz w:val="26"/>
          <w:szCs w:val="26"/>
          <w:lang w:eastAsia="ru-RU"/>
        </w:rPr>
        <w:t>.</w:t>
      </w:r>
    </w:p>
    <w:p w:rsidR="00B82DB1" w:rsidRPr="004C467A" w:rsidRDefault="00B82DB1" w:rsidP="00B82DB1">
      <w:pPr>
        <w:spacing w:after="0"/>
        <w:ind w:firstLine="709"/>
        <w:jc w:val="both"/>
        <w:rPr>
          <w:rFonts w:ascii="Times New Roman" w:eastAsia="Arial Unicode MS" w:hAnsi="Times New Roman"/>
          <w:sz w:val="26"/>
          <w:szCs w:val="26"/>
          <w:lang w:eastAsia="ru-RU"/>
        </w:rPr>
      </w:pPr>
      <w:r w:rsidRPr="004C467A">
        <w:rPr>
          <w:rFonts w:ascii="Times New Roman" w:eastAsia="Arial Unicode MS" w:hAnsi="Times New Roman"/>
          <w:sz w:val="26"/>
          <w:szCs w:val="26"/>
          <w:lang w:eastAsia="ru-RU"/>
        </w:rPr>
        <w:t>В</w:t>
      </w:r>
      <w:r w:rsidR="004B25CE" w:rsidRPr="004C467A">
        <w:rPr>
          <w:rFonts w:ascii="Times New Roman" w:eastAsia="Arial Unicode MS" w:hAnsi="Times New Roman"/>
          <w:sz w:val="26"/>
          <w:szCs w:val="26"/>
          <w:lang w:eastAsia="ru-RU"/>
        </w:rPr>
        <w:t>сего в</w:t>
      </w:r>
      <w:r w:rsidRPr="004C467A">
        <w:rPr>
          <w:rFonts w:ascii="Times New Roman" w:eastAsia="Arial Unicode MS" w:hAnsi="Times New Roman"/>
          <w:sz w:val="26"/>
          <w:szCs w:val="26"/>
          <w:lang w:eastAsia="ru-RU"/>
        </w:rPr>
        <w:t xml:space="preserve"> рамках сбора и обобщения информации о качестве условий оказания услуг в 202</w:t>
      </w:r>
      <w:r w:rsidR="00607EE8">
        <w:rPr>
          <w:rFonts w:ascii="Times New Roman" w:eastAsia="Arial Unicode MS" w:hAnsi="Times New Roman"/>
          <w:sz w:val="26"/>
          <w:szCs w:val="26"/>
          <w:lang w:eastAsia="ru-RU"/>
        </w:rPr>
        <w:t>5 году опрошено 2 393</w:t>
      </w:r>
      <w:r w:rsidR="00317B85" w:rsidRPr="004C467A">
        <w:rPr>
          <w:rFonts w:ascii="Times New Roman" w:eastAsia="Arial Unicode MS" w:hAnsi="Times New Roman"/>
          <w:sz w:val="26"/>
          <w:szCs w:val="26"/>
          <w:lang w:eastAsia="ru-RU"/>
        </w:rPr>
        <w:t xml:space="preserve"> </w:t>
      </w:r>
      <w:r w:rsidR="00607EE8">
        <w:rPr>
          <w:rFonts w:ascii="Times New Roman" w:eastAsia="Arial Unicode MS" w:hAnsi="Times New Roman"/>
          <w:sz w:val="26"/>
          <w:szCs w:val="26"/>
          <w:lang w:eastAsia="ru-RU"/>
        </w:rPr>
        <w:t>респондента</w:t>
      </w:r>
      <w:r w:rsidRPr="004C467A">
        <w:rPr>
          <w:rFonts w:ascii="Times New Roman" w:eastAsia="Arial Unicode MS" w:hAnsi="Times New Roman"/>
          <w:sz w:val="26"/>
          <w:szCs w:val="26"/>
          <w:lang w:eastAsia="ru-RU"/>
        </w:rPr>
        <w:t xml:space="preserve">. </w:t>
      </w:r>
    </w:p>
    <w:p w:rsidR="00B82DB1" w:rsidRPr="00760251" w:rsidRDefault="00B82DB1" w:rsidP="004838D0">
      <w:pPr>
        <w:spacing w:after="0"/>
        <w:jc w:val="right"/>
        <w:rPr>
          <w:rFonts w:ascii="Times New Roman" w:eastAsia="Times New Roman" w:hAnsi="Times New Roman"/>
          <w:b/>
          <w:color w:val="FF0000"/>
          <w:sz w:val="26"/>
          <w:szCs w:val="26"/>
        </w:rPr>
      </w:pPr>
    </w:p>
    <w:p w:rsidR="00FA62E9" w:rsidRDefault="00FA62E9">
      <w:pPr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br w:type="page"/>
      </w:r>
    </w:p>
    <w:p w:rsidR="00FA62E9" w:rsidRDefault="00FA62E9" w:rsidP="008A476E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  <w:sectPr w:rsidR="00FA62E9" w:rsidSect="00BA69F9">
          <w:headerReference w:type="default" r:id="rId9"/>
          <w:pgSz w:w="11907" w:h="16839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4838D0" w:rsidRPr="008A476E" w:rsidRDefault="00F36EF6" w:rsidP="008A476E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8A476E">
        <w:rPr>
          <w:rFonts w:ascii="Times New Roman" w:eastAsia="Times New Roman" w:hAnsi="Times New Roman"/>
          <w:b/>
          <w:sz w:val="26"/>
          <w:szCs w:val="26"/>
        </w:rPr>
        <w:lastRenderedPageBreak/>
        <w:t>Таблица 3</w:t>
      </w:r>
      <w:r w:rsidR="00F53F96" w:rsidRPr="008A476E">
        <w:rPr>
          <w:rFonts w:ascii="Times New Roman" w:eastAsia="Times New Roman" w:hAnsi="Times New Roman"/>
          <w:b/>
          <w:sz w:val="26"/>
          <w:szCs w:val="26"/>
        </w:rPr>
        <w:t xml:space="preserve">. </w:t>
      </w:r>
      <w:r w:rsidR="004838D0" w:rsidRPr="008A476E">
        <w:rPr>
          <w:rFonts w:ascii="Times New Roman" w:eastAsia="Times New Roman" w:hAnsi="Times New Roman"/>
          <w:b/>
          <w:sz w:val="26"/>
          <w:szCs w:val="26"/>
        </w:rPr>
        <w:t>Количество респондентов</w:t>
      </w:r>
      <w:r w:rsidR="00B82DB1" w:rsidRPr="008A476E">
        <w:rPr>
          <w:rFonts w:ascii="Times New Roman" w:eastAsia="Times New Roman" w:hAnsi="Times New Roman"/>
          <w:b/>
          <w:sz w:val="26"/>
          <w:szCs w:val="26"/>
        </w:rPr>
        <w:t xml:space="preserve"> по каждой организации</w:t>
      </w:r>
    </w:p>
    <w:p w:rsidR="00F53F96" w:rsidRPr="00760251" w:rsidRDefault="00F53F96" w:rsidP="0073705A">
      <w:pPr>
        <w:spacing w:after="0"/>
        <w:rPr>
          <w:rFonts w:ascii="Times New Roman" w:eastAsia="Times New Roman" w:hAnsi="Times New Roman"/>
          <w:b/>
          <w:color w:val="FF0000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"/>
        <w:gridCol w:w="2775"/>
        <w:gridCol w:w="1144"/>
        <w:gridCol w:w="1244"/>
        <w:gridCol w:w="1045"/>
        <w:gridCol w:w="1459"/>
        <w:gridCol w:w="955"/>
        <w:gridCol w:w="1075"/>
        <w:gridCol w:w="1095"/>
        <w:gridCol w:w="1209"/>
        <w:gridCol w:w="1089"/>
        <w:gridCol w:w="1142"/>
      </w:tblGrid>
      <w:tr w:rsidR="00FA62E9" w:rsidRPr="00FA62E9" w:rsidTr="00FA62E9">
        <w:trPr>
          <w:trHeight w:val="471"/>
          <w:jc w:val="center"/>
        </w:trPr>
        <w:tc>
          <w:tcPr>
            <w:tcW w:w="113" w:type="pct"/>
            <w:shd w:val="clear" w:color="auto" w:fill="auto"/>
            <w:vAlign w:val="center"/>
          </w:tcPr>
          <w:p w:rsidR="00FA62E9" w:rsidRPr="00FA62E9" w:rsidRDefault="00FA62E9" w:rsidP="00FA62E9">
            <w:pPr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FA62E9" w:rsidRPr="00FA62E9" w:rsidRDefault="00FA62E9" w:rsidP="00FA62E9">
            <w:pPr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Наименование  учреждения</w:t>
            </w:r>
          </w:p>
        </w:tc>
        <w:tc>
          <w:tcPr>
            <w:tcW w:w="393" w:type="pct"/>
          </w:tcPr>
          <w:p w:rsidR="00FA62E9" w:rsidRPr="00FA62E9" w:rsidRDefault="00FA62E9" w:rsidP="00FA62E9">
            <w:pPr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Количество граждан, обслуживаемых в стационарной форме</w:t>
            </w:r>
          </w:p>
        </w:tc>
        <w:tc>
          <w:tcPr>
            <w:tcW w:w="427" w:type="pct"/>
          </w:tcPr>
          <w:p w:rsidR="00FA62E9" w:rsidRPr="00FA62E9" w:rsidRDefault="00FA62E9" w:rsidP="00FA62E9">
            <w:pPr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Выборочная совокупность (не менее 50 %  получателей услуг (либо их законных представителей) в стационарной форме социального обслуживания </w:t>
            </w:r>
          </w:p>
        </w:tc>
        <w:tc>
          <w:tcPr>
            <w:tcW w:w="359" w:type="pct"/>
          </w:tcPr>
          <w:p w:rsidR="00FA62E9" w:rsidRPr="00FA62E9" w:rsidRDefault="00FA62E9" w:rsidP="00FA62E9">
            <w:pPr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Количество граждан, обслуживаемых в полустационарной форме</w:t>
            </w:r>
          </w:p>
        </w:tc>
        <w:tc>
          <w:tcPr>
            <w:tcW w:w="501" w:type="pct"/>
          </w:tcPr>
          <w:p w:rsidR="00FA62E9" w:rsidRPr="00FA62E9" w:rsidRDefault="00FA62E9" w:rsidP="00FA62E9">
            <w:pPr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Выборочная совокупность (не менее 50 процентов получателей услуг (либо их законных представителей) в полустационарной форме социального обслуживания с обязательным охватом всех категорий получателей услуг)</w:t>
            </w:r>
          </w:p>
        </w:tc>
        <w:tc>
          <w:tcPr>
            <w:tcW w:w="328" w:type="pct"/>
          </w:tcPr>
          <w:p w:rsidR="00FA62E9" w:rsidRPr="00FA62E9" w:rsidRDefault="00FA62E9" w:rsidP="00FA62E9">
            <w:pPr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Количество граждан, обслуживаемых на дому</w:t>
            </w:r>
          </w:p>
        </w:tc>
        <w:tc>
          <w:tcPr>
            <w:tcW w:w="369" w:type="pct"/>
          </w:tcPr>
          <w:p w:rsidR="00FA62E9" w:rsidRPr="00FA62E9" w:rsidRDefault="00FA62E9" w:rsidP="00FA62E9">
            <w:pPr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Выборочная совокупность (10 процентов получателей услуг (либо их законных представителей) в форме социального обслуживания на дому (но не менее 100 человек)</w:t>
            </w:r>
          </w:p>
        </w:tc>
        <w:tc>
          <w:tcPr>
            <w:tcW w:w="376" w:type="pct"/>
          </w:tcPr>
          <w:p w:rsidR="00FA62E9" w:rsidRPr="00FA62E9" w:rsidRDefault="00FA62E9" w:rsidP="00FA62E9">
            <w:pPr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Итого выборочная совокупность</w:t>
            </w:r>
          </w:p>
        </w:tc>
        <w:tc>
          <w:tcPr>
            <w:tcW w:w="414" w:type="pct"/>
          </w:tcPr>
          <w:p w:rsidR="00FA62E9" w:rsidRPr="00FA62E9" w:rsidRDefault="00FA62E9" w:rsidP="00FA62E9">
            <w:pPr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В том числе количество получателей услуг, прошедших опрос с использованием сервисов официального сайта bus.gov.ru (20 % от выборочной совокупности респондентов по каждой организации в государственных организациях социального обслуживания)</w:t>
            </w:r>
          </w:p>
        </w:tc>
        <w:tc>
          <w:tcPr>
            <w:tcW w:w="374" w:type="pct"/>
          </w:tcPr>
          <w:p w:rsidR="00FA62E9" w:rsidRPr="00FA62E9" w:rsidRDefault="003E3BF2" w:rsidP="00FA62E9">
            <w:pPr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Фактическое количество респондентов</w:t>
            </w:r>
            <w:r w:rsidR="00FA62E9"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93" w:type="pct"/>
          </w:tcPr>
          <w:p w:rsidR="00FA62E9" w:rsidRPr="00FA62E9" w:rsidRDefault="003E3BF2" w:rsidP="00FA62E9">
            <w:pPr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Фактическое </w:t>
            </w:r>
            <w:r w:rsidRPr="003E3BF2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количество получателей услуг, прошедших опрос с использованием сервисов официального сайта bus.gov.ru</w:t>
            </w:r>
          </w:p>
        </w:tc>
      </w:tr>
      <w:tr w:rsidR="00FA62E9" w:rsidRPr="00FA62E9" w:rsidTr="00FA62E9">
        <w:trPr>
          <w:jc w:val="center"/>
        </w:trPr>
        <w:tc>
          <w:tcPr>
            <w:tcW w:w="4234" w:type="pct"/>
            <w:gridSpan w:val="10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b/>
                <w:spacing w:val="-6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b/>
                <w:spacing w:val="-6"/>
                <w:sz w:val="18"/>
                <w:szCs w:val="18"/>
                <w:lang w:eastAsia="ru-RU"/>
              </w:rPr>
              <w:t>Комплексные центры социального обслуживания населения</w:t>
            </w:r>
          </w:p>
        </w:tc>
        <w:tc>
          <w:tcPr>
            <w:tcW w:w="374" w:type="pct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b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b/>
                <w:spacing w:val="-6"/>
                <w:sz w:val="18"/>
                <w:szCs w:val="18"/>
                <w:lang w:eastAsia="ru-RU"/>
              </w:rPr>
            </w:pPr>
          </w:p>
        </w:tc>
      </w:tr>
      <w:tr w:rsidR="00FA62E9" w:rsidRPr="00FA62E9" w:rsidTr="00FA62E9">
        <w:trPr>
          <w:trHeight w:val="465"/>
          <w:jc w:val="center"/>
        </w:trPr>
        <w:tc>
          <w:tcPr>
            <w:tcW w:w="113" w:type="pct"/>
            <w:shd w:val="clear" w:color="auto" w:fill="auto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FA62E9" w:rsidRPr="00FA62E9" w:rsidRDefault="00FA62E9" w:rsidP="00FA62E9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pacing w:val="-6"/>
                <w:sz w:val="18"/>
                <w:szCs w:val="18"/>
              </w:rPr>
              <w:t xml:space="preserve">Областное государственное бюджетное учреждение социального обслуживания «Комплексный центр социального обслуживания «Исток» </w:t>
            </w:r>
          </w:p>
        </w:tc>
        <w:tc>
          <w:tcPr>
            <w:tcW w:w="393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7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:rsidR="00FA62E9" w:rsidRPr="00FA62E9" w:rsidRDefault="00FA62E9" w:rsidP="00FA62E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542</w:t>
            </w:r>
          </w:p>
        </w:tc>
        <w:tc>
          <w:tcPr>
            <w:tcW w:w="501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328" w:type="pct"/>
            <w:vAlign w:val="center"/>
          </w:tcPr>
          <w:p w:rsidR="00FA62E9" w:rsidRPr="00FA62E9" w:rsidRDefault="00FA62E9" w:rsidP="00FA62E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2215</w:t>
            </w:r>
          </w:p>
        </w:tc>
        <w:tc>
          <w:tcPr>
            <w:tcW w:w="369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376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493</w:t>
            </w:r>
          </w:p>
        </w:tc>
        <w:tc>
          <w:tcPr>
            <w:tcW w:w="414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374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887</w:t>
            </w:r>
          </w:p>
        </w:tc>
        <w:tc>
          <w:tcPr>
            <w:tcW w:w="393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FA62E9" w:rsidRPr="00FA62E9" w:rsidTr="00FA62E9">
        <w:trPr>
          <w:trHeight w:val="309"/>
          <w:jc w:val="center"/>
        </w:trPr>
        <w:tc>
          <w:tcPr>
            <w:tcW w:w="113" w:type="pct"/>
            <w:shd w:val="clear" w:color="auto" w:fill="auto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FA62E9" w:rsidRPr="00FA62E9" w:rsidRDefault="00FA62E9" w:rsidP="00FA62E9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pacing w:val="-6"/>
                <w:sz w:val="18"/>
                <w:szCs w:val="18"/>
              </w:rPr>
              <w:t xml:space="preserve">Областное государственное бюджетное учреждение социального обслуживания «Комплексный центр социального обслуживания «Доверие» </w:t>
            </w:r>
          </w:p>
        </w:tc>
        <w:tc>
          <w:tcPr>
            <w:tcW w:w="393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7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:rsidR="00FA62E9" w:rsidRPr="00FA62E9" w:rsidRDefault="00FA62E9" w:rsidP="00FA62E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272</w:t>
            </w:r>
          </w:p>
        </w:tc>
        <w:tc>
          <w:tcPr>
            <w:tcW w:w="501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328" w:type="pct"/>
            <w:vAlign w:val="center"/>
          </w:tcPr>
          <w:p w:rsidR="00FA62E9" w:rsidRPr="00FA62E9" w:rsidRDefault="00FA62E9" w:rsidP="00FA62E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852</w:t>
            </w:r>
          </w:p>
        </w:tc>
        <w:tc>
          <w:tcPr>
            <w:tcW w:w="369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76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414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74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393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FA62E9" w:rsidRPr="00FA62E9" w:rsidTr="00FA62E9">
        <w:trPr>
          <w:jc w:val="center"/>
        </w:trPr>
        <w:tc>
          <w:tcPr>
            <w:tcW w:w="113" w:type="pct"/>
            <w:shd w:val="clear" w:color="auto" w:fill="auto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FA62E9" w:rsidRPr="00FA62E9" w:rsidRDefault="00FA62E9" w:rsidP="00FA62E9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pacing w:val="-6"/>
                <w:sz w:val="18"/>
                <w:szCs w:val="18"/>
              </w:rPr>
              <w:t xml:space="preserve">Областное государственное бюджетное учреждение </w:t>
            </w:r>
            <w:r w:rsidRPr="00FA62E9">
              <w:rPr>
                <w:rFonts w:ascii="PT Astra Serif" w:hAnsi="PT Astra Serif"/>
                <w:spacing w:val="-6"/>
                <w:sz w:val="18"/>
                <w:szCs w:val="18"/>
              </w:rPr>
              <w:lastRenderedPageBreak/>
              <w:t xml:space="preserve">социального обслуживания «Комплексный центр социального обслуживания «Парус надежды» </w:t>
            </w:r>
          </w:p>
        </w:tc>
        <w:tc>
          <w:tcPr>
            <w:tcW w:w="393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427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:rsidR="00FA62E9" w:rsidRPr="00FA62E9" w:rsidRDefault="00FA62E9" w:rsidP="00FA62E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312</w:t>
            </w:r>
          </w:p>
        </w:tc>
        <w:tc>
          <w:tcPr>
            <w:tcW w:w="501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328" w:type="pct"/>
            <w:vAlign w:val="center"/>
          </w:tcPr>
          <w:p w:rsidR="00FA62E9" w:rsidRPr="00FA62E9" w:rsidRDefault="00FA62E9" w:rsidP="00FA62E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1000</w:t>
            </w:r>
          </w:p>
        </w:tc>
        <w:tc>
          <w:tcPr>
            <w:tcW w:w="369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76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414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74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393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FA62E9" w:rsidRPr="00FA62E9" w:rsidTr="00FA62E9">
        <w:trPr>
          <w:jc w:val="center"/>
        </w:trPr>
        <w:tc>
          <w:tcPr>
            <w:tcW w:w="113" w:type="pct"/>
            <w:shd w:val="clear" w:color="auto" w:fill="auto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FA62E9" w:rsidRPr="00FA62E9" w:rsidRDefault="00FA62E9" w:rsidP="00FA62E9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pacing w:val="-6"/>
                <w:sz w:val="18"/>
                <w:szCs w:val="18"/>
              </w:rPr>
              <w:t xml:space="preserve">Областное государственное бюджетное учреждение социального обслуживания «Комплексный центр социального обслуживания «Гармония» </w:t>
            </w:r>
          </w:p>
        </w:tc>
        <w:tc>
          <w:tcPr>
            <w:tcW w:w="393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7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:rsidR="00FA62E9" w:rsidRPr="00FA62E9" w:rsidRDefault="00FA62E9" w:rsidP="00FA62E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501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28" w:type="pct"/>
            <w:vAlign w:val="center"/>
          </w:tcPr>
          <w:p w:rsidR="00FA62E9" w:rsidRPr="00FA62E9" w:rsidRDefault="00FA62E9" w:rsidP="00FA62E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369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76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4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74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393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FA62E9" w:rsidRPr="00FA62E9" w:rsidTr="00FA62E9">
        <w:trPr>
          <w:jc w:val="center"/>
        </w:trPr>
        <w:tc>
          <w:tcPr>
            <w:tcW w:w="4234" w:type="pct"/>
            <w:gridSpan w:val="10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b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b/>
                <w:sz w:val="18"/>
                <w:szCs w:val="18"/>
                <w:lang w:eastAsia="ru-RU"/>
              </w:rPr>
              <w:t>Социально-реабилитационные центры для несовершеннолетних</w:t>
            </w:r>
          </w:p>
        </w:tc>
        <w:tc>
          <w:tcPr>
            <w:tcW w:w="374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FA62E9" w:rsidRPr="00FA62E9" w:rsidTr="00FA62E9">
        <w:trPr>
          <w:trHeight w:val="327"/>
          <w:jc w:val="center"/>
        </w:trPr>
        <w:tc>
          <w:tcPr>
            <w:tcW w:w="113" w:type="pct"/>
            <w:shd w:val="clear" w:color="auto" w:fill="auto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FA62E9" w:rsidRPr="00FA62E9" w:rsidRDefault="00FA62E9" w:rsidP="00FA62E9">
            <w:pPr>
              <w:spacing w:after="0"/>
              <w:jc w:val="both"/>
              <w:rPr>
                <w:rFonts w:ascii="PT Astra Serif" w:hAnsi="PT Astra Serif"/>
                <w:spacing w:val="-6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pacing w:val="-6"/>
                <w:sz w:val="18"/>
                <w:szCs w:val="18"/>
              </w:rPr>
              <w:t>Областное государственное казённое учреждение социального обслуживания «Социально-реабилитационный центр для несовершеннолетних «Открытый дом» в г. Ульяновске»</w:t>
            </w:r>
          </w:p>
        </w:tc>
        <w:tc>
          <w:tcPr>
            <w:tcW w:w="393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22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501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8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6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14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4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FA62E9" w:rsidRPr="00FA62E9" w:rsidTr="00FA62E9">
        <w:trPr>
          <w:trHeight w:val="275"/>
          <w:jc w:val="center"/>
        </w:trPr>
        <w:tc>
          <w:tcPr>
            <w:tcW w:w="113" w:type="pct"/>
            <w:shd w:val="clear" w:color="auto" w:fill="auto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FA62E9" w:rsidRPr="00FA62E9" w:rsidRDefault="00FA62E9" w:rsidP="00FA62E9">
            <w:pPr>
              <w:spacing w:after="0"/>
              <w:jc w:val="both"/>
              <w:rPr>
                <w:rFonts w:ascii="PT Astra Serif" w:hAnsi="PT Astra Serif"/>
                <w:spacing w:val="-6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pacing w:val="-6"/>
                <w:sz w:val="18"/>
                <w:szCs w:val="18"/>
              </w:rPr>
              <w:t>Областное государственное казённое учреждение социального обслуживания «Социально-реабилитационный центр для несовершеннолетних «Причал надежды» в г. Ульяновске»</w:t>
            </w:r>
          </w:p>
        </w:tc>
        <w:tc>
          <w:tcPr>
            <w:tcW w:w="393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33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24</w:t>
            </w:r>
          </w:p>
        </w:tc>
        <w:tc>
          <w:tcPr>
            <w:tcW w:w="501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28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6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14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4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93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FA62E9" w:rsidRPr="00FA62E9" w:rsidTr="00FA62E9">
        <w:trPr>
          <w:trHeight w:val="275"/>
          <w:jc w:val="center"/>
        </w:trPr>
        <w:tc>
          <w:tcPr>
            <w:tcW w:w="113" w:type="pct"/>
            <w:shd w:val="clear" w:color="auto" w:fill="auto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FA62E9" w:rsidRPr="00FA62E9" w:rsidRDefault="00FA62E9" w:rsidP="00FA62E9">
            <w:pPr>
              <w:spacing w:after="0"/>
              <w:jc w:val="both"/>
              <w:rPr>
                <w:rFonts w:ascii="PT Astra Serif" w:hAnsi="PT Astra Serif"/>
                <w:spacing w:val="-6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pacing w:val="-6"/>
                <w:sz w:val="18"/>
                <w:szCs w:val="18"/>
              </w:rPr>
              <w:t>Областное государственное казённое учреждение социального обслуживания «Социально-реабилитационный центр для несовершеннолетних «Радуга» в г. Димитровграде»</w:t>
            </w:r>
          </w:p>
        </w:tc>
        <w:tc>
          <w:tcPr>
            <w:tcW w:w="393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28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501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8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6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14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74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93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FA62E9" w:rsidRPr="00FA62E9" w:rsidTr="00FA62E9">
        <w:trPr>
          <w:trHeight w:val="275"/>
          <w:jc w:val="center"/>
        </w:trPr>
        <w:tc>
          <w:tcPr>
            <w:tcW w:w="113" w:type="pct"/>
            <w:shd w:val="clear" w:color="auto" w:fill="auto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FA62E9" w:rsidRPr="00FA62E9" w:rsidRDefault="00FA62E9" w:rsidP="00FA62E9">
            <w:pPr>
              <w:spacing w:after="0"/>
              <w:jc w:val="both"/>
              <w:rPr>
                <w:rFonts w:ascii="PT Astra Serif" w:hAnsi="PT Astra Serif"/>
                <w:spacing w:val="-6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pacing w:val="-6"/>
                <w:sz w:val="18"/>
                <w:szCs w:val="18"/>
              </w:rPr>
              <w:t>Областное государственное казённое учреждение социального обслуживания «Социально-реабилитационный центр для несовершеннолетних «Планета детства» в г. Барыше»</w:t>
            </w:r>
          </w:p>
        </w:tc>
        <w:tc>
          <w:tcPr>
            <w:tcW w:w="393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21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501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28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6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14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4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93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FA62E9" w:rsidRPr="00FA62E9" w:rsidTr="00FA62E9">
        <w:trPr>
          <w:trHeight w:val="275"/>
          <w:jc w:val="center"/>
        </w:trPr>
        <w:tc>
          <w:tcPr>
            <w:tcW w:w="113" w:type="pct"/>
            <w:shd w:val="clear" w:color="auto" w:fill="auto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FA62E9" w:rsidRPr="00FA62E9" w:rsidRDefault="00FA62E9" w:rsidP="00FA62E9">
            <w:pPr>
              <w:spacing w:after="0"/>
              <w:jc w:val="both"/>
              <w:rPr>
                <w:rFonts w:ascii="PT Astra Serif" w:hAnsi="PT Astra Serif"/>
                <w:spacing w:val="-6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pacing w:val="-6"/>
                <w:sz w:val="18"/>
                <w:szCs w:val="18"/>
              </w:rPr>
              <w:t xml:space="preserve">Областное государственное казённое учреждение социального обслуживания «Социально-реабилитационный центр для несовершеннолетних «Рябинка» в с. </w:t>
            </w:r>
            <w:proofErr w:type="spellStart"/>
            <w:r w:rsidRPr="00FA62E9">
              <w:rPr>
                <w:rFonts w:ascii="PT Astra Serif" w:hAnsi="PT Astra Serif"/>
                <w:spacing w:val="-6"/>
                <w:sz w:val="18"/>
                <w:szCs w:val="18"/>
              </w:rPr>
              <w:t>Труслейка</w:t>
            </w:r>
            <w:proofErr w:type="spellEnd"/>
            <w:r w:rsidRPr="00FA62E9">
              <w:rPr>
                <w:rFonts w:ascii="PT Astra Serif" w:hAnsi="PT Astra Serif"/>
                <w:spacing w:val="-6"/>
                <w:sz w:val="18"/>
                <w:szCs w:val="18"/>
              </w:rPr>
              <w:t>»</w:t>
            </w:r>
          </w:p>
        </w:tc>
        <w:tc>
          <w:tcPr>
            <w:tcW w:w="393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18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501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8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6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14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4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FA62E9" w:rsidRPr="00FA62E9" w:rsidTr="00FA62E9">
        <w:trPr>
          <w:trHeight w:val="275"/>
          <w:jc w:val="center"/>
        </w:trPr>
        <w:tc>
          <w:tcPr>
            <w:tcW w:w="113" w:type="pct"/>
            <w:shd w:val="clear" w:color="auto" w:fill="auto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FA62E9" w:rsidRPr="00FA62E9" w:rsidRDefault="00FA62E9" w:rsidP="00FA62E9">
            <w:pPr>
              <w:spacing w:after="0"/>
              <w:jc w:val="both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FA62E9">
              <w:rPr>
                <w:rFonts w:ascii="PT Astra Serif" w:hAnsi="PT Astra Serif"/>
                <w:spacing w:val="-6"/>
                <w:sz w:val="18"/>
                <w:szCs w:val="18"/>
              </w:rPr>
              <w:t xml:space="preserve">Областное государственное казённое учреждение социального обслуживания «Социально-реабилитационный центр для </w:t>
            </w:r>
            <w:r w:rsidRPr="00FA62E9">
              <w:rPr>
                <w:rFonts w:ascii="PT Astra Serif" w:hAnsi="PT Astra Serif"/>
                <w:spacing w:val="-6"/>
                <w:sz w:val="18"/>
                <w:szCs w:val="18"/>
              </w:rPr>
              <w:lastRenderedPageBreak/>
              <w:t>несовершеннолетних «Алые паруса» в г. Ульяновске»</w:t>
            </w:r>
          </w:p>
          <w:p w:rsidR="00FA62E9" w:rsidRPr="00FA62E9" w:rsidRDefault="00FA62E9" w:rsidP="00FA62E9">
            <w:pPr>
              <w:spacing w:after="0"/>
              <w:jc w:val="both"/>
              <w:rPr>
                <w:rFonts w:ascii="PT Astra Serif" w:hAnsi="PT Astra Serif"/>
                <w:spacing w:val="-6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pacing w:val="-6"/>
                <w:sz w:val="18"/>
                <w:szCs w:val="18"/>
              </w:rPr>
              <w:t xml:space="preserve"> </w:t>
            </w:r>
          </w:p>
        </w:tc>
        <w:tc>
          <w:tcPr>
            <w:tcW w:w="393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lastRenderedPageBreak/>
              <w:t>16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501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28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6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14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4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93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FA62E9" w:rsidRPr="00FA62E9" w:rsidTr="00FA62E9">
        <w:trPr>
          <w:jc w:val="center"/>
        </w:trPr>
        <w:tc>
          <w:tcPr>
            <w:tcW w:w="4234" w:type="pct"/>
            <w:gridSpan w:val="10"/>
            <w:shd w:val="clear" w:color="auto" w:fill="auto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hAnsi="PT Astra Serif"/>
                <w:b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b/>
                <w:sz w:val="18"/>
                <w:szCs w:val="18"/>
              </w:rPr>
              <w:lastRenderedPageBreak/>
              <w:t>Социальные приюты для детей и подростков</w:t>
            </w:r>
          </w:p>
        </w:tc>
        <w:tc>
          <w:tcPr>
            <w:tcW w:w="374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FA62E9" w:rsidRPr="00FA62E9" w:rsidTr="00FA62E9">
        <w:trPr>
          <w:trHeight w:val="327"/>
          <w:jc w:val="center"/>
        </w:trPr>
        <w:tc>
          <w:tcPr>
            <w:tcW w:w="113" w:type="pct"/>
            <w:shd w:val="clear" w:color="auto" w:fill="auto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FA62E9" w:rsidRPr="00FA62E9" w:rsidRDefault="00FA62E9" w:rsidP="00FA62E9">
            <w:pPr>
              <w:spacing w:after="0"/>
              <w:jc w:val="both"/>
              <w:rPr>
                <w:rFonts w:ascii="PT Astra Serif" w:hAnsi="PT Astra Serif"/>
                <w:spacing w:val="-6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pacing w:val="-6"/>
                <w:sz w:val="18"/>
                <w:szCs w:val="18"/>
              </w:rPr>
              <w:t xml:space="preserve">Областное государственное казённое учреждение социального обслуживания «Социальный приют для детей и подростков «Росток» в д. </w:t>
            </w:r>
            <w:proofErr w:type="spellStart"/>
            <w:r w:rsidRPr="00FA62E9">
              <w:rPr>
                <w:rFonts w:ascii="PT Astra Serif" w:hAnsi="PT Astra Serif"/>
                <w:spacing w:val="-6"/>
                <w:sz w:val="18"/>
                <w:szCs w:val="18"/>
              </w:rPr>
              <w:t>Рокотушка</w:t>
            </w:r>
            <w:proofErr w:type="spellEnd"/>
          </w:p>
        </w:tc>
        <w:tc>
          <w:tcPr>
            <w:tcW w:w="393" w:type="pct"/>
            <w:shd w:val="clear" w:color="auto" w:fill="FFFFFF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427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59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501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8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6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14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4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93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FA62E9" w:rsidRPr="00FA62E9" w:rsidTr="00FA62E9">
        <w:trPr>
          <w:trHeight w:val="275"/>
          <w:jc w:val="center"/>
        </w:trPr>
        <w:tc>
          <w:tcPr>
            <w:tcW w:w="113" w:type="pct"/>
            <w:shd w:val="clear" w:color="auto" w:fill="auto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FA62E9" w:rsidRPr="00FA62E9" w:rsidRDefault="00FA62E9" w:rsidP="00FA62E9">
            <w:pPr>
              <w:spacing w:after="0"/>
              <w:jc w:val="both"/>
              <w:rPr>
                <w:rFonts w:ascii="PT Astra Serif" w:hAnsi="PT Astra Serif"/>
                <w:spacing w:val="-6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pacing w:val="-6"/>
                <w:sz w:val="18"/>
                <w:szCs w:val="18"/>
              </w:rPr>
              <w:t xml:space="preserve">Областное государственное казённое учреждение социального обслуживания «Социальный приют для детей и подростков «Ручеёк» в </w:t>
            </w:r>
            <w:proofErr w:type="spellStart"/>
            <w:r w:rsidRPr="00FA62E9">
              <w:rPr>
                <w:rFonts w:ascii="PT Astra Serif" w:hAnsi="PT Astra Serif"/>
                <w:spacing w:val="-6"/>
                <w:sz w:val="18"/>
                <w:szCs w:val="18"/>
              </w:rPr>
              <w:t>р.п</w:t>
            </w:r>
            <w:proofErr w:type="spellEnd"/>
            <w:r w:rsidRPr="00FA62E9">
              <w:rPr>
                <w:rFonts w:ascii="PT Astra Serif" w:hAnsi="PT Astra Serif"/>
                <w:spacing w:val="-6"/>
                <w:sz w:val="18"/>
                <w:szCs w:val="18"/>
              </w:rPr>
              <w:t>. Красный Гуляй»</w:t>
            </w:r>
          </w:p>
        </w:tc>
        <w:tc>
          <w:tcPr>
            <w:tcW w:w="393" w:type="pct"/>
            <w:shd w:val="clear" w:color="auto" w:fill="FFFFFF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21</w:t>
            </w:r>
          </w:p>
        </w:tc>
        <w:tc>
          <w:tcPr>
            <w:tcW w:w="427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59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501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8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6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14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4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93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FA62E9" w:rsidRPr="00FA62E9" w:rsidTr="00FA62E9">
        <w:trPr>
          <w:jc w:val="center"/>
        </w:trPr>
        <w:tc>
          <w:tcPr>
            <w:tcW w:w="4234" w:type="pct"/>
            <w:gridSpan w:val="10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b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b/>
                <w:sz w:val="18"/>
                <w:szCs w:val="18"/>
                <w:lang w:eastAsia="ru-RU"/>
              </w:rPr>
              <w:t>Дом добра и милосердия для детей и молодых инвалидов</w:t>
            </w:r>
          </w:p>
        </w:tc>
        <w:tc>
          <w:tcPr>
            <w:tcW w:w="374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FA62E9" w:rsidRPr="00FA62E9" w:rsidTr="00FA62E9">
        <w:trPr>
          <w:jc w:val="center"/>
        </w:trPr>
        <w:tc>
          <w:tcPr>
            <w:tcW w:w="113" w:type="pct"/>
            <w:shd w:val="clear" w:color="auto" w:fill="auto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FA62E9" w:rsidRPr="00FA62E9" w:rsidRDefault="00FA62E9" w:rsidP="00FA62E9">
            <w:pPr>
              <w:spacing w:after="0"/>
              <w:jc w:val="both"/>
              <w:rPr>
                <w:rFonts w:ascii="PT Astra Serif" w:eastAsia="Times New Roman" w:hAnsi="PT Astra Serif"/>
                <w:spacing w:val="-6"/>
                <w:sz w:val="18"/>
                <w:szCs w:val="18"/>
                <w:highlight w:val="yellow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Областное государственное бюджетное учреждение социального обслуживания «Дом добра и милосердия для детей и молодых инвалидов «Родник»</w:t>
            </w:r>
          </w:p>
        </w:tc>
        <w:tc>
          <w:tcPr>
            <w:tcW w:w="393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427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59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1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8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6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414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74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93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FA62E9" w:rsidRPr="00FA62E9" w:rsidTr="00FA62E9">
        <w:trPr>
          <w:jc w:val="center"/>
        </w:trPr>
        <w:tc>
          <w:tcPr>
            <w:tcW w:w="4234" w:type="pct"/>
            <w:gridSpan w:val="10"/>
            <w:shd w:val="clear" w:color="auto" w:fill="auto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b/>
                <w:sz w:val="18"/>
                <w:szCs w:val="18"/>
                <w:lang w:eastAsia="ru-RU"/>
              </w:rPr>
              <w:t>Негосударственные организации</w:t>
            </w:r>
          </w:p>
        </w:tc>
        <w:tc>
          <w:tcPr>
            <w:tcW w:w="374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FA62E9" w:rsidRPr="00FA62E9" w:rsidTr="00FA62E9">
        <w:trPr>
          <w:jc w:val="center"/>
        </w:trPr>
        <w:tc>
          <w:tcPr>
            <w:tcW w:w="113" w:type="pct"/>
            <w:shd w:val="clear" w:color="auto" w:fill="auto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FA62E9" w:rsidRPr="00FA62E9" w:rsidRDefault="00FA62E9" w:rsidP="00FA62E9">
            <w:pPr>
              <w:spacing w:after="0"/>
              <w:jc w:val="both"/>
              <w:rPr>
                <w:rFonts w:ascii="PT Astra Serif" w:hAnsi="PT Astra Serif"/>
                <w:spacing w:val="-6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Ульяновская региональная общественная организация инвалидов и лиц с ограниченными возможностями «Факел»</w:t>
            </w:r>
          </w:p>
        </w:tc>
        <w:tc>
          <w:tcPr>
            <w:tcW w:w="393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427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230</w:t>
            </w:r>
          </w:p>
        </w:tc>
        <w:tc>
          <w:tcPr>
            <w:tcW w:w="501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328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6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414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4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393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FA62E9" w:rsidRPr="00FA62E9" w:rsidTr="00FA62E9">
        <w:trPr>
          <w:jc w:val="center"/>
        </w:trPr>
        <w:tc>
          <w:tcPr>
            <w:tcW w:w="113" w:type="pct"/>
            <w:shd w:val="clear" w:color="auto" w:fill="auto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FA62E9" w:rsidRPr="00FA62E9" w:rsidRDefault="00FA62E9" w:rsidP="00FA62E9">
            <w:pPr>
              <w:spacing w:after="0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 xml:space="preserve">Общество с ограниченной ответственностью </w:t>
            </w:r>
            <w:r w:rsidRPr="00FA62E9">
              <w:rPr>
                <w:rFonts w:ascii="PT Astra Serif" w:hAnsi="PT Astra Serif"/>
                <w:sz w:val="18"/>
                <w:szCs w:val="18"/>
              </w:rPr>
              <w:br/>
              <w:t>«С-ФИКС»</w:t>
            </w:r>
          </w:p>
        </w:tc>
        <w:tc>
          <w:tcPr>
            <w:tcW w:w="393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427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276</w:t>
            </w:r>
          </w:p>
        </w:tc>
        <w:tc>
          <w:tcPr>
            <w:tcW w:w="501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328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6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414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4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393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FA62E9" w:rsidRPr="00FA62E9" w:rsidTr="00FA62E9">
        <w:trPr>
          <w:jc w:val="center"/>
        </w:trPr>
        <w:tc>
          <w:tcPr>
            <w:tcW w:w="113" w:type="pct"/>
            <w:shd w:val="clear" w:color="auto" w:fill="auto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53" w:type="pct"/>
            <w:shd w:val="clear" w:color="auto" w:fill="auto"/>
          </w:tcPr>
          <w:p w:rsidR="00FA62E9" w:rsidRPr="00FA62E9" w:rsidRDefault="00FA62E9" w:rsidP="00FA62E9">
            <w:pPr>
              <w:spacing w:after="0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 xml:space="preserve">ТОС «Родина» </w:t>
            </w:r>
          </w:p>
        </w:tc>
        <w:tc>
          <w:tcPr>
            <w:tcW w:w="393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427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501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8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6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14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4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FA62E9" w:rsidRPr="00FA62E9" w:rsidTr="00FA62E9">
        <w:trPr>
          <w:jc w:val="center"/>
        </w:trPr>
        <w:tc>
          <w:tcPr>
            <w:tcW w:w="113" w:type="pct"/>
            <w:shd w:val="clear" w:color="auto" w:fill="auto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53" w:type="pct"/>
            <w:shd w:val="clear" w:color="auto" w:fill="auto"/>
          </w:tcPr>
          <w:p w:rsidR="00FA62E9" w:rsidRPr="00FA62E9" w:rsidRDefault="00FA62E9" w:rsidP="00FA62E9">
            <w:pPr>
              <w:spacing w:after="0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 xml:space="preserve">ТОС «Сельхозтехника» </w:t>
            </w:r>
          </w:p>
        </w:tc>
        <w:tc>
          <w:tcPr>
            <w:tcW w:w="393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427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37</w:t>
            </w:r>
          </w:p>
        </w:tc>
        <w:tc>
          <w:tcPr>
            <w:tcW w:w="501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28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6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14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4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FA62E9" w:rsidRPr="00FA62E9" w:rsidTr="00FA62E9">
        <w:trPr>
          <w:jc w:val="center"/>
        </w:trPr>
        <w:tc>
          <w:tcPr>
            <w:tcW w:w="113" w:type="pct"/>
            <w:shd w:val="clear" w:color="auto" w:fill="auto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53" w:type="pct"/>
            <w:shd w:val="clear" w:color="auto" w:fill="auto"/>
          </w:tcPr>
          <w:p w:rsidR="00FA62E9" w:rsidRPr="00FA62E9" w:rsidRDefault="00FA62E9" w:rsidP="00FA62E9">
            <w:pPr>
              <w:spacing w:after="0"/>
              <w:jc w:val="both"/>
              <w:rPr>
                <w:rFonts w:ascii="PT Astra Serif" w:hAnsi="PT Astra Serif"/>
                <w:spacing w:val="-6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 xml:space="preserve">ТОС «Серебристый ландыш» </w:t>
            </w:r>
          </w:p>
        </w:tc>
        <w:tc>
          <w:tcPr>
            <w:tcW w:w="393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427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16</w:t>
            </w:r>
          </w:p>
        </w:tc>
        <w:tc>
          <w:tcPr>
            <w:tcW w:w="501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28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6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14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4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FA62E9" w:rsidRPr="00FA62E9" w:rsidTr="00FA62E9">
        <w:trPr>
          <w:jc w:val="center"/>
        </w:trPr>
        <w:tc>
          <w:tcPr>
            <w:tcW w:w="113" w:type="pct"/>
            <w:shd w:val="clear" w:color="auto" w:fill="auto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53" w:type="pct"/>
            <w:shd w:val="clear" w:color="auto" w:fill="auto"/>
          </w:tcPr>
          <w:p w:rsidR="00FA62E9" w:rsidRPr="00FA62E9" w:rsidRDefault="00FA62E9" w:rsidP="00FA62E9">
            <w:pPr>
              <w:spacing w:after="0"/>
              <w:jc w:val="both"/>
              <w:rPr>
                <w:rFonts w:ascii="PT Astra Serif" w:hAnsi="PT Astra Serif"/>
                <w:spacing w:val="-6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ТОС «</w:t>
            </w:r>
            <w:proofErr w:type="spellStart"/>
            <w:r w:rsidRPr="00FA62E9">
              <w:rPr>
                <w:rFonts w:ascii="PT Astra Serif" w:hAnsi="PT Astra Serif"/>
                <w:sz w:val="18"/>
                <w:szCs w:val="18"/>
              </w:rPr>
              <w:t>Сельдинская</w:t>
            </w:r>
            <w:proofErr w:type="spellEnd"/>
            <w:r w:rsidRPr="00FA62E9">
              <w:rPr>
                <w:rFonts w:ascii="PT Astra Serif" w:hAnsi="PT Astra Serif"/>
                <w:sz w:val="18"/>
                <w:szCs w:val="18"/>
              </w:rPr>
              <w:t xml:space="preserve"> слобода» </w:t>
            </w:r>
          </w:p>
        </w:tc>
        <w:tc>
          <w:tcPr>
            <w:tcW w:w="393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427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112</w:t>
            </w:r>
          </w:p>
        </w:tc>
        <w:tc>
          <w:tcPr>
            <w:tcW w:w="501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28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6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414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4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FA62E9" w:rsidRPr="00FA62E9" w:rsidTr="00FA62E9">
        <w:trPr>
          <w:jc w:val="center"/>
        </w:trPr>
        <w:tc>
          <w:tcPr>
            <w:tcW w:w="113" w:type="pct"/>
            <w:shd w:val="clear" w:color="auto" w:fill="auto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53" w:type="pct"/>
            <w:shd w:val="clear" w:color="auto" w:fill="auto"/>
          </w:tcPr>
          <w:p w:rsidR="00FA62E9" w:rsidRPr="00FA62E9" w:rsidRDefault="00FA62E9" w:rsidP="00FA62E9">
            <w:pPr>
              <w:spacing w:after="0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 xml:space="preserve">ТОС «Родник» </w:t>
            </w:r>
          </w:p>
        </w:tc>
        <w:tc>
          <w:tcPr>
            <w:tcW w:w="393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427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49</w:t>
            </w:r>
          </w:p>
        </w:tc>
        <w:tc>
          <w:tcPr>
            <w:tcW w:w="501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28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6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14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4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93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FA62E9" w:rsidRPr="00FA62E9" w:rsidTr="00FA62E9">
        <w:trPr>
          <w:jc w:val="center"/>
        </w:trPr>
        <w:tc>
          <w:tcPr>
            <w:tcW w:w="113" w:type="pct"/>
            <w:shd w:val="clear" w:color="auto" w:fill="auto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53" w:type="pct"/>
            <w:shd w:val="clear" w:color="auto" w:fill="auto"/>
          </w:tcPr>
          <w:p w:rsidR="00FA62E9" w:rsidRPr="00FA62E9" w:rsidRDefault="00FA62E9" w:rsidP="00FA62E9">
            <w:pPr>
              <w:spacing w:after="0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 xml:space="preserve">ТОС «Красноармейский» </w:t>
            </w:r>
          </w:p>
        </w:tc>
        <w:tc>
          <w:tcPr>
            <w:tcW w:w="393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427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501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8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6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14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4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FA62E9" w:rsidRPr="00FA62E9" w:rsidTr="00FA62E9">
        <w:trPr>
          <w:jc w:val="center"/>
        </w:trPr>
        <w:tc>
          <w:tcPr>
            <w:tcW w:w="113" w:type="pct"/>
            <w:shd w:val="clear" w:color="auto" w:fill="auto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53" w:type="pct"/>
            <w:shd w:val="clear" w:color="auto" w:fill="auto"/>
          </w:tcPr>
          <w:p w:rsidR="00FA62E9" w:rsidRPr="00FA62E9" w:rsidRDefault="00FA62E9" w:rsidP="00FA62E9">
            <w:pPr>
              <w:spacing w:after="0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УРОО «Свобода»</w:t>
            </w:r>
          </w:p>
        </w:tc>
        <w:tc>
          <w:tcPr>
            <w:tcW w:w="393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427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332</w:t>
            </w:r>
          </w:p>
        </w:tc>
        <w:tc>
          <w:tcPr>
            <w:tcW w:w="501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328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6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414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4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Align w:val="center"/>
          </w:tcPr>
          <w:p w:rsidR="00FA62E9" w:rsidRPr="00FA62E9" w:rsidRDefault="00FA62E9" w:rsidP="00FA62E9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</w:tbl>
    <w:p w:rsidR="00FA62E9" w:rsidRDefault="00FA62E9" w:rsidP="0073705A">
      <w:pPr>
        <w:pStyle w:val="251"/>
        <w:shd w:val="clear" w:color="auto" w:fill="auto"/>
        <w:spacing w:line="276" w:lineRule="auto"/>
        <w:jc w:val="right"/>
        <w:rPr>
          <w:rFonts w:cs="Times New Roman"/>
          <w:b/>
          <w:color w:val="FF0000"/>
          <w:sz w:val="26"/>
          <w:szCs w:val="26"/>
        </w:rPr>
        <w:sectPr w:rsidR="00FA62E9" w:rsidSect="00FA62E9">
          <w:pgSz w:w="16839" w:h="11907" w:orient="landscape" w:code="9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4C49A1" w:rsidRPr="004C467A" w:rsidRDefault="00F36EF6" w:rsidP="008A476E">
      <w:pPr>
        <w:pStyle w:val="251"/>
        <w:shd w:val="clear" w:color="auto" w:fill="auto"/>
        <w:spacing w:line="276" w:lineRule="auto"/>
        <w:jc w:val="center"/>
        <w:rPr>
          <w:rFonts w:cs="Times New Roman"/>
          <w:b/>
          <w:sz w:val="26"/>
          <w:szCs w:val="26"/>
        </w:rPr>
      </w:pPr>
      <w:r w:rsidRPr="004C467A">
        <w:rPr>
          <w:rFonts w:cs="Times New Roman"/>
          <w:b/>
          <w:sz w:val="26"/>
          <w:szCs w:val="26"/>
        </w:rPr>
        <w:lastRenderedPageBreak/>
        <w:t>Таблица 4</w:t>
      </w:r>
      <w:r w:rsidR="004C49A1" w:rsidRPr="004C467A">
        <w:rPr>
          <w:rFonts w:cs="Times New Roman"/>
          <w:b/>
          <w:sz w:val="26"/>
          <w:szCs w:val="26"/>
        </w:rPr>
        <w:t xml:space="preserve">. Информация о </w:t>
      </w:r>
      <w:r w:rsidRPr="004C467A">
        <w:rPr>
          <w:rFonts w:cs="Times New Roman"/>
          <w:b/>
          <w:sz w:val="26"/>
          <w:szCs w:val="26"/>
        </w:rPr>
        <w:t>проведении сбора информации</w:t>
      </w:r>
    </w:p>
    <w:p w:rsidR="00C546DD" w:rsidRPr="004C467A" w:rsidRDefault="00C546DD" w:rsidP="0073705A">
      <w:pPr>
        <w:pStyle w:val="251"/>
        <w:shd w:val="clear" w:color="auto" w:fill="auto"/>
        <w:spacing w:line="276" w:lineRule="auto"/>
        <w:jc w:val="right"/>
        <w:rPr>
          <w:rFonts w:cs="Times New Roman"/>
          <w:b/>
          <w:sz w:val="26"/>
          <w:szCs w:val="26"/>
        </w:rPr>
      </w:pPr>
    </w:p>
    <w:tbl>
      <w:tblPr>
        <w:tblW w:w="48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2984"/>
        <w:gridCol w:w="1474"/>
        <w:gridCol w:w="1607"/>
        <w:gridCol w:w="1470"/>
        <w:gridCol w:w="1372"/>
      </w:tblGrid>
      <w:tr w:rsidR="004C467A" w:rsidRPr="004C467A" w:rsidTr="00FA62E9">
        <w:trPr>
          <w:trHeight w:val="471"/>
          <w:jc w:val="center"/>
        </w:trPr>
        <w:tc>
          <w:tcPr>
            <w:tcW w:w="262" w:type="pct"/>
            <w:shd w:val="clear" w:color="auto" w:fill="auto"/>
            <w:vAlign w:val="center"/>
          </w:tcPr>
          <w:p w:rsidR="00F36EF6" w:rsidRPr="004C467A" w:rsidRDefault="00F36EF6" w:rsidP="00405460">
            <w:pPr>
              <w:jc w:val="center"/>
              <w:rPr>
                <w:rFonts w:ascii="PT Astra Serif" w:eastAsiaTheme="minorEastAsia" w:hAnsi="PT Astra Serif"/>
                <w:b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b/>
                <w:szCs w:val="18"/>
                <w:lang w:eastAsia="ru-RU"/>
              </w:rPr>
              <w:t>№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F36EF6" w:rsidRPr="004C467A" w:rsidRDefault="00F36EF6" w:rsidP="00405460">
            <w:pPr>
              <w:jc w:val="center"/>
              <w:rPr>
                <w:rFonts w:ascii="PT Astra Serif" w:eastAsiaTheme="minorEastAsia" w:hAnsi="PT Astra Serif"/>
                <w:b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b/>
                <w:szCs w:val="18"/>
                <w:lang w:eastAsia="ru-RU"/>
              </w:rPr>
              <w:t>Наименование  учреждения</w:t>
            </w:r>
          </w:p>
        </w:tc>
        <w:tc>
          <w:tcPr>
            <w:tcW w:w="784" w:type="pct"/>
          </w:tcPr>
          <w:p w:rsidR="00F36EF6" w:rsidRPr="004C467A" w:rsidRDefault="00F36EF6" w:rsidP="00C546DD">
            <w:pPr>
              <w:jc w:val="center"/>
              <w:rPr>
                <w:rFonts w:ascii="PT Astra Serif" w:eastAsiaTheme="minorEastAsia" w:hAnsi="PT Astra Serif"/>
                <w:b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b/>
                <w:szCs w:val="18"/>
                <w:lang w:eastAsia="ru-RU"/>
              </w:rPr>
              <w:t>Дата посещения организации</w:t>
            </w:r>
          </w:p>
        </w:tc>
        <w:tc>
          <w:tcPr>
            <w:tcW w:w="855" w:type="pct"/>
          </w:tcPr>
          <w:p w:rsidR="00F36EF6" w:rsidRPr="004C467A" w:rsidRDefault="00F36EF6" w:rsidP="00405460">
            <w:pPr>
              <w:jc w:val="center"/>
              <w:rPr>
                <w:rFonts w:ascii="PT Astra Serif" w:eastAsiaTheme="minorEastAsia" w:hAnsi="PT Astra Serif"/>
                <w:b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b/>
                <w:szCs w:val="18"/>
                <w:lang w:eastAsia="ru-RU"/>
              </w:rPr>
              <w:t>ФИО сотрудника оператора, проводившего осмотр при посещении</w:t>
            </w:r>
          </w:p>
        </w:tc>
        <w:tc>
          <w:tcPr>
            <w:tcW w:w="782" w:type="pct"/>
          </w:tcPr>
          <w:p w:rsidR="00F36EF6" w:rsidRPr="004C467A" w:rsidRDefault="00F36EF6" w:rsidP="00405460">
            <w:pPr>
              <w:jc w:val="center"/>
              <w:rPr>
                <w:rFonts w:ascii="PT Astra Serif" w:eastAsiaTheme="minorEastAsia" w:hAnsi="PT Astra Serif"/>
                <w:b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b/>
                <w:szCs w:val="18"/>
                <w:lang w:eastAsia="ru-RU"/>
              </w:rPr>
              <w:t>Дата проведения анализа официальных сайтов</w:t>
            </w:r>
          </w:p>
        </w:tc>
        <w:tc>
          <w:tcPr>
            <w:tcW w:w="730" w:type="pct"/>
          </w:tcPr>
          <w:p w:rsidR="00F36EF6" w:rsidRPr="004C467A" w:rsidRDefault="00F36EF6" w:rsidP="00F36EF6">
            <w:pPr>
              <w:jc w:val="center"/>
              <w:rPr>
                <w:rFonts w:ascii="PT Astra Serif" w:eastAsiaTheme="minorEastAsia" w:hAnsi="PT Astra Serif"/>
                <w:b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b/>
                <w:szCs w:val="18"/>
                <w:lang w:eastAsia="ru-RU"/>
              </w:rPr>
              <w:t>ФИО сотрудника оператора, проводившего анализ официальных сайтов</w:t>
            </w:r>
          </w:p>
        </w:tc>
      </w:tr>
      <w:tr w:rsidR="00902A54" w:rsidRPr="004C467A" w:rsidTr="00FA62E9">
        <w:trPr>
          <w:trHeight w:val="465"/>
          <w:jc w:val="center"/>
        </w:trPr>
        <w:tc>
          <w:tcPr>
            <w:tcW w:w="262" w:type="pct"/>
            <w:shd w:val="clear" w:color="auto" w:fill="auto"/>
          </w:tcPr>
          <w:p w:rsidR="00902A54" w:rsidRPr="004C467A" w:rsidRDefault="00902A54" w:rsidP="00902A54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1</w:t>
            </w:r>
          </w:p>
        </w:tc>
        <w:tc>
          <w:tcPr>
            <w:tcW w:w="1587" w:type="pct"/>
            <w:shd w:val="clear" w:color="auto" w:fill="auto"/>
          </w:tcPr>
          <w:p w:rsidR="00902A54" w:rsidRPr="00607EE8" w:rsidRDefault="00902A54" w:rsidP="00902A54">
            <w:pPr>
              <w:spacing w:after="0" w:line="240" w:lineRule="auto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  <w:color w:val="000000"/>
                <w:spacing w:val="-6"/>
              </w:rPr>
              <w:t xml:space="preserve">Областное государственное бюджетное учреждение социального обслуживания «Комплексный центр социального обслуживания «Исток» </w:t>
            </w:r>
          </w:p>
        </w:tc>
        <w:tc>
          <w:tcPr>
            <w:tcW w:w="784" w:type="pct"/>
          </w:tcPr>
          <w:p w:rsidR="00902A54" w:rsidRPr="004C467A" w:rsidRDefault="00902A54" w:rsidP="00902A54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>
              <w:rPr>
                <w:rFonts w:ascii="PT Astra Serif" w:eastAsiaTheme="minorEastAsia" w:hAnsi="PT Astra Serif"/>
                <w:szCs w:val="18"/>
                <w:lang w:eastAsia="ru-RU"/>
              </w:rPr>
              <w:t>27</w:t>
            </w: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.08.202</w:t>
            </w:r>
            <w:r>
              <w:rPr>
                <w:rFonts w:ascii="PT Astra Serif" w:eastAsiaTheme="minorEastAsia" w:hAnsi="PT Astra Serif"/>
                <w:szCs w:val="18"/>
                <w:lang w:eastAsia="ru-RU"/>
              </w:rPr>
              <w:t>5</w:t>
            </w: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 xml:space="preserve"> г.</w:t>
            </w:r>
          </w:p>
        </w:tc>
        <w:tc>
          <w:tcPr>
            <w:tcW w:w="855" w:type="pct"/>
          </w:tcPr>
          <w:p w:rsidR="00902A54" w:rsidRPr="004C467A" w:rsidRDefault="00902A54" w:rsidP="00902A54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 Станислав Юрьевич</w:t>
            </w:r>
          </w:p>
        </w:tc>
        <w:tc>
          <w:tcPr>
            <w:tcW w:w="782" w:type="pct"/>
          </w:tcPr>
          <w:p w:rsidR="00902A54" w:rsidRPr="004C467A" w:rsidRDefault="00FA62E9" w:rsidP="00902A54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>
              <w:rPr>
                <w:rFonts w:ascii="PT Astra Serif" w:eastAsiaTheme="minorEastAsia" w:hAnsi="PT Astra Serif"/>
                <w:szCs w:val="18"/>
                <w:lang w:eastAsia="ru-RU"/>
              </w:rPr>
              <w:t>22.09.2025</w:t>
            </w:r>
            <w:r w:rsidR="00902A54" w:rsidRPr="004C467A">
              <w:rPr>
                <w:rFonts w:ascii="PT Astra Serif" w:eastAsiaTheme="minorEastAsia" w:hAnsi="PT Astra Serif"/>
                <w:szCs w:val="18"/>
                <w:lang w:eastAsia="ru-RU"/>
              </w:rPr>
              <w:t xml:space="preserve"> г.</w:t>
            </w:r>
          </w:p>
        </w:tc>
        <w:tc>
          <w:tcPr>
            <w:tcW w:w="730" w:type="pct"/>
          </w:tcPr>
          <w:p w:rsidR="00902A54" w:rsidRPr="004C467A" w:rsidRDefault="00902A54" w:rsidP="00902A54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Доброва Валентина Юрьевна</w:t>
            </w:r>
          </w:p>
        </w:tc>
      </w:tr>
      <w:tr w:rsidR="00FA62E9" w:rsidRPr="004C467A" w:rsidTr="00FA62E9">
        <w:trPr>
          <w:trHeight w:val="489"/>
          <w:jc w:val="center"/>
        </w:trPr>
        <w:tc>
          <w:tcPr>
            <w:tcW w:w="262" w:type="pct"/>
            <w:shd w:val="clear" w:color="auto" w:fill="auto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2</w:t>
            </w:r>
          </w:p>
        </w:tc>
        <w:tc>
          <w:tcPr>
            <w:tcW w:w="1587" w:type="pct"/>
            <w:shd w:val="clear" w:color="auto" w:fill="auto"/>
          </w:tcPr>
          <w:p w:rsidR="00FA62E9" w:rsidRPr="00607EE8" w:rsidRDefault="00FA62E9" w:rsidP="00FA62E9">
            <w:pPr>
              <w:spacing w:after="0" w:line="240" w:lineRule="auto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  <w:color w:val="000000"/>
                <w:spacing w:val="-6"/>
              </w:rPr>
              <w:t xml:space="preserve">Областное государственное бюджетное учреждение социального обслуживания «Комплексный центр социального обслуживания «Доверие» </w:t>
            </w:r>
          </w:p>
        </w:tc>
        <w:tc>
          <w:tcPr>
            <w:tcW w:w="784" w:type="pct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>
              <w:rPr>
                <w:rFonts w:ascii="PT Astra Serif" w:eastAsiaTheme="minorEastAsia" w:hAnsi="PT Astra Serif"/>
                <w:szCs w:val="18"/>
                <w:lang w:eastAsia="ru-RU"/>
              </w:rPr>
              <w:t>25</w:t>
            </w: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.08.202</w:t>
            </w:r>
            <w:r>
              <w:rPr>
                <w:rFonts w:ascii="PT Astra Serif" w:eastAsiaTheme="minorEastAsia" w:hAnsi="PT Astra Serif"/>
                <w:szCs w:val="18"/>
                <w:lang w:eastAsia="ru-RU"/>
              </w:rPr>
              <w:t>5</w:t>
            </w: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 xml:space="preserve"> г.</w:t>
            </w:r>
          </w:p>
        </w:tc>
        <w:tc>
          <w:tcPr>
            <w:tcW w:w="855" w:type="pct"/>
          </w:tcPr>
          <w:p w:rsidR="00FA62E9" w:rsidRPr="004C467A" w:rsidRDefault="00FA62E9" w:rsidP="00FA62E9">
            <w:pPr>
              <w:jc w:val="center"/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 Станислав Юрьевич</w:t>
            </w:r>
          </w:p>
        </w:tc>
        <w:tc>
          <w:tcPr>
            <w:tcW w:w="782" w:type="pct"/>
          </w:tcPr>
          <w:p w:rsidR="00FA62E9" w:rsidRDefault="00FA62E9" w:rsidP="00FA62E9">
            <w:r w:rsidRPr="00DB1A11">
              <w:rPr>
                <w:rFonts w:ascii="PT Astra Serif" w:eastAsiaTheme="minorEastAsia" w:hAnsi="PT Astra Serif"/>
                <w:szCs w:val="18"/>
                <w:lang w:eastAsia="ru-RU"/>
              </w:rPr>
              <w:t>22.09.2025 г.</w:t>
            </w:r>
          </w:p>
        </w:tc>
        <w:tc>
          <w:tcPr>
            <w:tcW w:w="730" w:type="pct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Доброва Валентина Юрьевна</w:t>
            </w:r>
          </w:p>
        </w:tc>
      </w:tr>
      <w:tr w:rsidR="00FA62E9" w:rsidRPr="004C467A" w:rsidTr="00FA62E9">
        <w:trPr>
          <w:jc w:val="center"/>
        </w:trPr>
        <w:tc>
          <w:tcPr>
            <w:tcW w:w="262" w:type="pct"/>
            <w:shd w:val="clear" w:color="auto" w:fill="auto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3</w:t>
            </w:r>
          </w:p>
        </w:tc>
        <w:tc>
          <w:tcPr>
            <w:tcW w:w="1587" w:type="pct"/>
            <w:shd w:val="clear" w:color="auto" w:fill="auto"/>
          </w:tcPr>
          <w:p w:rsidR="00FA62E9" w:rsidRPr="00607EE8" w:rsidRDefault="00FA62E9" w:rsidP="00FA62E9">
            <w:pPr>
              <w:spacing w:after="0" w:line="240" w:lineRule="auto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  <w:color w:val="000000"/>
                <w:spacing w:val="-6"/>
              </w:rPr>
              <w:t xml:space="preserve">Областное государственное бюджетное учреждение социального обслуживания «Комплексный центр социального обслуживания «Парус надежды» </w:t>
            </w:r>
          </w:p>
        </w:tc>
        <w:tc>
          <w:tcPr>
            <w:tcW w:w="784" w:type="pct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0</w:t>
            </w:r>
            <w:r>
              <w:rPr>
                <w:rFonts w:ascii="PT Astra Serif" w:eastAsiaTheme="minorEastAsia" w:hAnsi="PT Astra Serif"/>
                <w:szCs w:val="18"/>
                <w:lang w:eastAsia="ru-RU"/>
              </w:rPr>
              <w:t>5</w:t>
            </w: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.08.202</w:t>
            </w:r>
            <w:r>
              <w:rPr>
                <w:rFonts w:ascii="PT Astra Serif" w:eastAsiaTheme="minorEastAsia" w:hAnsi="PT Astra Serif"/>
                <w:szCs w:val="18"/>
                <w:lang w:eastAsia="ru-RU"/>
              </w:rPr>
              <w:t>5</w:t>
            </w: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 xml:space="preserve"> г.</w:t>
            </w:r>
          </w:p>
        </w:tc>
        <w:tc>
          <w:tcPr>
            <w:tcW w:w="855" w:type="pct"/>
          </w:tcPr>
          <w:p w:rsidR="00FA62E9" w:rsidRPr="004C467A" w:rsidRDefault="00FA62E9" w:rsidP="00FA62E9">
            <w:pPr>
              <w:jc w:val="center"/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 Станислав Юрьевич</w:t>
            </w:r>
          </w:p>
        </w:tc>
        <w:tc>
          <w:tcPr>
            <w:tcW w:w="782" w:type="pct"/>
          </w:tcPr>
          <w:p w:rsidR="00FA62E9" w:rsidRDefault="00FA62E9" w:rsidP="00FA62E9">
            <w:r w:rsidRPr="00DB1A11">
              <w:rPr>
                <w:rFonts w:ascii="PT Astra Serif" w:eastAsiaTheme="minorEastAsia" w:hAnsi="PT Astra Serif"/>
                <w:szCs w:val="18"/>
                <w:lang w:eastAsia="ru-RU"/>
              </w:rPr>
              <w:t>22.09.2025 г.</w:t>
            </w:r>
          </w:p>
        </w:tc>
        <w:tc>
          <w:tcPr>
            <w:tcW w:w="730" w:type="pct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Доброва Валентина Юрьевна</w:t>
            </w:r>
          </w:p>
        </w:tc>
      </w:tr>
      <w:tr w:rsidR="00FA62E9" w:rsidRPr="004C467A" w:rsidTr="00FA62E9">
        <w:trPr>
          <w:jc w:val="center"/>
        </w:trPr>
        <w:tc>
          <w:tcPr>
            <w:tcW w:w="262" w:type="pct"/>
            <w:shd w:val="clear" w:color="auto" w:fill="auto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4</w:t>
            </w:r>
          </w:p>
        </w:tc>
        <w:tc>
          <w:tcPr>
            <w:tcW w:w="1587" w:type="pct"/>
            <w:shd w:val="clear" w:color="auto" w:fill="auto"/>
          </w:tcPr>
          <w:p w:rsidR="00FA62E9" w:rsidRPr="00607EE8" w:rsidRDefault="00FA62E9" w:rsidP="00FA62E9">
            <w:pPr>
              <w:spacing w:after="0" w:line="240" w:lineRule="auto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  <w:color w:val="000000"/>
                <w:spacing w:val="-6"/>
              </w:rPr>
              <w:t xml:space="preserve">Областное государственное бюджетное учреждение социального обслуживания «Комплексный центр социального обслуживания «Гармония» </w:t>
            </w:r>
          </w:p>
        </w:tc>
        <w:tc>
          <w:tcPr>
            <w:tcW w:w="784" w:type="pct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>
              <w:rPr>
                <w:rFonts w:ascii="PT Astra Serif" w:eastAsiaTheme="minorEastAsia" w:hAnsi="PT Astra Serif"/>
                <w:szCs w:val="18"/>
                <w:lang w:eastAsia="ru-RU"/>
              </w:rPr>
              <w:t>05</w:t>
            </w: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.08</w:t>
            </w:r>
            <w:r>
              <w:rPr>
                <w:rFonts w:ascii="PT Astra Serif" w:eastAsiaTheme="minorEastAsia" w:hAnsi="PT Astra Serif"/>
                <w:szCs w:val="18"/>
                <w:lang w:eastAsia="ru-RU"/>
              </w:rPr>
              <w:t>.2025</w:t>
            </w: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 xml:space="preserve"> г.</w:t>
            </w:r>
          </w:p>
        </w:tc>
        <w:tc>
          <w:tcPr>
            <w:tcW w:w="855" w:type="pct"/>
          </w:tcPr>
          <w:p w:rsidR="00FA62E9" w:rsidRPr="004C467A" w:rsidRDefault="00FA62E9" w:rsidP="00FA62E9">
            <w:pPr>
              <w:jc w:val="center"/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 Станислав Юрьевич</w:t>
            </w:r>
          </w:p>
        </w:tc>
        <w:tc>
          <w:tcPr>
            <w:tcW w:w="782" w:type="pct"/>
          </w:tcPr>
          <w:p w:rsidR="00FA62E9" w:rsidRDefault="00FA62E9" w:rsidP="00FA62E9">
            <w:r w:rsidRPr="00DB1A11">
              <w:rPr>
                <w:rFonts w:ascii="PT Astra Serif" w:eastAsiaTheme="minorEastAsia" w:hAnsi="PT Astra Serif"/>
                <w:szCs w:val="18"/>
                <w:lang w:eastAsia="ru-RU"/>
              </w:rPr>
              <w:t>22.09.2025 г.</w:t>
            </w:r>
          </w:p>
        </w:tc>
        <w:tc>
          <w:tcPr>
            <w:tcW w:w="730" w:type="pct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Доброва Валентина Юрьевна</w:t>
            </w:r>
          </w:p>
        </w:tc>
      </w:tr>
      <w:tr w:rsidR="00FA62E9" w:rsidRPr="004C467A" w:rsidTr="00FA62E9">
        <w:trPr>
          <w:jc w:val="center"/>
        </w:trPr>
        <w:tc>
          <w:tcPr>
            <w:tcW w:w="262" w:type="pct"/>
            <w:shd w:val="clear" w:color="auto" w:fill="auto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5</w:t>
            </w:r>
          </w:p>
        </w:tc>
        <w:tc>
          <w:tcPr>
            <w:tcW w:w="1587" w:type="pct"/>
            <w:shd w:val="clear" w:color="auto" w:fill="auto"/>
          </w:tcPr>
          <w:p w:rsidR="00FA62E9" w:rsidRPr="00607EE8" w:rsidRDefault="00FA62E9" w:rsidP="00FA62E9">
            <w:pPr>
              <w:spacing w:after="0" w:line="240" w:lineRule="auto"/>
              <w:rPr>
                <w:rFonts w:ascii="PT Astra Serif" w:hAnsi="PT Astra Serif"/>
                <w:color w:val="000000"/>
                <w:spacing w:val="-6"/>
                <w:highlight w:val="yellow"/>
              </w:rPr>
            </w:pPr>
            <w:r w:rsidRPr="00607EE8">
              <w:rPr>
                <w:rFonts w:ascii="PT Astra Serif" w:hAnsi="PT Astra Serif"/>
                <w:color w:val="000000"/>
                <w:spacing w:val="-6"/>
              </w:rPr>
              <w:t>Областное государственное казённое учреждение социального обслуживания «Социально-реабилитационный центр для несовершеннолетних «Открытый дом» в г. Ульяновске»</w:t>
            </w:r>
          </w:p>
        </w:tc>
        <w:tc>
          <w:tcPr>
            <w:tcW w:w="784" w:type="pct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>
              <w:rPr>
                <w:rFonts w:ascii="PT Astra Serif" w:eastAsiaTheme="minorEastAsia" w:hAnsi="PT Astra Serif"/>
                <w:szCs w:val="18"/>
                <w:lang w:eastAsia="ru-RU"/>
              </w:rPr>
              <w:t>2</w:t>
            </w: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7.08.202</w:t>
            </w:r>
            <w:r>
              <w:rPr>
                <w:rFonts w:ascii="PT Astra Serif" w:eastAsiaTheme="minorEastAsia" w:hAnsi="PT Astra Serif"/>
                <w:szCs w:val="18"/>
                <w:lang w:eastAsia="ru-RU"/>
              </w:rPr>
              <w:t>5</w:t>
            </w: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 xml:space="preserve"> г.</w:t>
            </w:r>
          </w:p>
        </w:tc>
        <w:tc>
          <w:tcPr>
            <w:tcW w:w="855" w:type="pct"/>
          </w:tcPr>
          <w:p w:rsidR="00FA62E9" w:rsidRPr="004C467A" w:rsidRDefault="00FA62E9" w:rsidP="00FA62E9">
            <w:pPr>
              <w:jc w:val="center"/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 Станислав Юрьевич</w:t>
            </w:r>
          </w:p>
        </w:tc>
        <w:tc>
          <w:tcPr>
            <w:tcW w:w="782" w:type="pct"/>
          </w:tcPr>
          <w:p w:rsidR="00FA62E9" w:rsidRDefault="00FA62E9" w:rsidP="00FA62E9">
            <w:r w:rsidRPr="00DB1A11">
              <w:rPr>
                <w:rFonts w:ascii="PT Astra Serif" w:eastAsiaTheme="minorEastAsia" w:hAnsi="PT Astra Serif"/>
                <w:szCs w:val="18"/>
                <w:lang w:eastAsia="ru-RU"/>
              </w:rPr>
              <w:t>22.09.2025 г.</w:t>
            </w:r>
          </w:p>
        </w:tc>
        <w:tc>
          <w:tcPr>
            <w:tcW w:w="730" w:type="pct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Доброва Валентина Юрьевна</w:t>
            </w:r>
          </w:p>
        </w:tc>
      </w:tr>
      <w:tr w:rsidR="00FA62E9" w:rsidRPr="004C467A" w:rsidTr="00FA62E9">
        <w:trPr>
          <w:trHeight w:val="327"/>
          <w:jc w:val="center"/>
        </w:trPr>
        <w:tc>
          <w:tcPr>
            <w:tcW w:w="262" w:type="pct"/>
            <w:shd w:val="clear" w:color="auto" w:fill="auto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6</w:t>
            </w:r>
          </w:p>
        </w:tc>
        <w:tc>
          <w:tcPr>
            <w:tcW w:w="1587" w:type="pct"/>
            <w:shd w:val="clear" w:color="auto" w:fill="auto"/>
          </w:tcPr>
          <w:p w:rsidR="00FA62E9" w:rsidRPr="00607EE8" w:rsidRDefault="00FA62E9" w:rsidP="00FA62E9">
            <w:pPr>
              <w:spacing w:after="0" w:line="240" w:lineRule="auto"/>
              <w:rPr>
                <w:rFonts w:ascii="PT Astra Serif" w:hAnsi="PT Astra Serif"/>
                <w:color w:val="000000"/>
                <w:spacing w:val="-6"/>
                <w:highlight w:val="yellow"/>
              </w:rPr>
            </w:pPr>
            <w:r w:rsidRPr="00607EE8">
              <w:rPr>
                <w:rFonts w:ascii="PT Astra Serif" w:hAnsi="PT Astra Serif"/>
                <w:color w:val="000000"/>
                <w:spacing w:val="-6"/>
              </w:rPr>
              <w:t>Областное государственное казённое учреждение социального обслуживания «Социально-реабилитационный центр для несовершеннолетних «Причал надежды» в г. Ульяновске»</w:t>
            </w:r>
          </w:p>
        </w:tc>
        <w:tc>
          <w:tcPr>
            <w:tcW w:w="784" w:type="pct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>
              <w:rPr>
                <w:rFonts w:ascii="PT Astra Serif" w:eastAsiaTheme="minorEastAsia" w:hAnsi="PT Astra Serif"/>
                <w:szCs w:val="18"/>
                <w:lang w:eastAsia="ru-RU"/>
              </w:rPr>
              <w:t>2</w:t>
            </w: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7.08.202</w:t>
            </w:r>
            <w:r>
              <w:rPr>
                <w:rFonts w:ascii="PT Astra Serif" w:eastAsiaTheme="minorEastAsia" w:hAnsi="PT Astra Serif"/>
                <w:szCs w:val="18"/>
                <w:lang w:eastAsia="ru-RU"/>
              </w:rPr>
              <w:t>5</w:t>
            </w: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 xml:space="preserve"> г.</w:t>
            </w:r>
          </w:p>
        </w:tc>
        <w:tc>
          <w:tcPr>
            <w:tcW w:w="855" w:type="pct"/>
          </w:tcPr>
          <w:p w:rsidR="00FA62E9" w:rsidRPr="004C467A" w:rsidRDefault="00FA62E9" w:rsidP="00FA62E9">
            <w:pPr>
              <w:jc w:val="center"/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 Станислав Юрьевич</w:t>
            </w:r>
          </w:p>
        </w:tc>
        <w:tc>
          <w:tcPr>
            <w:tcW w:w="782" w:type="pct"/>
          </w:tcPr>
          <w:p w:rsidR="00FA62E9" w:rsidRDefault="00FA62E9" w:rsidP="00FA62E9">
            <w:r w:rsidRPr="00DB1A11">
              <w:rPr>
                <w:rFonts w:ascii="PT Astra Serif" w:eastAsiaTheme="minorEastAsia" w:hAnsi="PT Astra Serif"/>
                <w:szCs w:val="18"/>
                <w:lang w:eastAsia="ru-RU"/>
              </w:rPr>
              <w:t>22.09.2025 г.</w:t>
            </w:r>
          </w:p>
        </w:tc>
        <w:tc>
          <w:tcPr>
            <w:tcW w:w="730" w:type="pct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Доброва Валентина Юрьевна</w:t>
            </w:r>
          </w:p>
        </w:tc>
      </w:tr>
      <w:tr w:rsidR="00FA62E9" w:rsidRPr="004C467A" w:rsidTr="00FA62E9">
        <w:trPr>
          <w:trHeight w:val="1647"/>
          <w:jc w:val="center"/>
        </w:trPr>
        <w:tc>
          <w:tcPr>
            <w:tcW w:w="262" w:type="pct"/>
            <w:shd w:val="clear" w:color="auto" w:fill="auto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7</w:t>
            </w:r>
          </w:p>
        </w:tc>
        <w:tc>
          <w:tcPr>
            <w:tcW w:w="1587" w:type="pct"/>
            <w:shd w:val="clear" w:color="auto" w:fill="auto"/>
          </w:tcPr>
          <w:p w:rsidR="00FA62E9" w:rsidRPr="00607EE8" w:rsidRDefault="00FA62E9" w:rsidP="00FA62E9">
            <w:pPr>
              <w:spacing w:after="0" w:line="240" w:lineRule="auto"/>
              <w:rPr>
                <w:rFonts w:ascii="PT Astra Serif" w:hAnsi="PT Astra Serif"/>
                <w:color w:val="000000"/>
                <w:spacing w:val="-6"/>
                <w:highlight w:val="yellow"/>
              </w:rPr>
            </w:pPr>
            <w:r w:rsidRPr="00607EE8">
              <w:rPr>
                <w:rFonts w:ascii="PT Astra Serif" w:hAnsi="PT Astra Serif"/>
                <w:color w:val="000000"/>
                <w:spacing w:val="-6"/>
              </w:rPr>
              <w:t xml:space="preserve">Областное государственное казённое учреждение социального обслуживания «Социально-реабилитационный центр для </w:t>
            </w:r>
            <w:r w:rsidRPr="00607EE8">
              <w:rPr>
                <w:rFonts w:ascii="PT Astra Serif" w:hAnsi="PT Astra Serif"/>
                <w:color w:val="000000"/>
                <w:spacing w:val="-6"/>
              </w:rPr>
              <w:lastRenderedPageBreak/>
              <w:t>несовершеннолетних «Радуга» в г. Димитровграде»</w:t>
            </w:r>
          </w:p>
        </w:tc>
        <w:tc>
          <w:tcPr>
            <w:tcW w:w="784" w:type="pct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>
              <w:rPr>
                <w:rFonts w:ascii="PT Astra Serif" w:eastAsiaTheme="minorEastAsia" w:hAnsi="PT Astra Serif"/>
                <w:szCs w:val="18"/>
                <w:lang w:eastAsia="ru-RU"/>
              </w:rPr>
              <w:lastRenderedPageBreak/>
              <w:t>25.08.2025 г.</w:t>
            </w:r>
          </w:p>
        </w:tc>
        <w:tc>
          <w:tcPr>
            <w:tcW w:w="855" w:type="pct"/>
          </w:tcPr>
          <w:p w:rsidR="00FA62E9" w:rsidRPr="004C467A" w:rsidRDefault="00FA62E9" w:rsidP="00FA62E9">
            <w:pPr>
              <w:jc w:val="center"/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 Станислав Юрьевич</w:t>
            </w:r>
          </w:p>
          <w:p w:rsidR="00FA62E9" w:rsidRPr="004C467A" w:rsidRDefault="00FA62E9" w:rsidP="00FA62E9">
            <w:pPr>
              <w:jc w:val="center"/>
            </w:pPr>
          </w:p>
        </w:tc>
        <w:tc>
          <w:tcPr>
            <w:tcW w:w="782" w:type="pct"/>
          </w:tcPr>
          <w:p w:rsidR="00FA62E9" w:rsidRDefault="00FA62E9" w:rsidP="00FA62E9">
            <w:r w:rsidRPr="00DB1A11">
              <w:rPr>
                <w:rFonts w:ascii="PT Astra Serif" w:eastAsiaTheme="minorEastAsia" w:hAnsi="PT Astra Serif"/>
                <w:szCs w:val="18"/>
                <w:lang w:eastAsia="ru-RU"/>
              </w:rPr>
              <w:t>22.09.2025 г.</w:t>
            </w:r>
          </w:p>
        </w:tc>
        <w:tc>
          <w:tcPr>
            <w:tcW w:w="730" w:type="pct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Доброва Валентина Юрьевна</w:t>
            </w:r>
          </w:p>
        </w:tc>
      </w:tr>
      <w:tr w:rsidR="00FA62E9" w:rsidRPr="004C467A" w:rsidTr="00FA62E9">
        <w:trPr>
          <w:trHeight w:val="275"/>
          <w:jc w:val="center"/>
        </w:trPr>
        <w:tc>
          <w:tcPr>
            <w:tcW w:w="262" w:type="pct"/>
            <w:shd w:val="clear" w:color="auto" w:fill="auto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1587" w:type="pct"/>
            <w:shd w:val="clear" w:color="auto" w:fill="auto"/>
          </w:tcPr>
          <w:p w:rsidR="00FA62E9" w:rsidRPr="00607EE8" w:rsidRDefault="00FA62E9" w:rsidP="00FA62E9">
            <w:pPr>
              <w:spacing w:after="0" w:line="240" w:lineRule="auto"/>
              <w:rPr>
                <w:rFonts w:ascii="PT Astra Serif" w:hAnsi="PT Astra Serif"/>
                <w:color w:val="000000"/>
                <w:spacing w:val="-6"/>
                <w:highlight w:val="yellow"/>
              </w:rPr>
            </w:pPr>
            <w:r w:rsidRPr="00607EE8">
              <w:rPr>
                <w:rFonts w:ascii="PT Astra Serif" w:hAnsi="PT Astra Serif"/>
                <w:color w:val="000000"/>
                <w:spacing w:val="-6"/>
              </w:rPr>
              <w:t>Областное государственное казённое учреждение социального обслуживания «Социально-реабилитационный центр для несовершеннолетних «Планета детства» в г. Барыше»</w:t>
            </w:r>
          </w:p>
        </w:tc>
        <w:tc>
          <w:tcPr>
            <w:tcW w:w="784" w:type="pct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>
              <w:rPr>
                <w:rFonts w:ascii="PT Astra Serif" w:eastAsiaTheme="minorEastAsia" w:hAnsi="PT Astra Serif"/>
                <w:szCs w:val="18"/>
                <w:lang w:eastAsia="ru-RU"/>
              </w:rPr>
              <w:t>05</w:t>
            </w: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.08.202</w:t>
            </w:r>
            <w:r>
              <w:rPr>
                <w:rFonts w:ascii="PT Astra Serif" w:eastAsiaTheme="minorEastAsia" w:hAnsi="PT Astra Serif"/>
                <w:szCs w:val="18"/>
                <w:lang w:eastAsia="ru-RU"/>
              </w:rPr>
              <w:t>5</w:t>
            </w: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 xml:space="preserve"> г.</w:t>
            </w:r>
          </w:p>
        </w:tc>
        <w:tc>
          <w:tcPr>
            <w:tcW w:w="855" w:type="pct"/>
          </w:tcPr>
          <w:p w:rsidR="00FA62E9" w:rsidRPr="004C467A" w:rsidRDefault="00FA62E9" w:rsidP="00FA62E9">
            <w:pPr>
              <w:jc w:val="center"/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 Станислав Юрьевич</w:t>
            </w:r>
          </w:p>
        </w:tc>
        <w:tc>
          <w:tcPr>
            <w:tcW w:w="782" w:type="pct"/>
          </w:tcPr>
          <w:p w:rsidR="00FA62E9" w:rsidRDefault="00FA62E9" w:rsidP="00FA62E9">
            <w:r w:rsidRPr="00DB1A11">
              <w:rPr>
                <w:rFonts w:ascii="PT Astra Serif" w:eastAsiaTheme="minorEastAsia" w:hAnsi="PT Astra Serif"/>
                <w:szCs w:val="18"/>
                <w:lang w:eastAsia="ru-RU"/>
              </w:rPr>
              <w:t>22.09.2025 г.</w:t>
            </w:r>
          </w:p>
        </w:tc>
        <w:tc>
          <w:tcPr>
            <w:tcW w:w="730" w:type="pct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Доброва Валентина Юрьевна</w:t>
            </w:r>
          </w:p>
        </w:tc>
      </w:tr>
      <w:tr w:rsidR="00FA62E9" w:rsidRPr="004C467A" w:rsidTr="00FA62E9">
        <w:trPr>
          <w:trHeight w:val="327"/>
          <w:jc w:val="center"/>
        </w:trPr>
        <w:tc>
          <w:tcPr>
            <w:tcW w:w="262" w:type="pct"/>
            <w:shd w:val="clear" w:color="auto" w:fill="auto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9</w:t>
            </w:r>
          </w:p>
        </w:tc>
        <w:tc>
          <w:tcPr>
            <w:tcW w:w="1587" w:type="pct"/>
            <w:shd w:val="clear" w:color="auto" w:fill="auto"/>
          </w:tcPr>
          <w:p w:rsidR="00FA62E9" w:rsidRPr="00607EE8" w:rsidRDefault="00FA62E9" w:rsidP="00FA62E9">
            <w:pPr>
              <w:spacing w:after="0" w:line="240" w:lineRule="auto"/>
              <w:rPr>
                <w:rFonts w:ascii="PT Astra Serif" w:hAnsi="PT Astra Serif"/>
                <w:color w:val="000000"/>
                <w:spacing w:val="-6"/>
                <w:highlight w:val="yellow"/>
              </w:rPr>
            </w:pPr>
            <w:r w:rsidRPr="00607EE8">
              <w:rPr>
                <w:rFonts w:ascii="PT Astra Serif" w:hAnsi="PT Astra Serif"/>
                <w:color w:val="000000"/>
                <w:spacing w:val="-6"/>
              </w:rPr>
              <w:t xml:space="preserve">Областное государственное казённое учреждение социального обслуживания «Социально-реабилитационный центр для несовершеннолетних «Рябинка» в с. </w:t>
            </w:r>
            <w:proofErr w:type="spellStart"/>
            <w:r w:rsidRPr="00607EE8">
              <w:rPr>
                <w:rFonts w:ascii="PT Astra Serif" w:hAnsi="PT Astra Serif"/>
                <w:color w:val="000000"/>
                <w:spacing w:val="-6"/>
              </w:rPr>
              <w:t>Труслейка</w:t>
            </w:r>
            <w:proofErr w:type="spellEnd"/>
            <w:r w:rsidRPr="00607EE8">
              <w:rPr>
                <w:rFonts w:ascii="PT Astra Serif" w:hAnsi="PT Astra Serif"/>
                <w:color w:val="000000"/>
                <w:spacing w:val="-6"/>
              </w:rPr>
              <w:t>»</w:t>
            </w:r>
          </w:p>
        </w:tc>
        <w:tc>
          <w:tcPr>
            <w:tcW w:w="784" w:type="pct"/>
            <w:shd w:val="clear" w:color="auto" w:fill="FFFFFF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>
              <w:rPr>
                <w:rFonts w:ascii="PT Astra Serif" w:eastAsiaTheme="minorEastAsia" w:hAnsi="PT Astra Serif"/>
                <w:szCs w:val="18"/>
                <w:lang w:eastAsia="ru-RU"/>
              </w:rPr>
              <w:t>05</w:t>
            </w: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.08.202</w:t>
            </w:r>
            <w:r>
              <w:rPr>
                <w:rFonts w:ascii="PT Astra Serif" w:eastAsiaTheme="minorEastAsia" w:hAnsi="PT Astra Serif"/>
                <w:szCs w:val="18"/>
                <w:lang w:eastAsia="ru-RU"/>
              </w:rPr>
              <w:t>5</w:t>
            </w: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 xml:space="preserve"> г.</w:t>
            </w:r>
          </w:p>
        </w:tc>
        <w:tc>
          <w:tcPr>
            <w:tcW w:w="855" w:type="pct"/>
            <w:shd w:val="clear" w:color="auto" w:fill="FFFFFF"/>
          </w:tcPr>
          <w:p w:rsidR="00FA62E9" w:rsidRPr="004C467A" w:rsidRDefault="00FA62E9" w:rsidP="00FA62E9">
            <w:pPr>
              <w:jc w:val="center"/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 Станислав Юрьевич</w:t>
            </w:r>
          </w:p>
        </w:tc>
        <w:tc>
          <w:tcPr>
            <w:tcW w:w="782" w:type="pct"/>
          </w:tcPr>
          <w:p w:rsidR="00FA62E9" w:rsidRDefault="00FA62E9" w:rsidP="00FA62E9">
            <w:r w:rsidRPr="00DB1A11">
              <w:rPr>
                <w:rFonts w:ascii="PT Astra Serif" w:eastAsiaTheme="minorEastAsia" w:hAnsi="PT Astra Serif"/>
                <w:szCs w:val="18"/>
                <w:lang w:eastAsia="ru-RU"/>
              </w:rPr>
              <w:t>22.09.2025 г.</w:t>
            </w:r>
          </w:p>
        </w:tc>
        <w:tc>
          <w:tcPr>
            <w:tcW w:w="730" w:type="pct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Доброва Валентина Юрьевна</w:t>
            </w:r>
          </w:p>
        </w:tc>
      </w:tr>
      <w:tr w:rsidR="00FA62E9" w:rsidRPr="004C467A" w:rsidTr="00FA62E9">
        <w:trPr>
          <w:trHeight w:val="275"/>
          <w:jc w:val="center"/>
        </w:trPr>
        <w:tc>
          <w:tcPr>
            <w:tcW w:w="262" w:type="pct"/>
            <w:shd w:val="clear" w:color="auto" w:fill="auto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10</w:t>
            </w:r>
          </w:p>
        </w:tc>
        <w:tc>
          <w:tcPr>
            <w:tcW w:w="1587" w:type="pct"/>
            <w:shd w:val="clear" w:color="auto" w:fill="auto"/>
          </w:tcPr>
          <w:p w:rsidR="00FA62E9" w:rsidRPr="00607EE8" w:rsidRDefault="00FA62E9" w:rsidP="00FA62E9">
            <w:pPr>
              <w:spacing w:after="0" w:line="240" w:lineRule="auto"/>
              <w:rPr>
                <w:rFonts w:ascii="PT Astra Serif" w:hAnsi="PT Astra Serif"/>
                <w:color w:val="000000"/>
                <w:spacing w:val="-6"/>
                <w:highlight w:val="yellow"/>
              </w:rPr>
            </w:pPr>
            <w:r w:rsidRPr="00607EE8">
              <w:rPr>
                <w:rFonts w:ascii="PT Astra Serif" w:hAnsi="PT Astra Serif"/>
                <w:color w:val="000000"/>
                <w:spacing w:val="-6"/>
              </w:rPr>
              <w:t xml:space="preserve">Областное государственное казённое учреждение социального обслуживания «Социально-реабилитационный центр для несовершеннолетних «Алые паруса» в г. Ульяновске» </w:t>
            </w:r>
          </w:p>
        </w:tc>
        <w:tc>
          <w:tcPr>
            <w:tcW w:w="784" w:type="pct"/>
            <w:shd w:val="clear" w:color="auto" w:fill="FFFFFF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>
              <w:rPr>
                <w:rFonts w:ascii="PT Astra Serif" w:eastAsiaTheme="minorEastAsia" w:hAnsi="PT Astra Serif"/>
                <w:szCs w:val="18"/>
                <w:lang w:eastAsia="ru-RU"/>
              </w:rPr>
              <w:t>27</w:t>
            </w: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.08.202</w:t>
            </w:r>
            <w:r>
              <w:rPr>
                <w:rFonts w:ascii="PT Astra Serif" w:eastAsiaTheme="minorEastAsia" w:hAnsi="PT Astra Serif"/>
                <w:szCs w:val="18"/>
                <w:lang w:eastAsia="ru-RU"/>
              </w:rPr>
              <w:t>5</w:t>
            </w: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 xml:space="preserve"> г.</w:t>
            </w:r>
          </w:p>
        </w:tc>
        <w:tc>
          <w:tcPr>
            <w:tcW w:w="855" w:type="pct"/>
            <w:shd w:val="clear" w:color="auto" w:fill="FFFFFF"/>
          </w:tcPr>
          <w:p w:rsidR="00FA62E9" w:rsidRPr="004C467A" w:rsidRDefault="00FA62E9" w:rsidP="00FA62E9">
            <w:pPr>
              <w:jc w:val="center"/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 Станислав Юрьевич</w:t>
            </w:r>
          </w:p>
        </w:tc>
        <w:tc>
          <w:tcPr>
            <w:tcW w:w="782" w:type="pct"/>
          </w:tcPr>
          <w:p w:rsidR="00FA62E9" w:rsidRDefault="00FA62E9" w:rsidP="00FA62E9">
            <w:r w:rsidRPr="00DB1A11">
              <w:rPr>
                <w:rFonts w:ascii="PT Astra Serif" w:eastAsiaTheme="minorEastAsia" w:hAnsi="PT Astra Serif"/>
                <w:szCs w:val="18"/>
                <w:lang w:eastAsia="ru-RU"/>
              </w:rPr>
              <w:t>22.09.2025 г.</w:t>
            </w:r>
          </w:p>
        </w:tc>
        <w:tc>
          <w:tcPr>
            <w:tcW w:w="730" w:type="pct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Доброва Валентина Юрьевна</w:t>
            </w:r>
          </w:p>
        </w:tc>
      </w:tr>
      <w:tr w:rsidR="00FA62E9" w:rsidRPr="004C467A" w:rsidTr="00FA62E9">
        <w:trPr>
          <w:trHeight w:val="1295"/>
          <w:jc w:val="center"/>
        </w:trPr>
        <w:tc>
          <w:tcPr>
            <w:tcW w:w="262" w:type="pct"/>
            <w:shd w:val="clear" w:color="auto" w:fill="auto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11</w:t>
            </w:r>
          </w:p>
        </w:tc>
        <w:tc>
          <w:tcPr>
            <w:tcW w:w="1587" w:type="pct"/>
            <w:shd w:val="clear" w:color="auto" w:fill="auto"/>
          </w:tcPr>
          <w:p w:rsidR="00FA62E9" w:rsidRPr="00607EE8" w:rsidRDefault="00FA62E9" w:rsidP="00FA62E9">
            <w:pPr>
              <w:spacing w:after="0" w:line="240" w:lineRule="auto"/>
              <w:rPr>
                <w:rFonts w:ascii="PT Astra Serif" w:hAnsi="PT Astra Serif"/>
                <w:color w:val="000000"/>
                <w:spacing w:val="-6"/>
                <w:highlight w:val="yellow"/>
              </w:rPr>
            </w:pPr>
            <w:r w:rsidRPr="00607EE8">
              <w:rPr>
                <w:rFonts w:ascii="PT Astra Serif" w:hAnsi="PT Astra Serif"/>
                <w:color w:val="000000"/>
                <w:spacing w:val="-6"/>
              </w:rPr>
              <w:t xml:space="preserve">Областное государственное казённое учреждение социального обслуживания «Социальный приют для детей и подростков «Росток» в д. </w:t>
            </w:r>
            <w:proofErr w:type="spellStart"/>
            <w:r w:rsidRPr="00607EE8">
              <w:rPr>
                <w:rFonts w:ascii="PT Astra Serif" w:hAnsi="PT Astra Serif"/>
                <w:color w:val="000000"/>
                <w:spacing w:val="-6"/>
              </w:rPr>
              <w:t>Рокотушка</w:t>
            </w:r>
            <w:proofErr w:type="spellEnd"/>
          </w:p>
        </w:tc>
        <w:tc>
          <w:tcPr>
            <w:tcW w:w="784" w:type="pct"/>
            <w:shd w:val="clear" w:color="auto" w:fill="FFFFFF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0</w:t>
            </w:r>
            <w:r>
              <w:rPr>
                <w:rFonts w:ascii="PT Astra Serif" w:eastAsiaTheme="minorEastAsia" w:hAnsi="PT Astra Serif"/>
                <w:szCs w:val="18"/>
                <w:lang w:eastAsia="ru-RU"/>
              </w:rPr>
              <w:t>5</w:t>
            </w: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.08.202</w:t>
            </w:r>
            <w:r>
              <w:rPr>
                <w:rFonts w:ascii="PT Astra Serif" w:eastAsiaTheme="minorEastAsia" w:hAnsi="PT Astra Serif"/>
                <w:szCs w:val="18"/>
                <w:lang w:eastAsia="ru-RU"/>
              </w:rPr>
              <w:t>5</w:t>
            </w: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 xml:space="preserve"> г.</w:t>
            </w:r>
          </w:p>
        </w:tc>
        <w:tc>
          <w:tcPr>
            <w:tcW w:w="855" w:type="pct"/>
            <w:shd w:val="clear" w:color="auto" w:fill="FFFFFF"/>
          </w:tcPr>
          <w:p w:rsidR="00FA62E9" w:rsidRPr="004C467A" w:rsidRDefault="00FA62E9" w:rsidP="00FA62E9">
            <w:pPr>
              <w:jc w:val="center"/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 Станислав Юрьевич</w:t>
            </w:r>
          </w:p>
          <w:p w:rsidR="00FA62E9" w:rsidRPr="004C467A" w:rsidRDefault="00FA62E9" w:rsidP="00FA62E9">
            <w:pPr>
              <w:jc w:val="center"/>
            </w:pPr>
          </w:p>
        </w:tc>
        <w:tc>
          <w:tcPr>
            <w:tcW w:w="782" w:type="pct"/>
          </w:tcPr>
          <w:p w:rsidR="00FA62E9" w:rsidRDefault="00FA62E9" w:rsidP="00FA62E9">
            <w:r w:rsidRPr="00DB1A11">
              <w:rPr>
                <w:rFonts w:ascii="PT Astra Serif" w:eastAsiaTheme="minorEastAsia" w:hAnsi="PT Astra Serif"/>
                <w:szCs w:val="18"/>
                <w:lang w:eastAsia="ru-RU"/>
              </w:rPr>
              <w:t>22.09.2025 г.</w:t>
            </w:r>
          </w:p>
        </w:tc>
        <w:tc>
          <w:tcPr>
            <w:tcW w:w="730" w:type="pct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Доброва Валентина Юрьевна</w:t>
            </w:r>
          </w:p>
        </w:tc>
      </w:tr>
      <w:tr w:rsidR="00FA62E9" w:rsidRPr="004C467A" w:rsidTr="00FA62E9">
        <w:trPr>
          <w:jc w:val="center"/>
        </w:trPr>
        <w:tc>
          <w:tcPr>
            <w:tcW w:w="262" w:type="pct"/>
            <w:shd w:val="clear" w:color="auto" w:fill="auto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12</w:t>
            </w:r>
          </w:p>
        </w:tc>
        <w:tc>
          <w:tcPr>
            <w:tcW w:w="1587" w:type="pct"/>
            <w:shd w:val="clear" w:color="auto" w:fill="auto"/>
          </w:tcPr>
          <w:p w:rsidR="00FA62E9" w:rsidRPr="00607EE8" w:rsidRDefault="00FA62E9" w:rsidP="00FA62E9">
            <w:pPr>
              <w:spacing w:after="0" w:line="240" w:lineRule="auto"/>
              <w:rPr>
                <w:rFonts w:ascii="PT Astra Serif" w:hAnsi="PT Astra Serif"/>
                <w:color w:val="000000"/>
                <w:spacing w:val="-6"/>
                <w:highlight w:val="yellow"/>
              </w:rPr>
            </w:pPr>
            <w:r w:rsidRPr="00607EE8">
              <w:rPr>
                <w:rFonts w:ascii="PT Astra Serif" w:hAnsi="PT Astra Serif"/>
                <w:color w:val="000000"/>
                <w:spacing w:val="-6"/>
              </w:rPr>
              <w:t xml:space="preserve">Областное государственное казённое учреждение социального обслуживания «Социальный приют для детей и подростков «Ручеёк» в </w:t>
            </w:r>
            <w:proofErr w:type="spellStart"/>
            <w:r w:rsidRPr="00607EE8">
              <w:rPr>
                <w:rFonts w:ascii="PT Astra Serif" w:hAnsi="PT Astra Serif"/>
                <w:color w:val="000000"/>
                <w:spacing w:val="-6"/>
              </w:rPr>
              <w:t>р.п</w:t>
            </w:r>
            <w:proofErr w:type="spellEnd"/>
            <w:r w:rsidRPr="00607EE8">
              <w:rPr>
                <w:rFonts w:ascii="PT Astra Serif" w:hAnsi="PT Astra Serif"/>
                <w:color w:val="000000"/>
                <w:spacing w:val="-6"/>
              </w:rPr>
              <w:t>. Красный Гуляй»</w:t>
            </w:r>
          </w:p>
        </w:tc>
        <w:tc>
          <w:tcPr>
            <w:tcW w:w="784" w:type="pct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>
              <w:rPr>
                <w:rFonts w:ascii="PT Astra Serif" w:eastAsiaTheme="minorEastAsia" w:hAnsi="PT Astra Serif"/>
                <w:szCs w:val="18"/>
                <w:lang w:eastAsia="ru-RU"/>
              </w:rPr>
              <w:t>27</w:t>
            </w: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.08.202</w:t>
            </w:r>
            <w:r>
              <w:rPr>
                <w:rFonts w:ascii="PT Astra Serif" w:eastAsiaTheme="minorEastAsia" w:hAnsi="PT Astra Serif"/>
                <w:szCs w:val="18"/>
                <w:lang w:eastAsia="ru-RU"/>
              </w:rPr>
              <w:t>5</w:t>
            </w: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 xml:space="preserve"> г.</w:t>
            </w:r>
          </w:p>
        </w:tc>
        <w:tc>
          <w:tcPr>
            <w:tcW w:w="855" w:type="pct"/>
          </w:tcPr>
          <w:p w:rsidR="00FA62E9" w:rsidRPr="004C467A" w:rsidRDefault="00FA62E9" w:rsidP="00FA62E9">
            <w:pPr>
              <w:jc w:val="center"/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 Станислав Юрьевич</w:t>
            </w:r>
          </w:p>
        </w:tc>
        <w:tc>
          <w:tcPr>
            <w:tcW w:w="782" w:type="pct"/>
          </w:tcPr>
          <w:p w:rsidR="00FA62E9" w:rsidRDefault="00FA62E9" w:rsidP="00FA62E9">
            <w:r w:rsidRPr="00DB1A11">
              <w:rPr>
                <w:rFonts w:ascii="PT Astra Serif" w:eastAsiaTheme="minorEastAsia" w:hAnsi="PT Astra Serif"/>
                <w:szCs w:val="18"/>
                <w:lang w:eastAsia="ru-RU"/>
              </w:rPr>
              <w:t>22.09.2025 г.</w:t>
            </w:r>
          </w:p>
        </w:tc>
        <w:tc>
          <w:tcPr>
            <w:tcW w:w="730" w:type="pct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Доброва Валентина Юрьевна</w:t>
            </w:r>
          </w:p>
        </w:tc>
      </w:tr>
      <w:tr w:rsidR="00FA62E9" w:rsidRPr="004C467A" w:rsidTr="00FA62E9">
        <w:trPr>
          <w:jc w:val="center"/>
        </w:trPr>
        <w:tc>
          <w:tcPr>
            <w:tcW w:w="262" w:type="pct"/>
            <w:shd w:val="clear" w:color="auto" w:fill="auto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13</w:t>
            </w:r>
          </w:p>
        </w:tc>
        <w:tc>
          <w:tcPr>
            <w:tcW w:w="1587" w:type="pct"/>
            <w:shd w:val="clear" w:color="auto" w:fill="auto"/>
          </w:tcPr>
          <w:p w:rsidR="00FA62E9" w:rsidRPr="00607EE8" w:rsidRDefault="00FA62E9" w:rsidP="00FA62E9">
            <w:pPr>
              <w:spacing w:after="0" w:line="240" w:lineRule="auto"/>
              <w:rPr>
                <w:rFonts w:ascii="PT Astra Serif" w:hAnsi="PT Astra Serif"/>
                <w:color w:val="000000"/>
                <w:spacing w:val="-6"/>
                <w:highlight w:val="yellow"/>
              </w:rPr>
            </w:pPr>
            <w:r w:rsidRPr="00607EE8">
              <w:rPr>
                <w:rFonts w:ascii="PT Astra Serif" w:hAnsi="PT Astra Serif"/>
                <w:spacing w:val="-6"/>
              </w:rPr>
              <w:t xml:space="preserve">Областное государственное бюджетное учреждение социального обслуживания «Дом добра и милосердия для детей и молодых инвалидов «Родник» </w:t>
            </w:r>
          </w:p>
        </w:tc>
        <w:tc>
          <w:tcPr>
            <w:tcW w:w="784" w:type="pct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>
              <w:rPr>
                <w:rFonts w:ascii="PT Astra Serif" w:eastAsiaTheme="minorEastAsia" w:hAnsi="PT Astra Serif"/>
                <w:szCs w:val="18"/>
                <w:lang w:eastAsia="ru-RU"/>
              </w:rPr>
              <w:t>27</w:t>
            </w: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.08.202</w:t>
            </w:r>
            <w:r>
              <w:rPr>
                <w:rFonts w:ascii="PT Astra Serif" w:eastAsiaTheme="minorEastAsia" w:hAnsi="PT Astra Serif"/>
                <w:szCs w:val="18"/>
                <w:lang w:eastAsia="ru-RU"/>
              </w:rPr>
              <w:t>5</w:t>
            </w: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 xml:space="preserve"> г.</w:t>
            </w:r>
          </w:p>
        </w:tc>
        <w:tc>
          <w:tcPr>
            <w:tcW w:w="855" w:type="pct"/>
          </w:tcPr>
          <w:p w:rsidR="00FA62E9" w:rsidRPr="004C467A" w:rsidRDefault="00FA62E9" w:rsidP="00FA62E9">
            <w:pPr>
              <w:jc w:val="center"/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 Станислав Юрьевич</w:t>
            </w:r>
          </w:p>
        </w:tc>
        <w:tc>
          <w:tcPr>
            <w:tcW w:w="782" w:type="pct"/>
          </w:tcPr>
          <w:p w:rsidR="00FA62E9" w:rsidRDefault="00FA62E9" w:rsidP="00FA62E9">
            <w:r w:rsidRPr="00DB1A11">
              <w:rPr>
                <w:rFonts w:ascii="PT Astra Serif" w:eastAsiaTheme="minorEastAsia" w:hAnsi="PT Astra Serif"/>
                <w:szCs w:val="18"/>
                <w:lang w:eastAsia="ru-RU"/>
              </w:rPr>
              <w:t>22.09.2025 г.</w:t>
            </w:r>
          </w:p>
        </w:tc>
        <w:tc>
          <w:tcPr>
            <w:tcW w:w="730" w:type="pct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Доброва Валентина Юрьевна</w:t>
            </w:r>
          </w:p>
        </w:tc>
      </w:tr>
      <w:tr w:rsidR="00FA62E9" w:rsidRPr="004C467A" w:rsidTr="00FA62E9">
        <w:trPr>
          <w:jc w:val="center"/>
        </w:trPr>
        <w:tc>
          <w:tcPr>
            <w:tcW w:w="262" w:type="pct"/>
            <w:shd w:val="clear" w:color="auto" w:fill="auto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14</w:t>
            </w:r>
          </w:p>
        </w:tc>
        <w:tc>
          <w:tcPr>
            <w:tcW w:w="1587" w:type="pct"/>
            <w:shd w:val="clear" w:color="auto" w:fill="auto"/>
          </w:tcPr>
          <w:p w:rsidR="00FA62E9" w:rsidRPr="00607EE8" w:rsidRDefault="00FA62E9" w:rsidP="00FA62E9">
            <w:pPr>
              <w:spacing w:after="0" w:line="240" w:lineRule="auto"/>
              <w:rPr>
                <w:rFonts w:ascii="PT Astra Serif" w:hAnsi="PT Astra Serif"/>
                <w:color w:val="000000"/>
                <w:spacing w:val="-6"/>
                <w:highlight w:val="yellow"/>
              </w:rPr>
            </w:pPr>
            <w:r w:rsidRPr="00607EE8">
              <w:rPr>
                <w:rFonts w:ascii="PT Astra Serif" w:hAnsi="PT Astra Serif"/>
              </w:rPr>
              <w:t>Ульяновская региональная общественная организация инвалидов и лиц с ограниченными возможностями «Факел»</w:t>
            </w:r>
          </w:p>
        </w:tc>
        <w:tc>
          <w:tcPr>
            <w:tcW w:w="784" w:type="pct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>
              <w:rPr>
                <w:rFonts w:ascii="PT Astra Serif" w:eastAsiaTheme="minorEastAsia" w:hAnsi="PT Astra Serif"/>
                <w:szCs w:val="18"/>
                <w:lang w:eastAsia="ru-RU"/>
              </w:rPr>
              <w:t>2</w:t>
            </w: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7.08.202</w:t>
            </w:r>
            <w:r>
              <w:rPr>
                <w:rFonts w:ascii="PT Astra Serif" w:eastAsiaTheme="minorEastAsia" w:hAnsi="PT Astra Serif"/>
                <w:szCs w:val="18"/>
                <w:lang w:eastAsia="ru-RU"/>
              </w:rPr>
              <w:t>5</w:t>
            </w: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 xml:space="preserve"> г.</w:t>
            </w:r>
          </w:p>
        </w:tc>
        <w:tc>
          <w:tcPr>
            <w:tcW w:w="855" w:type="pct"/>
          </w:tcPr>
          <w:p w:rsidR="00FA62E9" w:rsidRPr="004C467A" w:rsidRDefault="00FA62E9" w:rsidP="00FA62E9">
            <w:pPr>
              <w:jc w:val="center"/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 Станислав Юрьевич</w:t>
            </w:r>
          </w:p>
        </w:tc>
        <w:tc>
          <w:tcPr>
            <w:tcW w:w="782" w:type="pct"/>
          </w:tcPr>
          <w:p w:rsidR="00FA62E9" w:rsidRDefault="00FA62E9" w:rsidP="00FA62E9">
            <w:r w:rsidRPr="00DB1A11">
              <w:rPr>
                <w:rFonts w:ascii="PT Astra Serif" w:eastAsiaTheme="minorEastAsia" w:hAnsi="PT Astra Serif"/>
                <w:szCs w:val="18"/>
                <w:lang w:eastAsia="ru-RU"/>
              </w:rPr>
              <w:t>22.09.2025 г.</w:t>
            </w:r>
          </w:p>
        </w:tc>
        <w:tc>
          <w:tcPr>
            <w:tcW w:w="730" w:type="pct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Доброва Валентина Юрьевна</w:t>
            </w:r>
          </w:p>
        </w:tc>
      </w:tr>
      <w:tr w:rsidR="00FA62E9" w:rsidRPr="004C467A" w:rsidTr="00FA62E9">
        <w:trPr>
          <w:jc w:val="center"/>
        </w:trPr>
        <w:tc>
          <w:tcPr>
            <w:tcW w:w="262" w:type="pct"/>
            <w:shd w:val="clear" w:color="auto" w:fill="auto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15</w:t>
            </w:r>
          </w:p>
        </w:tc>
        <w:tc>
          <w:tcPr>
            <w:tcW w:w="1587" w:type="pct"/>
            <w:shd w:val="clear" w:color="auto" w:fill="auto"/>
          </w:tcPr>
          <w:p w:rsidR="00FA62E9" w:rsidRPr="00607EE8" w:rsidRDefault="00FA62E9" w:rsidP="00FA62E9">
            <w:pPr>
              <w:spacing w:after="0" w:line="240" w:lineRule="auto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</w:rPr>
              <w:t xml:space="preserve">Общество с ограниченной ответственностью </w:t>
            </w:r>
            <w:r w:rsidRPr="00607EE8">
              <w:rPr>
                <w:rFonts w:ascii="PT Astra Serif" w:hAnsi="PT Astra Serif"/>
              </w:rPr>
              <w:br/>
              <w:t>«С-ФИКС»</w:t>
            </w:r>
          </w:p>
        </w:tc>
        <w:tc>
          <w:tcPr>
            <w:tcW w:w="784" w:type="pct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>
              <w:rPr>
                <w:rFonts w:ascii="PT Astra Serif" w:eastAsiaTheme="minorEastAsia" w:hAnsi="PT Astra Serif"/>
                <w:szCs w:val="18"/>
                <w:lang w:eastAsia="ru-RU"/>
              </w:rPr>
              <w:t>2</w:t>
            </w: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7.08.20</w:t>
            </w:r>
            <w:r>
              <w:rPr>
                <w:rFonts w:ascii="PT Astra Serif" w:eastAsiaTheme="minorEastAsia" w:hAnsi="PT Astra Serif"/>
                <w:szCs w:val="18"/>
                <w:lang w:eastAsia="ru-RU"/>
              </w:rPr>
              <w:t>25</w:t>
            </w: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 xml:space="preserve"> г.</w:t>
            </w:r>
          </w:p>
        </w:tc>
        <w:tc>
          <w:tcPr>
            <w:tcW w:w="855" w:type="pct"/>
          </w:tcPr>
          <w:p w:rsidR="00FA62E9" w:rsidRPr="004C467A" w:rsidRDefault="00FA62E9" w:rsidP="00FA62E9">
            <w:pPr>
              <w:jc w:val="center"/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 Станислав Юрьевич</w:t>
            </w:r>
          </w:p>
        </w:tc>
        <w:tc>
          <w:tcPr>
            <w:tcW w:w="782" w:type="pct"/>
          </w:tcPr>
          <w:p w:rsidR="00FA62E9" w:rsidRDefault="00FA62E9" w:rsidP="00FA62E9">
            <w:r w:rsidRPr="00DB1A11">
              <w:rPr>
                <w:rFonts w:ascii="PT Astra Serif" w:eastAsiaTheme="minorEastAsia" w:hAnsi="PT Astra Serif"/>
                <w:szCs w:val="18"/>
                <w:lang w:eastAsia="ru-RU"/>
              </w:rPr>
              <w:t>22.09.2025 г.</w:t>
            </w:r>
          </w:p>
        </w:tc>
        <w:tc>
          <w:tcPr>
            <w:tcW w:w="730" w:type="pct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Доброва Валентина Юрьевна</w:t>
            </w:r>
          </w:p>
        </w:tc>
      </w:tr>
      <w:tr w:rsidR="00FA62E9" w:rsidRPr="004C467A" w:rsidTr="00FA62E9">
        <w:trPr>
          <w:jc w:val="center"/>
        </w:trPr>
        <w:tc>
          <w:tcPr>
            <w:tcW w:w="262" w:type="pct"/>
            <w:shd w:val="clear" w:color="auto" w:fill="auto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1587" w:type="pct"/>
            <w:shd w:val="clear" w:color="auto" w:fill="auto"/>
          </w:tcPr>
          <w:p w:rsidR="00FA62E9" w:rsidRPr="00607EE8" w:rsidRDefault="00FA62E9" w:rsidP="00FA62E9">
            <w:pPr>
              <w:spacing w:after="0" w:line="240" w:lineRule="auto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</w:rPr>
              <w:t xml:space="preserve">ТОС «Родина» </w:t>
            </w:r>
          </w:p>
        </w:tc>
        <w:tc>
          <w:tcPr>
            <w:tcW w:w="784" w:type="pct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</w:p>
        </w:tc>
        <w:tc>
          <w:tcPr>
            <w:tcW w:w="855" w:type="pct"/>
          </w:tcPr>
          <w:p w:rsidR="00FA62E9" w:rsidRPr="004C467A" w:rsidRDefault="00FA62E9" w:rsidP="00FA62E9">
            <w:pPr>
              <w:jc w:val="center"/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 Станислав Юрьевич</w:t>
            </w:r>
          </w:p>
        </w:tc>
        <w:tc>
          <w:tcPr>
            <w:tcW w:w="782" w:type="pct"/>
          </w:tcPr>
          <w:p w:rsidR="00FA62E9" w:rsidRDefault="00FA62E9" w:rsidP="00FA62E9">
            <w:r w:rsidRPr="00DB1A11">
              <w:rPr>
                <w:rFonts w:ascii="PT Astra Serif" w:eastAsiaTheme="minorEastAsia" w:hAnsi="PT Astra Serif"/>
                <w:szCs w:val="18"/>
                <w:lang w:eastAsia="ru-RU"/>
              </w:rPr>
              <w:t>22.09.2025 г.</w:t>
            </w:r>
          </w:p>
        </w:tc>
        <w:tc>
          <w:tcPr>
            <w:tcW w:w="730" w:type="pct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Доброва Валентина Юрьевна</w:t>
            </w:r>
          </w:p>
        </w:tc>
      </w:tr>
      <w:tr w:rsidR="00FA62E9" w:rsidRPr="004C467A" w:rsidTr="00FA62E9">
        <w:trPr>
          <w:jc w:val="center"/>
        </w:trPr>
        <w:tc>
          <w:tcPr>
            <w:tcW w:w="262" w:type="pct"/>
            <w:shd w:val="clear" w:color="auto" w:fill="auto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17</w:t>
            </w:r>
          </w:p>
        </w:tc>
        <w:tc>
          <w:tcPr>
            <w:tcW w:w="1587" w:type="pct"/>
            <w:shd w:val="clear" w:color="auto" w:fill="auto"/>
          </w:tcPr>
          <w:p w:rsidR="00FA62E9" w:rsidRPr="00607EE8" w:rsidRDefault="00FA62E9" w:rsidP="00FA62E9">
            <w:pPr>
              <w:spacing w:after="0" w:line="240" w:lineRule="auto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</w:rPr>
              <w:t xml:space="preserve">ТОС «Сельхозтехника» </w:t>
            </w:r>
          </w:p>
        </w:tc>
        <w:tc>
          <w:tcPr>
            <w:tcW w:w="784" w:type="pct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</w:p>
        </w:tc>
        <w:tc>
          <w:tcPr>
            <w:tcW w:w="855" w:type="pct"/>
          </w:tcPr>
          <w:p w:rsidR="00FA62E9" w:rsidRPr="004C467A" w:rsidRDefault="00FA62E9" w:rsidP="00FA62E9">
            <w:pPr>
              <w:jc w:val="center"/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 Станислав Юрьевич</w:t>
            </w:r>
          </w:p>
        </w:tc>
        <w:tc>
          <w:tcPr>
            <w:tcW w:w="782" w:type="pct"/>
          </w:tcPr>
          <w:p w:rsidR="00FA62E9" w:rsidRDefault="00FA62E9" w:rsidP="00FA62E9">
            <w:r w:rsidRPr="00DB1A11">
              <w:rPr>
                <w:rFonts w:ascii="PT Astra Serif" w:eastAsiaTheme="minorEastAsia" w:hAnsi="PT Astra Serif"/>
                <w:szCs w:val="18"/>
                <w:lang w:eastAsia="ru-RU"/>
              </w:rPr>
              <w:t>22.09.2025 г.</w:t>
            </w:r>
          </w:p>
        </w:tc>
        <w:tc>
          <w:tcPr>
            <w:tcW w:w="730" w:type="pct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Доброва Валентина Юрьевна</w:t>
            </w:r>
          </w:p>
        </w:tc>
      </w:tr>
      <w:tr w:rsidR="00FA62E9" w:rsidRPr="004C467A" w:rsidTr="00FA62E9">
        <w:trPr>
          <w:jc w:val="center"/>
        </w:trPr>
        <w:tc>
          <w:tcPr>
            <w:tcW w:w="262" w:type="pct"/>
            <w:shd w:val="clear" w:color="auto" w:fill="auto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18</w:t>
            </w:r>
          </w:p>
        </w:tc>
        <w:tc>
          <w:tcPr>
            <w:tcW w:w="1587" w:type="pct"/>
            <w:shd w:val="clear" w:color="auto" w:fill="auto"/>
          </w:tcPr>
          <w:p w:rsidR="00FA62E9" w:rsidRPr="00607EE8" w:rsidRDefault="00FA62E9" w:rsidP="00FA62E9">
            <w:pPr>
              <w:spacing w:after="0" w:line="240" w:lineRule="auto"/>
              <w:rPr>
                <w:rFonts w:ascii="PT Astra Serif" w:hAnsi="PT Astra Serif"/>
                <w:color w:val="000000"/>
                <w:spacing w:val="-6"/>
                <w:highlight w:val="yellow"/>
              </w:rPr>
            </w:pPr>
            <w:r w:rsidRPr="00607EE8">
              <w:rPr>
                <w:rFonts w:ascii="PT Astra Serif" w:hAnsi="PT Astra Serif"/>
              </w:rPr>
              <w:t xml:space="preserve">ТОС «Серебристый ландыш» </w:t>
            </w:r>
          </w:p>
        </w:tc>
        <w:tc>
          <w:tcPr>
            <w:tcW w:w="784" w:type="pct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</w:p>
        </w:tc>
        <w:tc>
          <w:tcPr>
            <w:tcW w:w="855" w:type="pct"/>
          </w:tcPr>
          <w:p w:rsidR="00FA62E9" w:rsidRPr="004C467A" w:rsidRDefault="00FA62E9" w:rsidP="00FA62E9">
            <w:pPr>
              <w:jc w:val="center"/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 Станислав Юрьевич</w:t>
            </w:r>
          </w:p>
        </w:tc>
        <w:tc>
          <w:tcPr>
            <w:tcW w:w="782" w:type="pct"/>
          </w:tcPr>
          <w:p w:rsidR="00FA62E9" w:rsidRDefault="00FA62E9" w:rsidP="00FA62E9">
            <w:r w:rsidRPr="00DB1A11">
              <w:rPr>
                <w:rFonts w:ascii="PT Astra Serif" w:eastAsiaTheme="minorEastAsia" w:hAnsi="PT Astra Serif"/>
                <w:szCs w:val="18"/>
                <w:lang w:eastAsia="ru-RU"/>
              </w:rPr>
              <w:t>22.09.2025 г.</w:t>
            </w:r>
          </w:p>
        </w:tc>
        <w:tc>
          <w:tcPr>
            <w:tcW w:w="730" w:type="pct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Доброва Валентина Юрьевна</w:t>
            </w:r>
          </w:p>
        </w:tc>
      </w:tr>
      <w:tr w:rsidR="00FA62E9" w:rsidRPr="004C467A" w:rsidTr="00FA62E9">
        <w:trPr>
          <w:jc w:val="center"/>
        </w:trPr>
        <w:tc>
          <w:tcPr>
            <w:tcW w:w="262" w:type="pct"/>
            <w:shd w:val="clear" w:color="auto" w:fill="auto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19</w:t>
            </w:r>
          </w:p>
        </w:tc>
        <w:tc>
          <w:tcPr>
            <w:tcW w:w="1587" w:type="pct"/>
            <w:shd w:val="clear" w:color="auto" w:fill="auto"/>
          </w:tcPr>
          <w:p w:rsidR="00FA62E9" w:rsidRPr="00607EE8" w:rsidRDefault="00FA62E9" w:rsidP="00FA62E9">
            <w:pPr>
              <w:spacing w:after="0" w:line="240" w:lineRule="auto"/>
              <w:rPr>
                <w:rFonts w:ascii="PT Astra Serif" w:hAnsi="PT Astra Serif"/>
                <w:color w:val="000000"/>
                <w:spacing w:val="-6"/>
                <w:highlight w:val="yellow"/>
              </w:rPr>
            </w:pPr>
            <w:r w:rsidRPr="00607EE8">
              <w:rPr>
                <w:rFonts w:ascii="PT Astra Serif" w:hAnsi="PT Astra Serif"/>
              </w:rPr>
              <w:t>ТОС «</w:t>
            </w:r>
            <w:proofErr w:type="spellStart"/>
            <w:r w:rsidRPr="00607EE8">
              <w:rPr>
                <w:rFonts w:ascii="PT Astra Serif" w:hAnsi="PT Astra Serif"/>
              </w:rPr>
              <w:t>Сельдинская</w:t>
            </w:r>
            <w:proofErr w:type="spellEnd"/>
            <w:r w:rsidRPr="00607EE8">
              <w:rPr>
                <w:rFonts w:ascii="PT Astra Serif" w:hAnsi="PT Astra Serif"/>
              </w:rPr>
              <w:t xml:space="preserve"> слобода» </w:t>
            </w:r>
          </w:p>
        </w:tc>
        <w:tc>
          <w:tcPr>
            <w:tcW w:w="784" w:type="pct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</w:p>
        </w:tc>
        <w:tc>
          <w:tcPr>
            <w:tcW w:w="855" w:type="pct"/>
          </w:tcPr>
          <w:p w:rsidR="00FA62E9" w:rsidRPr="004C467A" w:rsidRDefault="00FA62E9" w:rsidP="00FA62E9">
            <w:pPr>
              <w:jc w:val="center"/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 Станислав Юрьевич</w:t>
            </w:r>
          </w:p>
        </w:tc>
        <w:tc>
          <w:tcPr>
            <w:tcW w:w="782" w:type="pct"/>
          </w:tcPr>
          <w:p w:rsidR="00FA62E9" w:rsidRDefault="00FA62E9" w:rsidP="00FA62E9">
            <w:r w:rsidRPr="00DB1A11">
              <w:rPr>
                <w:rFonts w:ascii="PT Astra Serif" w:eastAsiaTheme="minorEastAsia" w:hAnsi="PT Astra Serif"/>
                <w:szCs w:val="18"/>
                <w:lang w:eastAsia="ru-RU"/>
              </w:rPr>
              <w:t>22.09.2025 г.</w:t>
            </w:r>
          </w:p>
        </w:tc>
        <w:tc>
          <w:tcPr>
            <w:tcW w:w="730" w:type="pct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Доброва Валентина Юрьевна</w:t>
            </w:r>
          </w:p>
        </w:tc>
      </w:tr>
      <w:tr w:rsidR="00FA62E9" w:rsidRPr="004C467A" w:rsidTr="00FA62E9">
        <w:trPr>
          <w:jc w:val="center"/>
        </w:trPr>
        <w:tc>
          <w:tcPr>
            <w:tcW w:w="262" w:type="pct"/>
            <w:shd w:val="clear" w:color="auto" w:fill="auto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20</w:t>
            </w:r>
          </w:p>
        </w:tc>
        <w:tc>
          <w:tcPr>
            <w:tcW w:w="1587" w:type="pct"/>
            <w:shd w:val="clear" w:color="auto" w:fill="auto"/>
          </w:tcPr>
          <w:p w:rsidR="00FA62E9" w:rsidRPr="00607EE8" w:rsidRDefault="00FA62E9" w:rsidP="00FA62E9">
            <w:pPr>
              <w:spacing w:after="0" w:line="240" w:lineRule="auto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</w:rPr>
              <w:t xml:space="preserve">ТОС «Родник» </w:t>
            </w:r>
          </w:p>
        </w:tc>
        <w:tc>
          <w:tcPr>
            <w:tcW w:w="784" w:type="pct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>
              <w:rPr>
                <w:rFonts w:ascii="PT Astra Serif" w:eastAsiaTheme="minorEastAsia" w:hAnsi="PT Astra Serif"/>
                <w:szCs w:val="18"/>
                <w:lang w:eastAsia="ru-RU"/>
              </w:rPr>
              <w:t>25</w:t>
            </w: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.08.202</w:t>
            </w:r>
            <w:r>
              <w:rPr>
                <w:rFonts w:ascii="PT Astra Serif" w:eastAsiaTheme="minorEastAsia" w:hAnsi="PT Astra Serif"/>
                <w:szCs w:val="18"/>
                <w:lang w:eastAsia="ru-RU"/>
              </w:rPr>
              <w:t>5 г.</w:t>
            </w:r>
          </w:p>
        </w:tc>
        <w:tc>
          <w:tcPr>
            <w:tcW w:w="855" w:type="pct"/>
          </w:tcPr>
          <w:p w:rsidR="00FA62E9" w:rsidRPr="004C467A" w:rsidRDefault="00FA62E9" w:rsidP="00FA62E9">
            <w:pPr>
              <w:jc w:val="center"/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 Станислав Юрьевич</w:t>
            </w:r>
          </w:p>
        </w:tc>
        <w:tc>
          <w:tcPr>
            <w:tcW w:w="782" w:type="pct"/>
          </w:tcPr>
          <w:p w:rsidR="00FA62E9" w:rsidRDefault="00FA62E9" w:rsidP="00FA62E9">
            <w:r w:rsidRPr="00DB1A11">
              <w:rPr>
                <w:rFonts w:ascii="PT Astra Serif" w:eastAsiaTheme="minorEastAsia" w:hAnsi="PT Astra Serif"/>
                <w:szCs w:val="18"/>
                <w:lang w:eastAsia="ru-RU"/>
              </w:rPr>
              <w:t>22.09.2025 г.</w:t>
            </w:r>
          </w:p>
        </w:tc>
        <w:tc>
          <w:tcPr>
            <w:tcW w:w="730" w:type="pct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Доброва Валентина Юрьевна</w:t>
            </w:r>
          </w:p>
        </w:tc>
      </w:tr>
      <w:tr w:rsidR="00FA62E9" w:rsidRPr="004C467A" w:rsidTr="00FA62E9">
        <w:trPr>
          <w:jc w:val="center"/>
        </w:trPr>
        <w:tc>
          <w:tcPr>
            <w:tcW w:w="262" w:type="pct"/>
            <w:shd w:val="clear" w:color="auto" w:fill="auto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21</w:t>
            </w:r>
          </w:p>
        </w:tc>
        <w:tc>
          <w:tcPr>
            <w:tcW w:w="1587" w:type="pct"/>
            <w:shd w:val="clear" w:color="auto" w:fill="auto"/>
          </w:tcPr>
          <w:p w:rsidR="00FA62E9" w:rsidRPr="00607EE8" w:rsidRDefault="00FA62E9" w:rsidP="00FA62E9">
            <w:pPr>
              <w:spacing w:after="0" w:line="240" w:lineRule="auto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</w:rPr>
              <w:t xml:space="preserve">ТОС «Красноармейский» </w:t>
            </w:r>
          </w:p>
        </w:tc>
        <w:tc>
          <w:tcPr>
            <w:tcW w:w="784" w:type="pct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</w:p>
        </w:tc>
        <w:tc>
          <w:tcPr>
            <w:tcW w:w="855" w:type="pct"/>
          </w:tcPr>
          <w:p w:rsidR="00FA62E9" w:rsidRPr="004C467A" w:rsidRDefault="00FA62E9" w:rsidP="00FA62E9">
            <w:pPr>
              <w:jc w:val="center"/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 Станислав Юрьевич</w:t>
            </w:r>
          </w:p>
        </w:tc>
        <w:tc>
          <w:tcPr>
            <w:tcW w:w="782" w:type="pct"/>
          </w:tcPr>
          <w:p w:rsidR="00FA62E9" w:rsidRDefault="00FA62E9" w:rsidP="00FA62E9">
            <w:r w:rsidRPr="00DB1A11">
              <w:rPr>
                <w:rFonts w:ascii="PT Astra Serif" w:eastAsiaTheme="minorEastAsia" w:hAnsi="PT Astra Serif"/>
                <w:szCs w:val="18"/>
                <w:lang w:eastAsia="ru-RU"/>
              </w:rPr>
              <w:t>22.09.2025 г.</w:t>
            </w:r>
          </w:p>
        </w:tc>
        <w:tc>
          <w:tcPr>
            <w:tcW w:w="730" w:type="pct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Доброва Валентина Юрьевна</w:t>
            </w:r>
          </w:p>
        </w:tc>
      </w:tr>
      <w:tr w:rsidR="00FA62E9" w:rsidRPr="004C467A" w:rsidTr="00FA62E9">
        <w:trPr>
          <w:jc w:val="center"/>
        </w:trPr>
        <w:tc>
          <w:tcPr>
            <w:tcW w:w="262" w:type="pct"/>
            <w:shd w:val="clear" w:color="auto" w:fill="auto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>
              <w:rPr>
                <w:rFonts w:ascii="PT Astra Serif" w:eastAsiaTheme="minorEastAsia" w:hAnsi="PT Astra Serif"/>
                <w:szCs w:val="18"/>
                <w:lang w:eastAsia="ru-RU"/>
              </w:rPr>
              <w:t>22</w:t>
            </w:r>
          </w:p>
        </w:tc>
        <w:tc>
          <w:tcPr>
            <w:tcW w:w="1587" w:type="pct"/>
            <w:shd w:val="clear" w:color="auto" w:fill="auto"/>
          </w:tcPr>
          <w:p w:rsidR="00FA62E9" w:rsidRPr="00607EE8" w:rsidRDefault="00FA62E9" w:rsidP="00FA62E9">
            <w:pPr>
              <w:spacing w:after="0" w:line="240" w:lineRule="auto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</w:rPr>
              <w:t>УРОО «Свобода»</w:t>
            </w:r>
          </w:p>
        </w:tc>
        <w:tc>
          <w:tcPr>
            <w:tcW w:w="784" w:type="pct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</w:p>
        </w:tc>
        <w:tc>
          <w:tcPr>
            <w:tcW w:w="855" w:type="pct"/>
          </w:tcPr>
          <w:p w:rsidR="00FA62E9" w:rsidRPr="004C467A" w:rsidRDefault="00FA62E9" w:rsidP="00FA62E9">
            <w:pPr>
              <w:jc w:val="center"/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 Станислав Юрьевич</w:t>
            </w:r>
          </w:p>
        </w:tc>
        <w:tc>
          <w:tcPr>
            <w:tcW w:w="782" w:type="pct"/>
          </w:tcPr>
          <w:p w:rsidR="00FA62E9" w:rsidRDefault="00FA62E9" w:rsidP="00FA62E9">
            <w:r w:rsidRPr="00DB1A11">
              <w:rPr>
                <w:rFonts w:ascii="PT Astra Serif" w:eastAsiaTheme="minorEastAsia" w:hAnsi="PT Astra Serif"/>
                <w:szCs w:val="18"/>
                <w:lang w:eastAsia="ru-RU"/>
              </w:rPr>
              <w:t>22.09.2025 г.</w:t>
            </w:r>
          </w:p>
        </w:tc>
        <w:tc>
          <w:tcPr>
            <w:tcW w:w="730" w:type="pct"/>
          </w:tcPr>
          <w:p w:rsidR="00FA62E9" w:rsidRPr="004C467A" w:rsidRDefault="00FA62E9" w:rsidP="00FA62E9">
            <w:pPr>
              <w:spacing w:after="0"/>
              <w:jc w:val="center"/>
              <w:rPr>
                <w:rFonts w:ascii="PT Astra Serif" w:eastAsiaTheme="minorEastAsia" w:hAnsi="PT Astra Serif"/>
                <w:szCs w:val="18"/>
                <w:lang w:eastAsia="ru-RU"/>
              </w:rPr>
            </w:pPr>
            <w:r w:rsidRPr="004C467A">
              <w:rPr>
                <w:rFonts w:ascii="PT Astra Serif" w:eastAsiaTheme="minorEastAsia" w:hAnsi="PT Astra Serif"/>
                <w:szCs w:val="18"/>
                <w:lang w:eastAsia="ru-RU"/>
              </w:rPr>
              <w:t>Доброва Валентина Юрьевна</w:t>
            </w:r>
          </w:p>
        </w:tc>
      </w:tr>
    </w:tbl>
    <w:p w:rsidR="004C49A1" w:rsidRPr="00760251" w:rsidRDefault="004C49A1" w:rsidP="0073705A">
      <w:pPr>
        <w:pStyle w:val="251"/>
        <w:shd w:val="clear" w:color="auto" w:fill="auto"/>
        <w:spacing w:line="276" w:lineRule="auto"/>
        <w:jc w:val="right"/>
        <w:rPr>
          <w:rFonts w:cs="Times New Roman"/>
          <w:b/>
          <w:color w:val="FF0000"/>
          <w:sz w:val="26"/>
          <w:szCs w:val="26"/>
        </w:rPr>
      </w:pPr>
    </w:p>
    <w:p w:rsidR="000B4364" w:rsidRPr="00760251" w:rsidRDefault="000B4364" w:rsidP="00082C0F">
      <w:pPr>
        <w:spacing w:after="0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6C6D9F" w:rsidRPr="008E7923" w:rsidRDefault="00F36EF6" w:rsidP="0073705A">
      <w:pPr>
        <w:pStyle w:val="1"/>
        <w:spacing w:line="276" w:lineRule="auto"/>
        <w:rPr>
          <w:sz w:val="26"/>
          <w:szCs w:val="26"/>
        </w:rPr>
      </w:pPr>
      <w:bookmarkStart w:id="12" w:name="_Toc11919575"/>
      <w:bookmarkStart w:id="13" w:name="_Toc19267109"/>
      <w:bookmarkStart w:id="14" w:name="_Toc381009451"/>
      <w:bookmarkStart w:id="15" w:name="_Toc5553489"/>
      <w:bookmarkStart w:id="16" w:name="_Toc5555015"/>
      <w:bookmarkStart w:id="17" w:name="_Toc212159109"/>
      <w:bookmarkEnd w:id="10"/>
      <w:r w:rsidRPr="008E7923">
        <w:rPr>
          <w:sz w:val="26"/>
          <w:szCs w:val="26"/>
        </w:rPr>
        <w:lastRenderedPageBreak/>
        <w:t>3</w:t>
      </w:r>
      <w:r w:rsidR="006C6D9F" w:rsidRPr="008E7923">
        <w:rPr>
          <w:sz w:val="26"/>
          <w:szCs w:val="26"/>
        </w:rPr>
        <w:t xml:space="preserve">. </w:t>
      </w:r>
      <w:bookmarkEnd w:id="12"/>
      <w:bookmarkEnd w:id="13"/>
      <w:r w:rsidR="00FF5AA5" w:rsidRPr="008E7923">
        <w:rPr>
          <w:sz w:val="26"/>
          <w:szCs w:val="26"/>
        </w:rPr>
        <w:t xml:space="preserve">Результаты </w:t>
      </w:r>
      <w:r w:rsidR="004D3814" w:rsidRPr="008E7923">
        <w:rPr>
          <w:sz w:val="26"/>
          <w:szCs w:val="26"/>
        </w:rPr>
        <w:t>сбора и обобщения информации о качестве условий оказания услуг организациями социального обслуживания</w:t>
      </w:r>
      <w:bookmarkEnd w:id="17"/>
      <w:r w:rsidR="004D3814" w:rsidRPr="008E7923">
        <w:rPr>
          <w:sz w:val="26"/>
          <w:szCs w:val="26"/>
        </w:rPr>
        <w:t xml:space="preserve"> </w:t>
      </w:r>
    </w:p>
    <w:p w:rsidR="006C6D9F" w:rsidRPr="008E7923" w:rsidRDefault="00F36EF6" w:rsidP="0073705A">
      <w:pPr>
        <w:pStyle w:val="2"/>
        <w:spacing w:line="276" w:lineRule="auto"/>
        <w:rPr>
          <w:sz w:val="26"/>
          <w:szCs w:val="26"/>
        </w:rPr>
      </w:pPr>
      <w:bookmarkStart w:id="18" w:name="_Toc11919576"/>
      <w:bookmarkStart w:id="19" w:name="_Toc19267110"/>
      <w:bookmarkStart w:id="20" w:name="_Toc212159110"/>
      <w:r w:rsidRPr="008E7923">
        <w:rPr>
          <w:sz w:val="26"/>
          <w:szCs w:val="26"/>
        </w:rPr>
        <w:t>3</w:t>
      </w:r>
      <w:r w:rsidR="006C6D9F" w:rsidRPr="008E7923">
        <w:rPr>
          <w:sz w:val="26"/>
          <w:szCs w:val="26"/>
        </w:rPr>
        <w:t>.1. Результаты по критерию 1 «</w:t>
      </w:r>
      <w:bookmarkEnd w:id="14"/>
      <w:r w:rsidR="008C542B" w:rsidRPr="008E7923">
        <w:rPr>
          <w:sz w:val="26"/>
          <w:szCs w:val="26"/>
        </w:rPr>
        <w:t>Открытость и доступн</w:t>
      </w:r>
      <w:r w:rsidR="006300C8" w:rsidRPr="008E7923">
        <w:rPr>
          <w:sz w:val="26"/>
          <w:szCs w:val="26"/>
        </w:rPr>
        <w:t>ость информации об организации социального обслуживания</w:t>
      </w:r>
      <w:r w:rsidR="006C6D9F" w:rsidRPr="008E7923">
        <w:rPr>
          <w:sz w:val="26"/>
          <w:szCs w:val="26"/>
        </w:rPr>
        <w:t>»</w:t>
      </w:r>
      <w:bookmarkEnd w:id="15"/>
      <w:bookmarkEnd w:id="16"/>
      <w:bookmarkEnd w:id="18"/>
      <w:bookmarkEnd w:id="19"/>
      <w:bookmarkEnd w:id="20"/>
    </w:p>
    <w:p w:rsidR="006C6D9F" w:rsidRPr="008E7923" w:rsidRDefault="00CE6945" w:rsidP="008E7923">
      <w:pPr>
        <w:widowControl w:val="0"/>
        <w:kinsoku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 w:rsidRPr="008E7923">
        <w:rPr>
          <w:rFonts w:ascii="Times New Roman" w:hAnsi="Times New Roman"/>
          <w:b/>
          <w:bCs/>
          <w:iCs/>
          <w:sz w:val="26"/>
          <w:szCs w:val="26"/>
        </w:rPr>
        <w:t xml:space="preserve">Таблица </w:t>
      </w:r>
      <w:r w:rsidR="00F36EF6" w:rsidRPr="008E7923">
        <w:rPr>
          <w:rFonts w:ascii="Times New Roman" w:hAnsi="Times New Roman"/>
          <w:b/>
          <w:bCs/>
          <w:iCs/>
          <w:sz w:val="26"/>
          <w:szCs w:val="26"/>
        </w:rPr>
        <w:t>5</w:t>
      </w:r>
      <w:r w:rsidR="006C6D9F" w:rsidRPr="008E7923">
        <w:rPr>
          <w:rFonts w:ascii="Times New Roman" w:hAnsi="Times New Roman"/>
          <w:b/>
          <w:bCs/>
          <w:iCs/>
          <w:sz w:val="26"/>
          <w:szCs w:val="26"/>
        </w:rPr>
        <w:t>.</w:t>
      </w:r>
      <w:r w:rsidR="008A7596" w:rsidRPr="008E7923"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  <w:r w:rsidR="004B25CE" w:rsidRPr="008E7923">
        <w:rPr>
          <w:rFonts w:ascii="Times New Roman" w:hAnsi="Times New Roman"/>
          <w:b/>
          <w:bCs/>
          <w:iCs/>
          <w:sz w:val="26"/>
          <w:szCs w:val="26"/>
        </w:rPr>
        <w:t>Результаты по критерию 1 «</w:t>
      </w:r>
      <w:r w:rsidR="006C6D9F" w:rsidRPr="008E7923">
        <w:rPr>
          <w:rFonts w:ascii="Times New Roman" w:hAnsi="Times New Roman"/>
          <w:b/>
          <w:bCs/>
          <w:iCs/>
          <w:sz w:val="26"/>
          <w:szCs w:val="26"/>
        </w:rPr>
        <w:t>Открытость и доступность информации об организации</w:t>
      </w:r>
      <w:r w:rsidR="006300C8" w:rsidRPr="008E7923">
        <w:rPr>
          <w:rFonts w:ascii="Times New Roman" w:hAnsi="Times New Roman"/>
          <w:b/>
          <w:bCs/>
          <w:iCs/>
          <w:sz w:val="26"/>
          <w:szCs w:val="26"/>
        </w:rPr>
        <w:t xml:space="preserve"> социального обслуживания</w:t>
      </w:r>
      <w:r w:rsidR="004B25CE" w:rsidRPr="008E7923">
        <w:rPr>
          <w:rFonts w:ascii="Times New Roman" w:hAnsi="Times New Roman"/>
          <w:b/>
          <w:bCs/>
          <w:iCs/>
          <w:sz w:val="26"/>
          <w:szCs w:val="26"/>
        </w:rPr>
        <w:t>»</w:t>
      </w:r>
    </w:p>
    <w:p w:rsidR="006C6D9F" w:rsidRPr="00760251" w:rsidRDefault="006C6D9F" w:rsidP="0073705A">
      <w:pPr>
        <w:widowControl w:val="0"/>
        <w:kinsoku w:val="0"/>
        <w:overflowPunct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iCs/>
          <w:color w:val="FF0000"/>
          <w:sz w:val="26"/>
          <w:szCs w:val="26"/>
        </w:rPr>
      </w:pPr>
    </w:p>
    <w:tbl>
      <w:tblPr>
        <w:tblW w:w="9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8"/>
        <w:gridCol w:w="1701"/>
        <w:gridCol w:w="1559"/>
        <w:gridCol w:w="1701"/>
        <w:gridCol w:w="1005"/>
      </w:tblGrid>
      <w:tr w:rsidR="008E7923" w:rsidRPr="008E7923" w:rsidTr="00D045D3">
        <w:trPr>
          <w:trHeight w:val="3859"/>
          <w:jc w:val="center"/>
        </w:trPr>
        <w:tc>
          <w:tcPr>
            <w:tcW w:w="3988" w:type="dxa"/>
            <w:shd w:val="clear" w:color="000000" w:fill="DCE6F1"/>
            <w:hideMark/>
          </w:tcPr>
          <w:p w:rsidR="006C6D9F" w:rsidRPr="00FA62E9" w:rsidRDefault="006C6D9F" w:rsidP="0073705A">
            <w:pPr>
              <w:spacing w:after="0"/>
              <w:ind w:left="-93" w:right="-136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62E9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организации</w:t>
            </w:r>
          </w:p>
        </w:tc>
        <w:tc>
          <w:tcPr>
            <w:tcW w:w="1701" w:type="dxa"/>
            <w:shd w:val="clear" w:color="000000" w:fill="DCE6F1"/>
            <w:hideMark/>
          </w:tcPr>
          <w:p w:rsidR="006C6D9F" w:rsidRPr="00FA62E9" w:rsidRDefault="006C6D9F" w:rsidP="00FA62E9">
            <w:pPr>
              <w:spacing w:after="0"/>
              <w:ind w:left="-75" w:right="-67" w:hanging="12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62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Значение показателя 1.1. </w:t>
            </w:r>
            <w:r w:rsidRPr="00FA62E9">
              <w:rPr>
                <w:rFonts w:ascii="Times New Roman" w:eastAsia="Times New Roman" w:hAnsi="Times New Roman"/>
                <w:lang w:eastAsia="ru-RU"/>
              </w:rPr>
              <w:t>Соответствие информации о деятельности 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</w:t>
            </w:r>
          </w:p>
        </w:tc>
        <w:tc>
          <w:tcPr>
            <w:tcW w:w="1559" w:type="dxa"/>
            <w:shd w:val="clear" w:color="000000" w:fill="DCE6F1"/>
            <w:hideMark/>
          </w:tcPr>
          <w:p w:rsidR="006C6D9F" w:rsidRPr="00FA62E9" w:rsidRDefault="006C6D9F" w:rsidP="00FA62E9">
            <w:pPr>
              <w:spacing w:after="0"/>
              <w:ind w:left="-108" w:right="-104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62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Значение показателя 1.2. </w:t>
            </w:r>
            <w:r w:rsidRPr="00FA62E9">
              <w:rPr>
                <w:rFonts w:ascii="Times New Roman" w:eastAsia="Times New Roman" w:hAnsi="Times New Roman"/>
                <w:lang w:eastAsia="ru-RU"/>
              </w:rPr>
      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 и их функционирование</w:t>
            </w:r>
          </w:p>
        </w:tc>
        <w:tc>
          <w:tcPr>
            <w:tcW w:w="1701" w:type="dxa"/>
            <w:shd w:val="clear" w:color="000000" w:fill="DCE6F1"/>
            <w:hideMark/>
          </w:tcPr>
          <w:p w:rsidR="00B03A97" w:rsidRPr="00FA62E9" w:rsidRDefault="006C6D9F" w:rsidP="00FA62E9">
            <w:pPr>
              <w:spacing w:after="0"/>
              <w:ind w:left="-112" w:right="-117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62E9">
              <w:rPr>
                <w:rFonts w:ascii="Times New Roman" w:eastAsia="Times New Roman" w:hAnsi="Times New Roman"/>
                <w:b/>
                <w:bCs/>
                <w:lang w:eastAsia="ru-RU"/>
              </w:rPr>
              <w:t>Значение показателя 1.3.</w:t>
            </w:r>
          </w:p>
          <w:p w:rsidR="006C6D9F" w:rsidRPr="00FA62E9" w:rsidRDefault="006C6D9F" w:rsidP="00FA62E9">
            <w:pPr>
              <w:spacing w:after="0"/>
              <w:ind w:left="-112" w:right="-117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62E9">
              <w:rPr>
                <w:rFonts w:ascii="Times New Roman" w:eastAsia="Times New Roman" w:hAnsi="Times New Roman"/>
                <w:lang w:eastAsia="ru-RU"/>
              </w:rPr>
              <w:t>Доля участников отношений, удовлетворенных открытостью, полнотой и доступностью информации о деятельности о организации, размещенной на информационных стендах, на сайте в информационно-телекоммуникационной сети "Интернет"</w:t>
            </w:r>
          </w:p>
        </w:tc>
        <w:tc>
          <w:tcPr>
            <w:tcW w:w="1005" w:type="dxa"/>
            <w:shd w:val="clear" w:color="000000" w:fill="DCE6F1"/>
            <w:hideMark/>
          </w:tcPr>
          <w:p w:rsidR="006C6D9F" w:rsidRPr="00FA62E9" w:rsidRDefault="006C6D9F" w:rsidP="00FA62E9">
            <w:pPr>
              <w:spacing w:after="0"/>
              <w:ind w:left="-99" w:right="-131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62E9">
              <w:rPr>
                <w:rFonts w:ascii="Times New Roman" w:eastAsia="Times New Roman" w:hAnsi="Times New Roman"/>
                <w:b/>
                <w:bCs/>
                <w:lang w:eastAsia="ru-RU"/>
              </w:rPr>
              <w:t>Итого баллов по критерию 1</w:t>
            </w:r>
          </w:p>
        </w:tc>
      </w:tr>
      <w:tr w:rsidR="008E7923" w:rsidRPr="008E7923" w:rsidTr="00D045D3">
        <w:trPr>
          <w:trHeight w:val="380"/>
          <w:jc w:val="center"/>
        </w:trPr>
        <w:tc>
          <w:tcPr>
            <w:tcW w:w="3988" w:type="dxa"/>
            <w:shd w:val="clear" w:color="000000" w:fill="DBE5F1"/>
            <w:vAlign w:val="center"/>
            <w:hideMark/>
          </w:tcPr>
          <w:p w:rsidR="006C6D9F" w:rsidRPr="00FA62E9" w:rsidRDefault="006C6D9F" w:rsidP="0073705A">
            <w:pPr>
              <w:spacing w:after="0"/>
              <w:ind w:right="-146" w:hanging="93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62E9">
              <w:rPr>
                <w:rFonts w:ascii="Times New Roman" w:eastAsia="Times New Roman" w:hAnsi="Times New Roman"/>
                <w:b/>
                <w:bCs/>
                <w:lang w:eastAsia="ru-RU"/>
              </w:rPr>
              <w:t>Максимальный балл</w:t>
            </w:r>
          </w:p>
        </w:tc>
        <w:tc>
          <w:tcPr>
            <w:tcW w:w="1701" w:type="dxa"/>
            <w:shd w:val="clear" w:color="000000" w:fill="DBE5F1"/>
            <w:vAlign w:val="center"/>
            <w:hideMark/>
          </w:tcPr>
          <w:p w:rsidR="006C6D9F" w:rsidRPr="00FA62E9" w:rsidRDefault="006C6D9F" w:rsidP="00FA62E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62E9">
              <w:rPr>
                <w:rFonts w:ascii="Times New Roman" w:eastAsia="Times New Roman" w:hAnsi="Times New Roman"/>
                <w:b/>
                <w:bCs/>
                <w:lang w:eastAsia="ru-RU"/>
              </w:rPr>
              <w:t>30</w:t>
            </w:r>
          </w:p>
        </w:tc>
        <w:tc>
          <w:tcPr>
            <w:tcW w:w="1559" w:type="dxa"/>
            <w:shd w:val="clear" w:color="000000" w:fill="DBE5F1"/>
            <w:noWrap/>
            <w:vAlign w:val="center"/>
            <w:hideMark/>
          </w:tcPr>
          <w:p w:rsidR="006C6D9F" w:rsidRPr="00FA62E9" w:rsidRDefault="006C6D9F" w:rsidP="00FA62E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62E9">
              <w:rPr>
                <w:rFonts w:ascii="Times New Roman" w:eastAsia="Times New Roman" w:hAnsi="Times New Roman"/>
                <w:b/>
                <w:bCs/>
                <w:lang w:eastAsia="ru-RU"/>
              </w:rPr>
              <w:t>30</w:t>
            </w:r>
          </w:p>
        </w:tc>
        <w:tc>
          <w:tcPr>
            <w:tcW w:w="1701" w:type="dxa"/>
            <w:shd w:val="clear" w:color="000000" w:fill="DBE5F1"/>
            <w:noWrap/>
            <w:vAlign w:val="center"/>
            <w:hideMark/>
          </w:tcPr>
          <w:p w:rsidR="006C6D9F" w:rsidRPr="00FA62E9" w:rsidRDefault="006C6D9F" w:rsidP="00FA62E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62E9">
              <w:rPr>
                <w:rFonts w:ascii="Times New Roman" w:eastAsia="Times New Roman" w:hAnsi="Times New Roman"/>
                <w:b/>
                <w:bCs/>
                <w:lang w:eastAsia="ru-RU"/>
              </w:rPr>
              <w:t>40</w:t>
            </w:r>
          </w:p>
        </w:tc>
        <w:tc>
          <w:tcPr>
            <w:tcW w:w="1005" w:type="dxa"/>
            <w:shd w:val="clear" w:color="000000" w:fill="DBE5F1"/>
            <w:noWrap/>
            <w:vAlign w:val="center"/>
            <w:hideMark/>
          </w:tcPr>
          <w:p w:rsidR="006C6D9F" w:rsidRPr="00FA62E9" w:rsidRDefault="006C6D9F" w:rsidP="00FA62E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62E9">
              <w:rPr>
                <w:rFonts w:ascii="Times New Roman" w:eastAsia="Times New Roman" w:hAnsi="Times New Roman"/>
                <w:b/>
                <w:bCs/>
                <w:lang w:eastAsia="ru-RU"/>
              </w:rPr>
              <w:t>100</w:t>
            </w:r>
          </w:p>
        </w:tc>
      </w:tr>
      <w:tr w:rsidR="00FA62E9" w:rsidRPr="008E7923" w:rsidTr="00FA62E9">
        <w:trPr>
          <w:trHeight w:val="668"/>
          <w:jc w:val="center"/>
        </w:trPr>
        <w:tc>
          <w:tcPr>
            <w:tcW w:w="3988" w:type="dxa"/>
            <w:shd w:val="clear" w:color="auto" w:fill="auto"/>
          </w:tcPr>
          <w:p w:rsidR="00FA62E9" w:rsidRPr="00FA62E9" w:rsidRDefault="00FA62E9" w:rsidP="00FA62E9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ОГБУСО «Комплексный центр социального обслуживания «Исток» </w:t>
            </w:r>
          </w:p>
        </w:tc>
        <w:tc>
          <w:tcPr>
            <w:tcW w:w="1701" w:type="dxa"/>
            <w:shd w:val="clear" w:color="auto" w:fill="auto"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30,00</w:t>
            </w:r>
          </w:p>
        </w:tc>
        <w:tc>
          <w:tcPr>
            <w:tcW w:w="1559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39,32</w:t>
            </w:r>
          </w:p>
        </w:tc>
        <w:tc>
          <w:tcPr>
            <w:tcW w:w="1005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  <w:b/>
              </w:rPr>
            </w:pPr>
            <w:r w:rsidRPr="00FA62E9">
              <w:rPr>
                <w:rFonts w:ascii="Times New Roman" w:hAnsi="Times New Roman"/>
                <w:b/>
              </w:rPr>
              <w:t>99,32</w:t>
            </w:r>
          </w:p>
        </w:tc>
      </w:tr>
      <w:tr w:rsidR="00FA62E9" w:rsidRPr="008E7923" w:rsidTr="00FA62E9">
        <w:trPr>
          <w:trHeight w:val="468"/>
          <w:jc w:val="center"/>
        </w:trPr>
        <w:tc>
          <w:tcPr>
            <w:tcW w:w="3988" w:type="dxa"/>
            <w:shd w:val="clear" w:color="auto" w:fill="auto"/>
          </w:tcPr>
          <w:p w:rsidR="00FA62E9" w:rsidRPr="00FA62E9" w:rsidRDefault="00FA62E9" w:rsidP="00FA62E9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ОГБУСО «Комплексный центр социального обслуживания «Доверие» </w:t>
            </w:r>
          </w:p>
        </w:tc>
        <w:tc>
          <w:tcPr>
            <w:tcW w:w="1701" w:type="dxa"/>
            <w:shd w:val="clear" w:color="auto" w:fill="auto"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30,00</w:t>
            </w:r>
          </w:p>
        </w:tc>
        <w:tc>
          <w:tcPr>
            <w:tcW w:w="1559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39,47</w:t>
            </w:r>
          </w:p>
        </w:tc>
        <w:tc>
          <w:tcPr>
            <w:tcW w:w="1005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  <w:b/>
              </w:rPr>
            </w:pPr>
            <w:r w:rsidRPr="00FA62E9">
              <w:rPr>
                <w:rFonts w:ascii="Times New Roman" w:hAnsi="Times New Roman"/>
                <w:b/>
              </w:rPr>
              <w:t>99,47</w:t>
            </w:r>
          </w:p>
        </w:tc>
      </w:tr>
      <w:tr w:rsidR="00FA62E9" w:rsidRPr="008E7923" w:rsidTr="00FA62E9">
        <w:trPr>
          <w:trHeight w:val="577"/>
          <w:jc w:val="center"/>
        </w:trPr>
        <w:tc>
          <w:tcPr>
            <w:tcW w:w="3988" w:type="dxa"/>
            <w:shd w:val="clear" w:color="auto" w:fill="auto"/>
          </w:tcPr>
          <w:p w:rsidR="00FA62E9" w:rsidRPr="00FA62E9" w:rsidRDefault="00FA62E9" w:rsidP="00FA62E9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ОГБУСО «Комплексный центр социального обслуживания «Парус надежды» </w:t>
            </w:r>
          </w:p>
        </w:tc>
        <w:tc>
          <w:tcPr>
            <w:tcW w:w="1701" w:type="dxa"/>
            <w:shd w:val="clear" w:color="auto" w:fill="auto"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30,00</w:t>
            </w:r>
          </w:p>
        </w:tc>
        <w:tc>
          <w:tcPr>
            <w:tcW w:w="1559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39,52</w:t>
            </w:r>
          </w:p>
        </w:tc>
        <w:tc>
          <w:tcPr>
            <w:tcW w:w="1005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  <w:b/>
              </w:rPr>
            </w:pPr>
            <w:r w:rsidRPr="00FA62E9">
              <w:rPr>
                <w:rFonts w:ascii="Times New Roman" w:hAnsi="Times New Roman"/>
                <w:b/>
              </w:rPr>
              <w:t>99,52</w:t>
            </w:r>
          </w:p>
        </w:tc>
      </w:tr>
      <w:tr w:rsidR="00FA62E9" w:rsidRPr="008E7923" w:rsidTr="00FA62E9">
        <w:trPr>
          <w:trHeight w:val="577"/>
          <w:jc w:val="center"/>
        </w:trPr>
        <w:tc>
          <w:tcPr>
            <w:tcW w:w="3988" w:type="dxa"/>
            <w:shd w:val="clear" w:color="auto" w:fill="auto"/>
          </w:tcPr>
          <w:p w:rsidR="00FA62E9" w:rsidRPr="00FA62E9" w:rsidRDefault="00FA62E9" w:rsidP="00FA62E9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ОГБУСО «Комплексный центр социального обслуживания «Гармония» </w:t>
            </w:r>
          </w:p>
        </w:tc>
        <w:tc>
          <w:tcPr>
            <w:tcW w:w="1701" w:type="dxa"/>
            <w:shd w:val="clear" w:color="auto" w:fill="auto"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30,00</w:t>
            </w:r>
          </w:p>
        </w:tc>
        <w:tc>
          <w:tcPr>
            <w:tcW w:w="1559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39,51</w:t>
            </w:r>
          </w:p>
        </w:tc>
        <w:tc>
          <w:tcPr>
            <w:tcW w:w="1005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  <w:b/>
              </w:rPr>
            </w:pPr>
            <w:r w:rsidRPr="00FA62E9">
              <w:rPr>
                <w:rFonts w:ascii="Times New Roman" w:hAnsi="Times New Roman"/>
                <w:b/>
              </w:rPr>
              <w:t>99,51</w:t>
            </w:r>
          </w:p>
        </w:tc>
      </w:tr>
      <w:tr w:rsidR="00FA62E9" w:rsidRPr="008E7923" w:rsidTr="00FA62E9">
        <w:trPr>
          <w:trHeight w:val="577"/>
          <w:jc w:val="center"/>
        </w:trPr>
        <w:tc>
          <w:tcPr>
            <w:tcW w:w="3988" w:type="dxa"/>
            <w:shd w:val="clear" w:color="auto" w:fill="auto"/>
          </w:tcPr>
          <w:p w:rsidR="00FA62E9" w:rsidRPr="00FA62E9" w:rsidRDefault="00FA62E9" w:rsidP="00FA62E9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ОГБУСО «Социально-реабилитационный центр для несовершеннолетних «Открытый дом» в г. Ульяновске»</w:t>
            </w:r>
          </w:p>
        </w:tc>
        <w:tc>
          <w:tcPr>
            <w:tcW w:w="1701" w:type="dxa"/>
            <w:shd w:val="clear" w:color="auto" w:fill="auto"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28,57</w:t>
            </w:r>
          </w:p>
        </w:tc>
        <w:tc>
          <w:tcPr>
            <w:tcW w:w="1559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40,00</w:t>
            </w:r>
          </w:p>
        </w:tc>
        <w:tc>
          <w:tcPr>
            <w:tcW w:w="1005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  <w:b/>
              </w:rPr>
            </w:pPr>
            <w:r w:rsidRPr="00FA62E9">
              <w:rPr>
                <w:rFonts w:ascii="Times New Roman" w:hAnsi="Times New Roman"/>
                <w:b/>
              </w:rPr>
              <w:t>98,57</w:t>
            </w:r>
          </w:p>
        </w:tc>
      </w:tr>
      <w:tr w:rsidR="00FA62E9" w:rsidRPr="008E7923" w:rsidTr="00FA62E9">
        <w:trPr>
          <w:trHeight w:val="577"/>
          <w:jc w:val="center"/>
        </w:trPr>
        <w:tc>
          <w:tcPr>
            <w:tcW w:w="3988" w:type="dxa"/>
            <w:shd w:val="clear" w:color="auto" w:fill="auto"/>
          </w:tcPr>
          <w:p w:rsidR="00FA62E9" w:rsidRPr="00FA62E9" w:rsidRDefault="00FA62E9" w:rsidP="00FA62E9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ОГКУСО «Социально-реабилитационный центр для </w:t>
            </w:r>
            <w:r w:rsidRPr="00FA62E9">
              <w:rPr>
                <w:rFonts w:ascii="Times New Roman" w:hAnsi="Times New Roman"/>
              </w:rPr>
              <w:lastRenderedPageBreak/>
              <w:t>несовершеннолетних «Причал надежды» в г. Ульяновске»</w:t>
            </w:r>
          </w:p>
        </w:tc>
        <w:tc>
          <w:tcPr>
            <w:tcW w:w="1701" w:type="dxa"/>
            <w:shd w:val="clear" w:color="auto" w:fill="auto"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lastRenderedPageBreak/>
              <w:t>29,29</w:t>
            </w:r>
          </w:p>
        </w:tc>
        <w:tc>
          <w:tcPr>
            <w:tcW w:w="1559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38,67</w:t>
            </w:r>
          </w:p>
        </w:tc>
        <w:tc>
          <w:tcPr>
            <w:tcW w:w="1005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  <w:b/>
              </w:rPr>
            </w:pPr>
            <w:r w:rsidRPr="00FA62E9">
              <w:rPr>
                <w:rFonts w:ascii="Times New Roman" w:hAnsi="Times New Roman"/>
                <w:b/>
              </w:rPr>
              <w:t>97,96</w:t>
            </w:r>
          </w:p>
        </w:tc>
      </w:tr>
      <w:tr w:rsidR="00FA62E9" w:rsidRPr="008E7923" w:rsidTr="00FA62E9">
        <w:trPr>
          <w:trHeight w:val="577"/>
          <w:jc w:val="center"/>
        </w:trPr>
        <w:tc>
          <w:tcPr>
            <w:tcW w:w="3988" w:type="dxa"/>
            <w:shd w:val="clear" w:color="auto" w:fill="auto"/>
          </w:tcPr>
          <w:p w:rsidR="00FA62E9" w:rsidRPr="00FA62E9" w:rsidRDefault="00FA62E9" w:rsidP="00FA62E9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lastRenderedPageBreak/>
              <w:t>ОГКУСО «Социально-реабилитационный центр для несовершеннолетних «Радуга» в г. Димитровграде»</w:t>
            </w:r>
          </w:p>
        </w:tc>
        <w:tc>
          <w:tcPr>
            <w:tcW w:w="1701" w:type="dxa"/>
            <w:shd w:val="clear" w:color="auto" w:fill="auto"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27,86</w:t>
            </w:r>
          </w:p>
        </w:tc>
        <w:tc>
          <w:tcPr>
            <w:tcW w:w="1559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37,64</w:t>
            </w:r>
          </w:p>
        </w:tc>
        <w:tc>
          <w:tcPr>
            <w:tcW w:w="1005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  <w:b/>
              </w:rPr>
            </w:pPr>
            <w:r w:rsidRPr="00FA62E9">
              <w:rPr>
                <w:rFonts w:ascii="Times New Roman" w:hAnsi="Times New Roman"/>
                <w:b/>
              </w:rPr>
              <w:t>95,50</w:t>
            </w:r>
          </w:p>
        </w:tc>
      </w:tr>
      <w:tr w:rsidR="00FA62E9" w:rsidRPr="008E7923" w:rsidTr="00FA62E9">
        <w:trPr>
          <w:trHeight w:val="577"/>
          <w:jc w:val="center"/>
        </w:trPr>
        <w:tc>
          <w:tcPr>
            <w:tcW w:w="3988" w:type="dxa"/>
            <w:shd w:val="clear" w:color="auto" w:fill="auto"/>
          </w:tcPr>
          <w:p w:rsidR="00FA62E9" w:rsidRPr="00FA62E9" w:rsidRDefault="00FA62E9" w:rsidP="00FA62E9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ОГКУСО «Социально-реабилитационный центр для несовершеннолетних «Планета детства» в г. Барыше»</w:t>
            </w:r>
          </w:p>
        </w:tc>
        <w:tc>
          <w:tcPr>
            <w:tcW w:w="1701" w:type="dxa"/>
            <w:shd w:val="clear" w:color="auto" w:fill="auto"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28,54</w:t>
            </w:r>
          </w:p>
        </w:tc>
        <w:tc>
          <w:tcPr>
            <w:tcW w:w="1559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40,00</w:t>
            </w:r>
          </w:p>
        </w:tc>
        <w:tc>
          <w:tcPr>
            <w:tcW w:w="1005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  <w:b/>
              </w:rPr>
            </w:pPr>
            <w:r w:rsidRPr="00FA62E9">
              <w:rPr>
                <w:rFonts w:ascii="Times New Roman" w:hAnsi="Times New Roman"/>
                <w:b/>
              </w:rPr>
              <w:t>98,54</w:t>
            </w:r>
          </w:p>
        </w:tc>
      </w:tr>
      <w:tr w:rsidR="00FA62E9" w:rsidRPr="008E7923" w:rsidTr="00FA62E9">
        <w:trPr>
          <w:trHeight w:val="577"/>
          <w:jc w:val="center"/>
        </w:trPr>
        <w:tc>
          <w:tcPr>
            <w:tcW w:w="3988" w:type="dxa"/>
            <w:shd w:val="clear" w:color="auto" w:fill="auto"/>
          </w:tcPr>
          <w:p w:rsidR="00FA62E9" w:rsidRPr="00FA62E9" w:rsidRDefault="00FA62E9" w:rsidP="00FA62E9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ОГКУСО «Социально-реабилитационный центр для несовершеннолетних «Рябинка» в с. </w:t>
            </w:r>
            <w:proofErr w:type="spellStart"/>
            <w:r w:rsidRPr="00FA62E9">
              <w:rPr>
                <w:rFonts w:ascii="Times New Roman" w:hAnsi="Times New Roman"/>
              </w:rPr>
              <w:t>Труслейка</w:t>
            </w:r>
            <w:proofErr w:type="spellEnd"/>
            <w:r w:rsidRPr="00FA62E9"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26,39</w:t>
            </w:r>
          </w:p>
        </w:tc>
        <w:tc>
          <w:tcPr>
            <w:tcW w:w="1559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40,00</w:t>
            </w:r>
          </w:p>
        </w:tc>
        <w:tc>
          <w:tcPr>
            <w:tcW w:w="1005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  <w:b/>
              </w:rPr>
            </w:pPr>
            <w:r w:rsidRPr="00FA62E9">
              <w:rPr>
                <w:rFonts w:ascii="Times New Roman" w:hAnsi="Times New Roman"/>
                <w:b/>
              </w:rPr>
              <w:t>96,39</w:t>
            </w:r>
          </w:p>
        </w:tc>
      </w:tr>
      <w:tr w:rsidR="00FA62E9" w:rsidRPr="008E7923" w:rsidTr="00FA62E9">
        <w:trPr>
          <w:trHeight w:val="577"/>
          <w:jc w:val="center"/>
        </w:trPr>
        <w:tc>
          <w:tcPr>
            <w:tcW w:w="3988" w:type="dxa"/>
            <w:shd w:val="clear" w:color="auto" w:fill="auto"/>
          </w:tcPr>
          <w:p w:rsidR="00FA62E9" w:rsidRPr="00FA62E9" w:rsidRDefault="00FA62E9" w:rsidP="00FA62E9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ОГКУСО «Социально-реабилитационный центр для несовершеннолетних «Алые паруса» в г. Ульяновске»</w:t>
            </w:r>
          </w:p>
        </w:tc>
        <w:tc>
          <w:tcPr>
            <w:tcW w:w="1701" w:type="dxa"/>
            <w:shd w:val="clear" w:color="auto" w:fill="auto"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29,29</w:t>
            </w:r>
          </w:p>
        </w:tc>
        <w:tc>
          <w:tcPr>
            <w:tcW w:w="1559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40,00</w:t>
            </w:r>
          </w:p>
        </w:tc>
        <w:tc>
          <w:tcPr>
            <w:tcW w:w="1005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  <w:b/>
              </w:rPr>
            </w:pPr>
            <w:r w:rsidRPr="00FA62E9">
              <w:rPr>
                <w:rFonts w:ascii="Times New Roman" w:hAnsi="Times New Roman"/>
                <w:b/>
              </w:rPr>
              <w:t>99,29</w:t>
            </w:r>
          </w:p>
        </w:tc>
      </w:tr>
      <w:tr w:rsidR="00FA62E9" w:rsidRPr="008E7923" w:rsidTr="00FA62E9">
        <w:trPr>
          <w:trHeight w:val="577"/>
          <w:jc w:val="center"/>
        </w:trPr>
        <w:tc>
          <w:tcPr>
            <w:tcW w:w="3988" w:type="dxa"/>
            <w:shd w:val="clear" w:color="auto" w:fill="auto"/>
          </w:tcPr>
          <w:p w:rsidR="00FA62E9" w:rsidRPr="00FA62E9" w:rsidRDefault="00FA62E9" w:rsidP="00FA62E9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ОГКУСО «Социальный приют для детей и подростков «Росток» в д. </w:t>
            </w:r>
            <w:proofErr w:type="spellStart"/>
            <w:r w:rsidRPr="00FA62E9">
              <w:rPr>
                <w:rFonts w:ascii="Times New Roman" w:hAnsi="Times New Roman"/>
              </w:rPr>
              <w:t>Рокотушка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30,00</w:t>
            </w:r>
          </w:p>
        </w:tc>
        <w:tc>
          <w:tcPr>
            <w:tcW w:w="1559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39,44</w:t>
            </w:r>
          </w:p>
        </w:tc>
        <w:tc>
          <w:tcPr>
            <w:tcW w:w="1005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  <w:b/>
              </w:rPr>
            </w:pPr>
            <w:r w:rsidRPr="00FA62E9">
              <w:rPr>
                <w:rFonts w:ascii="Times New Roman" w:hAnsi="Times New Roman"/>
                <w:b/>
              </w:rPr>
              <w:t>99,44</w:t>
            </w:r>
          </w:p>
        </w:tc>
      </w:tr>
      <w:tr w:rsidR="00FA62E9" w:rsidRPr="008E7923" w:rsidTr="00FA62E9">
        <w:trPr>
          <w:trHeight w:val="577"/>
          <w:jc w:val="center"/>
        </w:trPr>
        <w:tc>
          <w:tcPr>
            <w:tcW w:w="3988" w:type="dxa"/>
            <w:shd w:val="clear" w:color="auto" w:fill="auto"/>
          </w:tcPr>
          <w:p w:rsidR="00FA62E9" w:rsidRPr="00FA62E9" w:rsidRDefault="00FA62E9" w:rsidP="00FA62E9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ОГКУСО «Социальный приют для детей и подростков «Ручеёк» в </w:t>
            </w:r>
            <w:proofErr w:type="spellStart"/>
            <w:r w:rsidRPr="00FA62E9">
              <w:rPr>
                <w:rFonts w:ascii="Times New Roman" w:hAnsi="Times New Roman"/>
              </w:rPr>
              <w:t>р.п</w:t>
            </w:r>
            <w:proofErr w:type="spellEnd"/>
            <w:r w:rsidRPr="00FA62E9">
              <w:rPr>
                <w:rFonts w:ascii="Times New Roman" w:hAnsi="Times New Roman"/>
              </w:rPr>
              <w:t>. Красный Гуляй»</w:t>
            </w:r>
          </w:p>
        </w:tc>
        <w:tc>
          <w:tcPr>
            <w:tcW w:w="1701" w:type="dxa"/>
            <w:shd w:val="clear" w:color="auto" w:fill="auto"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29,29</w:t>
            </w:r>
          </w:p>
        </w:tc>
        <w:tc>
          <w:tcPr>
            <w:tcW w:w="1559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40,00</w:t>
            </w:r>
          </w:p>
        </w:tc>
        <w:tc>
          <w:tcPr>
            <w:tcW w:w="1005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  <w:b/>
              </w:rPr>
            </w:pPr>
            <w:r w:rsidRPr="00FA62E9">
              <w:rPr>
                <w:rFonts w:ascii="Times New Roman" w:hAnsi="Times New Roman"/>
                <w:b/>
              </w:rPr>
              <w:t>99,29</w:t>
            </w:r>
          </w:p>
        </w:tc>
      </w:tr>
      <w:tr w:rsidR="00FA62E9" w:rsidRPr="008E7923" w:rsidTr="00FA62E9">
        <w:trPr>
          <w:trHeight w:val="577"/>
          <w:jc w:val="center"/>
        </w:trPr>
        <w:tc>
          <w:tcPr>
            <w:tcW w:w="3988" w:type="dxa"/>
            <w:shd w:val="clear" w:color="auto" w:fill="auto"/>
          </w:tcPr>
          <w:p w:rsidR="00FA62E9" w:rsidRPr="00FA62E9" w:rsidRDefault="00FA62E9" w:rsidP="00FA62E9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ОГБУСО «Дом добра и милосердия для детей и молодых инвалидов «Родник» </w:t>
            </w:r>
          </w:p>
        </w:tc>
        <w:tc>
          <w:tcPr>
            <w:tcW w:w="1701" w:type="dxa"/>
            <w:shd w:val="clear" w:color="auto" w:fill="auto"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27,86</w:t>
            </w:r>
          </w:p>
        </w:tc>
        <w:tc>
          <w:tcPr>
            <w:tcW w:w="1559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40,00</w:t>
            </w:r>
          </w:p>
        </w:tc>
        <w:tc>
          <w:tcPr>
            <w:tcW w:w="1005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  <w:b/>
              </w:rPr>
            </w:pPr>
            <w:r w:rsidRPr="00FA62E9">
              <w:rPr>
                <w:rFonts w:ascii="Times New Roman" w:hAnsi="Times New Roman"/>
                <w:b/>
              </w:rPr>
              <w:t>97,86</w:t>
            </w:r>
          </w:p>
        </w:tc>
      </w:tr>
      <w:tr w:rsidR="00FA62E9" w:rsidRPr="008E7923" w:rsidTr="00FA62E9">
        <w:trPr>
          <w:trHeight w:val="577"/>
          <w:jc w:val="center"/>
        </w:trPr>
        <w:tc>
          <w:tcPr>
            <w:tcW w:w="3988" w:type="dxa"/>
            <w:shd w:val="clear" w:color="auto" w:fill="auto"/>
          </w:tcPr>
          <w:p w:rsidR="00FA62E9" w:rsidRPr="00FA62E9" w:rsidRDefault="00FA62E9" w:rsidP="00FA62E9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УРОО инвалидов и лиц с ограниченными возможностями «Факел»</w:t>
            </w:r>
          </w:p>
        </w:tc>
        <w:tc>
          <w:tcPr>
            <w:tcW w:w="1701" w:type="dxa"/>
            <w:shd w:val="clear" w:color="auto" w:fill="auto"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30,00</w:t>
            </w:r>
          </w:p>
        </w:tc>
        <w:tc>
          <w:tcPr>
            <w:tcW w:w="1559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39,87</w:t>
            </w:r>
          </w:p>
        </w:tc>
        <w:tc>
          <w:tcPr>
            <w:tcW w:w="1005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  <w:b/>
              </w:rPr>
            </w:pPr>
            <w:r w:rsidRPr="00FA62E9">
              <w:rPr>
                <w:rFonts w:ascii="Times New Roman" w:hAnsi="Times New Roman"/>
                <w:b/>
              </w:rPr>
              <w:t>99,87</w:t>
            </w:r>
          </w:p>
        </w:tc>
      </w:tr>
      <w:tr w:rsidR="00FA62E9" w:rsidRPr="008E7923" w:rsidTr="00FA62E9">
        <w:trPr>
          <w:trHeight w:val="577"/>
          <w:jc w:val="center"/>
        </w:trPr>
        <w:tc>
          <w:tcPr>
            <w:tcW w:w="3988" w:type="dxa"/>
            <w:shd w:val="clear" w:color="auto" w:fill="auto"/>
          </w:tcPr>
          <w:p w:rsidR="00FA62E9" w:rsidRPr="00FA62E9" w:rsidRDefault="00FA62E9" w:rsidP="00FA62E9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ООО «С-ФИКС»</w:t>
            </w:r>
          </w:p>
        </w:tc>
        <w:tc>
          <w:tcPr>
            <w:tcW w:w="1701" w:type="dxa"/>
            <w:shd w:val="clear" w:color="auto" w:fill="auto"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20,78</w:t>
            </w:r>
          </w:p>
        </w:tc>
        <w:tc>
          <w:tcPr>
            <w:tcW w:w="1559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27,00</w:t>
            </w:r>
          </w:p>
        </w:tc>
        <w:tc>
          <w:tcPr>
            <w:tcW w:w="1701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40,00</w:t>
            </w:r>
          </w:p>
        </w:tc>
        <w:tc>
          <w:tcPr>
            <w:tcW w:w="1005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  <w:b/>
              </w:rPr>
            </w:pPr>
            <w:r w:rsidRPr="00FA62E9">
              <w:rPr>
                <w:rFonts w:ascii="Times New Roman" w:hAnsi="Times New Roman"/>
                <w:b/>
              </w:rPr>
              <w:t>87,78</w:t>
            </w:r>
          </w:p>
        </w:tc>
      </w:tr>
      <w:tr w:rsidR="00FA62E9" w:rsidRPr="008E7923" w:rsidTr="00FA62E9">
        <w:trPr>
          <w:trHeight w:val="577"/>
          <w:jc w:val="center"/>
        </w:trPr>
        <w:tc>
          <w:tcPr>
            <w:tcW w:w="3988" w:type="dxa"/>
            <w:shd w:val="clear" w:color="auto" w:fill="auto"/>
          </w:tcPr>
          <w:p w:rsidR="00FA62E9" w:rsidRPr="00FA62E9" w:rsidRDefault="00FA62E9" w:rsidP="00FA62E9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ТОС «Родина» </w:t>
            </w:r>
          </w:p>
        </w:tc>
        <w:tc>
          <w:tcPr>
            <w:tcW w:w="1701" w:type="dxa"/>
            <w:shd w:val="clear" w:color="auto" w:fill="auto"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16,58</w:t>
            </w:r>
          </w:p>
        </w:tc>
        <w:tc>
          <w:tcPr>
            <w:tcW w:w="1559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18,00</w:t>
            </w:r>
          </w:p>
        </w:tc>
        <w:tc>
          <w:tcPr>
            <w:tcW w:w="1701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0,00</w:t>
            </w:r>
          </w:p>
        </w:tc>
        <w:tc>
          <w:tcPr>
            <w:tcW w:w="1005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  <w:b/>
              </w:rPr>
            </w:pPr>
            <w:r w:rsidRPr="00FA62E9">
              <w:rPr>
                <w:rFonts w:ascii="Times New Roman" w:hAnsi="Times New Roman"/>
                <w:b/>
              </w:rPr>
              <w:t>34,58</w:t>
            </w:r>
          </w:p>
        </w:tc>
      </w:tr>
      <w:tr w:rsidR="00FA62E9" w:rsidRPr="008E7923" w:rsidTr="00FA62E9">
        <w:trPr>
          <w:trHeight w:val="577"/>
          <w:jc w:val="center"/>
        </w:trPr>
        <w:tc>
          <w:tcPr>
            <w:tcW w:w="3988" w:type="dxa"/>
            <w:shd w:val="clear" w:color="auto" w:fill="auto"/>
          </w:tcPr>
          <w:p w:rsidR="00FA62E9" w:rsidRPr="00FA62E9" w:rsidRDefault="00FA62E9" w:rsidP="00FA62E9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ТОС «Сельхозтехника» </w:t>
            </w:r>
          </w:p>
        </w:tc>
        <w:tc>
          <w:tcPr>
            <w:tcW w:w="1701" w:type="dxa"/>
            <w:shd w:val="clear" w:color="auto" w:fill="auto"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0,00</w:t>
            </w:r>
          </w:p>
        </w:tc>
        <w:tc>
          <w:tcPr>
            <w:tcW w:w="1005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  <w:b/>
              </w:rPr>
            </w:pPr>
            <w:r w:rsidRPr="00FA62E9">
              <w:rPr>
                <w:rFonts w:ascii="Times New Roman" w:hAnsi="Times New Roman"/>
                <w:b/>
              </w:rPr>
              <w:t>0,00</w:t>
            </w:r>
          </w:p>
        </w:tc>
      </w:tr>
      <w:tr w:rsidR="00FA62E9" w:rsidRPr="008E7923" w:rsidTr="00FA62E9">
        <w:trPr>
          <w:trHeight w:val="577"/>
          <w:jc w:val="center"/>
        </w:trPr>
        <w:tc>
          <w:tcPr>
            <w:tcW w:w="3988" w:type="dxa"/>
            <w:shd w:val="clear" w:color="auto" w:fill="auto"/>
          </w:tcPr>
          <w:p w:rsidR="00FA62E9" w:rsidRPr="00FA62E9" w:rsidRDefault="00FA62E9" w:rsidP="00FA62E9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ТОС «Серебристый ландыш» </w:t>
            </w:r>
          </w:p>
        </w:tc>
        <w:tc>
          <w:tcPr>
            <w:tcW w:w="1701" w:type="dxa"/>
            <w:shd w:val="clear" w:color="auto" w:fill="auto"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21,32</w:t>
            </w:r>
          </w:p>
        </w:tc>
        <w:tc>
          <w:tcPr>
            <w:tcW w:w="1559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18,00</w:t>
            </w:r>
          </w:p>
        </w:tc>
        <w:tc>
          <w:tcPr>
            <w:tcW w:w="1701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0,00</w:t>
            </w:r>
          </w:p>
        </w:tc>
        <w:tc>
          <w:tcPr>
            <w:tcW w:w="1005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  <w:b/>
              </w:rPr>
            </w:pPr>
            <w:r w:rsidRPr="00FA62E9">
              <w:rPr>
                <w:rFonts w:ascii="Times New Roman" w:hAnsi="Times New Roman"/>
                <w:b/>
              </w:rPr>
              <w:t>39,32</w:t>
            </w:r>
          </w:p>
        </w:tc>
      </w:tr>
      <w:tr w:rsidR="00FA62E9" w:rsidRPr="008E7923" w:rsidTr="00FA62E9">
        <w:trPr>
          <w:trHeight w:val="577"/>
          <w:jc w:val="center"/>
        </w:trPr>
        <w:tc>
          <w:tcPr>
            <w:tcW w:w="3988" w:type="dxa"/>
            <w:shd w:val="clear" w:color="auto" w:fill="auto"/>
          </w:tcPr>
          <w:p w:rsidR="00FA62E9" w:rsidRPr="00FA62E9" w:rsidRDefault="00FA62E9" w:rsidP="00FA62E9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ТОС «</w:t>
            </w:r>
            <w:proofErr w:type="spellStart"/>
            <w:r w:rsidRPr="00FA62E9">
              <w:rPr>
                <w:rFonts w:ascii="Times New Roman" w:hAnsi="Times New Roman"/>
              </w:rPr>
              <w:t>Сельдинская</w:t>
            </w:r>
            <w:proofErr w:type="spellEnd"/>
            <w:r w:rsidRPr="00FA62E9">
              <w:rPr>
                <w:rFonts w:ascii="Times New Roman" w:hAnsi="Times New Roman"/>
              </w:rPr>
              <w:t xml:space="preserve"> слобода» </w:t>
            </w:r>
          </w:p>
        </w:tc>
        <w:tc>
          <w:tcPr>
            <w:tcW w:w="1701" w:type="dxa"/>
            <w:shd w:val="clear" w:color="auto" w:fill="auto"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0,00</w:t>
            </w:r>
          </w:p>
        </w:tc>
        <w:tc>
          <w:tcPr>
            <w:tcW w:w="1005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  <w:b/>
              </w:rPr>
            </w:pPr>
            <w:r w:rsidRPr="00FA62E9">
              <w:rPr>
                <w:rFonts w:ascii="Times New Roman" w:hAnsi="Times New Roman"/>
                <w:b/>
              </w:rPr>
              <w:t>0,00</w:t>
            </w:r>
          </w:p>
        </w:tc>
      </w:tr>
      <w:tr w:rsidR="00FA62E9" w:rsidRPr="008E7923" w:rsidTr="00FA62E9">
        <w:trPr>
          <w:trHeight w:val="577"/>
          <w:jc w:val="center"/>
        </w:trPr>
        <w:tc>
          <w:tcPr>
            <w:tcW w:w="3988" w:type="dxa"/>
            <w:shd w:val="clear" w:color="auto" w:fill="auto"/>
          </w:tcPr>
          <w:p w:rsidR="00FA62E9" w:rsidRPr="00FA62E9" w:rsidRDefault="00FA62E9" w:rsidP="00FA62E9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ТОС «Родник» </w:t>
            </w:r>
          </w:p>
        </w:tc>
        <w:tc>
          <w:tcPr>
            <w:tcW w:w="1701" w:type="dxa"/>
            <w:shd w:val="clear" w:color="auto" w:fill="auto"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13,01</w:t>
            </w:r>
          </w:p>
        </w:tc>
        <w:tc>
          <w:tcPr>
            <w:tcW w:w="1559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27,00</w:t>
            </w:r>
          </w:p>
        </w:tc>
        <w:tc>
          <w:tcPr>
            <w:tcW w:w="1701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40,00</w:t>
            </w:r>
          </w:p>
        </w:tc>
        <w:tc>
          <w:tcPr>
            <w:tcW w:w="1005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  <w:b/>
              </w:rPr>
            </w:pPr>
            <w:r w:rsidRPr="00FA62E9">
              <w:rPr>
                <w:rFonts w:ascii="Times New Roman" w:hAnsi="Times New Roman"/>
                <w:b/>
              </w:rPr>
              <w:t>80,01</w:t>
            </w:r>
          </w:p>
        </w:tc>
      </w:tr>
      <w:tr w:rsidR="00FA62E9" w:rsidRPr="008E7923" w:rsidTr="00FA62E9">
        <w:trPr>
          <w:trHeight w:val="577"/>
          <w:jc w:val="center"/>
        </w:trPr>
        <w:tc>
          <w:tcPr>
            <w:tcW w:w="3988" w:type="dxa"/>
            <w:shd w:val="clear" w:color="auto" w:fill="auto"/>
          </w:tcPr>
          <w:p w:rsidR="00FA62E9" w:rsidRPr="00FA62E9" w:rsidRDefault="00FA62E9" w:rsidP="00FA62E9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ТОС «Красноармейский» </w:t>
            </w:r>
          </w:p>
        </w:tc>
        <w:tc>
          <w:tcPr>
            <w:tcW w:w="1701" w:type="dxa"/>
            <w:shd w:val="clear" w:color="auto" w:fill="auto"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0,00</w:t>
            </w:r>
          </w:p>
        </w:tc>
        <w:tc>
          <w:tcPr>
            <w:tcW w:w="1005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  <w:b/>
              </w:rPr>
            </w:pPr>
            <w:r w:rsidRPr="00FA62E9">
              <w:rPr>
                <w:rFonts w:ascii="Times New Roman" w:hAnsi="Times New Roman"/>
                <w:b/>
              </w:rPr>
              <w:t>0,00</w:t>
            </w:r>
          </w:p>
        </w:tc>
      </w:tr>
      <w:tr w:rsidR="00FA62E9" w:rsidRPr="008E7923" w:rsidTr="00FA62E9">
        <w:trPr>
          <w:trHeight w:val="577"/>
          <w:jc w:val="center"/>
        </w:trPr>
        <w:tc>
          <w:tcPr>
            <w:tcW w:w="3988" w:type="dxa"/>
            <w:shd w:val="clear" w:color="auto" w:fill="auto"/>
          </w:tcPr>
          <w:p w:rsidR="00FA62E9" w:rsidRPr="00FA62E9" w:rsidRDefault="00FA62E9" w:rsidP="00FA62E9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УРОО «Свобода»</w:t>
            </w:r>
          </w:p>
        </w:tc>
        <w:tc>
          <w:tcPr>
            <w:tcW w:w="1701" w:type="dxa"/>
            <w:shd w:val="clear" w:color="auto" w:fill="auto"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0,00</w:t>
            </w:r>
          </w:p>
        </w:tc>
        <w:tc>
          <w:tcPr>
            <w:tcW w:w="1005" w:type="dxa"/>
            <w:shd w:val="clear" w:color="auto" w:fill="auto"/>
            <w:noWrap/>
          </w:tcPr>
          <w:p w:rsidR="00FA62E9" w:rsidRPr="00FA62E9" w:rsidRDefault="00FA62E9" w:rsidP="00FA62E9">
            <w:pPr>
              <w:jc w:val="center"/>
              <w:rPr>
                <w:rFonts w:ascii="Times New Roman" w:hAnsi="Times New Roman"/>
                <w:b/>
              </w:rPr>
            </w:pPr>
            <w:r w:rsidRPr="00FA62E9">
              <w:rPr>
                <w:rFonts w:ascii="Times New Roman" w:hAnsi="Times New Roman"/>
                <w:b/>
              </w:rPr>
              <w:t>0,00</w:t>
            </w:r>
          </w:p>
        </w:tc>
      </w:tr>
    </w:tbl>
    <w:p w:rsidR="006C6D9F" w:rsidRPr="00760251" w:rsidRDefault="006C6D9F" w:rsidP="0073705A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F53F96" w:rsidRPr="00B36F05" w:rsidRDefault="00F53F96" w:rsidP="0073705A">
      <w:pPr>
        <w:spacing w:after="0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21" w:name="_Toc19267111"/>
      <w:r w:rsidRPr="00B36F05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>Выводы по результатам оценки (по критерию 1):</w:t>
      </w:r>
    </w:p>
    <w:p w:rsidR="00F53F96" w:rsidRPr="00B36F05" w:rsidRDefault="00F53F96" w:rsidP="0073705A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6F05">
        <w:rPr>
          <w:rFonts w:ascii="Times New Roman" w:eastAsia="Times New Roman" w:hAnsi="Times New Roman"/>
          <w:sz w:val="26"/>
          <w:szCs w:val="26"/>
          <w:lang w:eastAsia="ru-RU"/>
        </w:rPr>
        <w:t>Средняя оценка по всем организ</w:t>
      </w:r>
      <w:r w:rsidR="00D045D3" w:rsidRPr="00B36F05">
        <w:rPr>
          <w:rFonts w:ascii="Times New Roman" w:eastAsia="Times New Roman" w:hAnsi="Times New Roman"/>
          <w:sz w:val="26"/>
          <w:szCs w:val="26"/>
          <w:lang w:eastAsia="ru-RU"/>
        </w:rPr>
        <w:t>аци</w:t>
      </w:r>
      <w:r w:rsidR="00FA62E9">
        <w:rPr>
          <w:rFonts w:ascii="Times New Roman" w:eastAsia="Times New Roman" w:hAnsi="Times New Roman"/>
          <w:sz w:val="26"/>
          <w:szCs w:val="26"/>
          <w:lang w:eastAsia="ru-RU"/>
        </w:rPr>
        <w:t>ям по критерию 1 составила 73,74</w:t>
      </w:r>
      <w:r w:rsidR="00107E26">
        <w:rPr>
          <w:rFonts w:ascii="Times New Roman" w:eastAsia="Times New Roman" w:hAnsi="Times New Roman"/>
          <w:sz w:val="26"/>
          <w:szCs w:val="26"/>
          <w:lang w:eastAsia="ru-RU"/>
        </w:rPr>
        <w:t xml:space="preserve"> балла</w:t>
      </w:r>
      <w:r w:rsidRPr="00B36F05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E45C09" w:rsidRPr="00B36F0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F2BC9">
        <w:rPr>
          <w:rFonts w:ascii="Times New Roman" w:eastAsia="Times New Roman" w:hAnsi="Times New Roman"/>
          <w:sz w:val="26"/>
          <w:szCs w:val="26"/>
          <w:lang w:eastAsia="ru-RU"/>
        </w:rPr>
        <w:t>Средняя оценка критерия</w:t>
      </w:r>
      <w:r w:rsidR="005F2BC9" w:rsidRPr="005F2BC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F2BC9">
        <w:rPr>
          <w:rFonts w:ascii="Times New Roman" w:eastAsia="Times New Roman" w:hAnsi="Times New Roman"/>
          <w:sz w:val="26"/>
          <w:szCs w:val="26"/>
          <w:lang w:eastAsia="ru-RU"/>
        </w:rPr>
        <w:t>по государственным организациям составила 98,51 балл.</w:t>
      </w:r>
    </w:p>
    <w:p w:rsidR="00F53F96" w:rsidRPr="00B36F05" w:rsidRDefault="00D1293B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B36F05">
        <w:rPr>
          <w:rFonts w:ascii="Times New Roman" w:hAnsi="Times New Roman"/>
          <w:bCs/>
          <w:iCs/>
          <w:sz w:val="26"/>
          <w:szCs w:val="26"/>
        </w:rPr>
        <w:t>Изучение</w:t>
      </w:r>
      <w:r w:rsidR="00F53F96" w:rsidRPr="00B36F05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Pr="00B36F05">
        <w:rPr>
          <w:rFonts w:ascii="Times New Roman" w:hAnsi="Times New Roman"/>
          <w:bCs/>
          <w:iCs/>
          <w:sz w:val="26"/>
          <w:szCs w:val="26"/>
        </w:rPr>
        <w:t>материалов, размещённых</w:t>
      </w:r>
      <w:r w:rsidR="00125553" w:rsidRPr="00B36F05">
        <w:rPr>
          <w:rFonts w:ascii="Times New Roman" w:hAnsi="Times New Roman"/>
          <w:bCs/>
          <w:iCs/>
          <w:sz w:val="26"/>
          <w:szCs w:val="26"/>
        </w:rPr>
        <w:t xml:space="preserve"> на информационных стендах и на официальных сайтах</w:t>
      </w:r>
      <w:r w:rsidR="00F53F96" w:rsidRPr="00B36F05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="00F53F96" w:rsidRPr="00B36F05">
        <w:rPr>
          <w:rFonts w:ascii="Times New Roman" w:hAnsi="Times New Roman"/>
          <w:sz w:val="26"/>
          <w:szCs w:val="26"/>
        </w:rPr>
        <w:t>организа</w:t>
      </w:r>
      <w:r w:rsidR="00125553" w:rsidRPr="00B36F05">
        <w:rPr>
          <w:rFonts w:ascii="Times New Roman" w:hAnsi="Times New Roman"/>
          <w:sz w:val="26"/>
          <w:szCs w:val="26"/>
        </w:rPr>
        <w:t>ций</w:t>
      </w:r>
      <w:r w:rsidR="00F53F96" w:rsidRPr="00B36F05">
        <w:rPr>
          <w:rFonts w:ascii="Times New Roman" w:hAnsi="Times New Roman"/>
          <w:sz w:val="26"/>
          <w:szCs w:val="26"/>
        </w:rPr>
        <w:t xml:space="preserve"> </w:t>
      </w:r>
      <w:r w:rsidR="00690225" w:rsidRPr="00B36F05">
        <w:rPr>
          <w:rFonts w:ascii="Times New Roman" w:hAnsi="Times New Roman"/>
          <w:sz w:val="26"/>
          <w:szCs w:val="26"/>
        </w:rPr>
        <w:t xml:space="preserve">социального обслуживания </w:t>
      </w:r>
      <w:r w:rsidR="00FD7DCF" w:rsidRPr="00B36F05">
        <w:rPr>
          <w:rFonts w:ascii="Times New Roman" w:hAnsi="Times New Roman"/>
          <w:sz w:val="26"/>
          <w:szCs w:val="26"/>
        </w:rPr>
        <w:t>Ульяновской области</w:t>
      </w:r>
      <w:r w:rsidR="00F53F96" w:rsidRPr="00B36F05">
        <w:rPr>
          <w:rFonts w:ascii="Times New Roman" w:hAnsi="Times New Roman"/>
          <w:sz w:val="26"/>
          <w:szCs w:val="26"/>
        </w:rPr>
        <w:t xml:space="preserve"> </w:t>
      </w:r>
      <w:r w:rsidR="00F53F96" w:rsidRPr="00B36F05">
        <w:rPr>
          <w:rFonts w:ascii="Times New Roman" w:hAnsi="Times New Roman"/>
          <w:bCs/>
          <w:iCs/>
          <w:sz w:val="26"/>
          <w:szCs w:val="26"/>
        </w:rPr>
        <w:t>показал</w:t>
      </w:r>
      <w:r w:rsidR="000822BA">
        <w:rPr>
          <w:rFonts w:ascii="Times New Roman" w:hAnsi="Times New Roman"/>
          <w:bCs/>
          <w:iCs/>
          <w:sz w:val="26"/>
          <w:szCs w:val="26"/>
        </w:rPr>
        <w:t>о</w:t>
      </w:r>
      <w:r w:rsidR="00F53F96" w:rsidRPr="00B36F05">
        <w:rPr>
          <w:rFonts w:ascii="Times New Roman" w:hAnsi="Times New Roman"/>
          <w:bCs/>
          <w:iCs/>
          <w:sz w:val="26"/>
          <w:szCs w:val="26"/>
        </w:rPr>
        <w:t>:</w:t>
      </w:r>
    </w:p>
    <w:p w:rsidR="002239AF" w:rsidRPr="0005737E" w:rsidRDefault="0005737E" w:rsidP="005F2BC9">
      <w:pPr>
        <w:pStyle w:val="af1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н</w:t>
      </w:r>
      <w:r w:rsidR="00FA62E9" w:rsidRPr="0005737E">
        <w:rPr>
          <w:bCs/>
          <w:iCs/>
          <w:sz w:val="26"/>
          <w:szCs w:val="26"/>
        </w:rPr>
        <w:t>е имеют официального сайта в сети Интернет:</w:t>
      </w:r>
      <w:r w:rsidRPr="0005737E">
        <w:t xml:space="preserve"> </w:t>
      </w:r>
      <w:r w:rsidRPr="0005737E">
        <w:rPr>
          <w:bCs/>
          <w:iCs/>
          <w:sz w:val="26"/>
          <w:szCs w:val="26"/>
        </w:rPr>
        <w:t>ТОС «Сельхозтехника», ТОС «</w:t>
      </w:r>
      <w:proofErr w:type="spellStart"/>
      <w:r w:rsidRPr="0005737E">
        <w:rPr>
          <w:bCs/>
          <w:iCs/>
          <w:sz w:val="26"/>
          <w:szCs w:val="26"/>
        </w:rPr>
        <w:t>Сельдинская</w:t>
      </w:r>
      <w:proofErr w:type="spellEnd"/>
      <w:r w:rsidRPr="0005737E">
        <w:rPr>
          <w:bCs/>
          <w:iCs/>
          <w:sz w:val="26"/>
          <w:szCs w:val="26"/>
        </w:rPr>
        <w:t xml:space="preserve"> слобода», </w:t>
      </w:r>
      <w:r>
        <w:rPr>
          <w:bCs/>
          <w:iCs/>
          <w:sz w:val="26"/>
          <w:szCs w:val="26"/>
        </w:rPr>
        <w:t xml:space="preserve">ТОС «Красноармейский», </w:t>
      </w:r>
      <w:r w:rsidRPr="0005737E">
        <w:rPr>
          <w:bCs/>
          <w:iCs/>
          <w:sz w:val="26"/>
          <w:szCs w:val="26"/>
        </w:rPr>
        <w:t>УРОО «Свобода»</w:t>
      </w:r>
      <w:r w:rsidR="002239AF" w:rsidRPr="0005737E">
        <w:rPr>
          <w:bCs/>
          <w:iCs/>
          <w:sz w:val="26"/>
          <w:szCs w:val="26"/>
        </w:rPr>
        <w:t>;</w:t>
      </w:r>
    </w:p>
    <w:p w:rsidR="00F53F96" w:rsidRPr="003D5D45" w:rsidRDefault="00F53F96" w:rsidP="005F2BC9">
      <w:pPr>
        <w:pStyle w:val="af1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bCs/>
          <w:iCs/>
          <w:sz w:val="26"/>
          <w:szCs w:val="26"/>
        </w:rPr>
      </w:pPr>
      <w:r w:rsidRPr="003D5D45">
        <w:rPr>
          <w:bCs/>
          <w:iCs/>
          <w:sz w:val="26"/>
          <w:szCs w:val="26"/>
        </w:rPr>
        <w:t xml:space="preserve">сайты </w:t>
      </w:r>
      <w:r w:rsidR="00FD7DCF" w:rsidRPr="003D5D45">
        <w:rPr>
          <w:bCs/>
          <w:iCs/>
          <w:sz w:val="26"/>
          <w:szCs w:val="26"/>
        </w:rPr>
        <w:t xml:space="preserve">государственных </w:t>
      </w:r>
      <w:r w:rsidRPr="003D5D45">
        <w:rPr>
          <w:bCs/>
          <w:iCs/>
          <w:sz w:val="26"/>
          <w:szCs w:val="26"/>
        </w:rPr>
        <w:t xml:space="preserve">организаций оформлены в соответствии с требованиями </w:t>
      </w:r>
      <w:r w:rsidR="003D5D45" w:rsidRPr="003D5D45">
        <w:rPr>
          <w:bCs/>
          <w:iCs/>
          <w:sz w:val="26"/>
          <w:szCs w:val="26"/>
        </w:rPr>
        <w:t xml:space="preserve">Приказа Министерства труда и социальной защиты Российской Федерации от 28.03.2025 № 163н </w:t>
      </w:r>
      <w:r w:rsidR="003D5D45">
        <w:rPr>
          <w:bCs/>
          <w:iCs/>
          <w:sz w:val="26"/>
          <w:szCs w:val="26"/>
        </w:rPr>
        <w:t>«</w:t>
      </w:r>
      <w:r w:rsidR="003D5D45" w:rsidRPr="003D5D45">
        <w:rPr>
          <w:bCs/>
          <w:iCs/>
          <w:sz w:val="26"/>
          <w:szCs w:val="26"/>
        </w:rPr>
        <w:t>Об утверждении порядка размещения и обновления информации о поставщике социальных услуг‚ включая требования к содержанию и форме предоставления указанной информации, на официальном сайте поставщика социальных услуг в информационно-теле</w:t>
      </w:r>
      <w:r w:rsidR="003D5D45">
        <w:rPr>
          <w:bCs/>
          <w:iCs/>
          <w:sz w:val="26"/>
          <w:szCs w:val="26"/>
        </w:rPr>
        <w:t>коммуникационной сети "Интернет»</w:t>
      </w:r>
      <w:r w:rsidRPr="003D5D45">
        <w:rPr>
          <w:bCs/>
          <w:iCs/>
          <w:sz w:val="26"/>
          <w:szCs w:val="26"/>
        </w:rPr>
        <w:t>;</w:t>
      </w:r>
    </w:p>
    <w:p w:rsidR="009A6DFA" w:rsidRPr="00B36F05" w:rsidRDefault="001006E8" w:rsidP="003F4748">
      <w:pPr>
        <w:pStyle w:val="af1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sz w:val="26"/>
          <w:szCs w:val="26"/>
        </w:rPr>
      </w:pPr>
      <w:r w:rsidRPr="00B36F05">
        <w:rPr>
          <w:sz w:val="26"/>
          <w:szCs w:val="26"/>
        </w:rPr>
        <w:t xml:space="preserve">в целом </w:t>
      </w:r>
      <w:r w:rsidR="00F53F96" w:rsidRPr="00B36F05">
        <w:rPr>
          <w:sz w:val="26"/>
          <w:szCs w:val="26"/>
        </w:rPr>
        <w:t>прослеживается система в организации своевременного заполнения сайтов информацией, поддержке рабочего состояния, культуры оформления, поиска по сайту;</w:t>
      </w:r>
    </w:p>
    <w:p w:rsidR="009A6DFA" w:rsidRPr="00B36F05" w:rsidRDefault="00FD7DCF" w:rsidP="003F4748">
      <w:pPr>
        <w:pStyle w:val="af1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sz w:val="26"/>
          <w:szCs w:val="26"/>
        </w:rPr>
      </w:pPr>
      <w:r w:rsidRPr="00B36F05">
        <w:rPr>
          <w:sz w:val="26"/>
          <w:szCs w:val="26"/>
        </w:rPr>
        <w:t>все обследуемые государственные организации</w:t>
      </w:r>
      <w:r w:rsidR="00690225" w:rsidRPr="00B36F05">
        <w:rPr>
          <w:sz w:val="26"/>
          <w:szCs w:val="26"/>
        </w:rPr>
        <w:t xml:space="preserve"> </w:t>
      </w:r>
      <w:r w:rsidR="00F53F96" w:rsidRPr="00B36F05">
        <w:rPr>
          <w:sz w:val="26"/>
          <w:szCs w:val="26"/>
        </w:rPr>
        <w:t>имеют версию официального са</w:t>
      </w:r>
      <w:r w:rsidR="00B36F05">
        <w:rPr>
          <w:sz w:val="26"/>
          <w:szCs w:val="26"/>
        </w:rPr>
        <w:t>йта для лиц с нарушением зрения.</w:t>
      </w:r>
    </w:p>
    <w:p w:rsidR="009A6DFA" w:rsidRPr="00B36F05" w:rsidRDefault="00F53F96" w:rsidP="007370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B36F05">
        <w:rPr>
          <w:rFonts w:ascii="Times New Roman" w:hAnsi="Times New Roman"/>
          <w:bCs/>
          <w:iCs/>
          <w:sz w:val="26"/>
          <w:szCs w:val="26"/>
        </w:rPr>
        <w:t xml:space="preserve">Наиболее часто встречающимся </w:t>
      </w:r>
      <w:r w:rsidR="00B36F05" w:rsidRPr="00B36F05">
        <w:rPr>
          <w:rFonts w:ascii="Times New Roman" w:hAnsi="Times New Roman"/>
          <w:bCs/>
          <w:iCs/>
          <w:sz w:val="26"/>
          <w:szCs w:val="26"/>
        </w:rPr>
        <w:t>недостатком информационной открытости является отсутствие на официаль</w:t>
      </w:r>
      <w:r w:rsidRPr="00B36F05">
        <w:rPr>
          <w:rFonts w:ascii="Times New Roman" w:hAnsi="Times New Roman"/>
          <w:bCs/>
          <w:iCs/>
          <w:sz w:val="26"/>
          <w:szCs w:val="26"/>
        </w:rPr>
        <w:t xml:space="preserve">ных сайтах </w:t>
      </w:r>
      <w:r w:rsidR="00705CBA" w:rsidRPr="00B36F05">
        <w:rPr>
          <w:rFonts w:ascii="Times New Roman" w:hAnsi="Times New Roman"/>
          <w:bCs/>
          <w:iCs/>
          <w:sz w:val="26"/>
          <w:szCs w:val="26"/>
        </w:rPr>
        <w:t>организаций</w:t>
      </w:r>
      <w:r w:rsidRPr="00B36F05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="00B36F05" w:rsidRPr="00B36F05">
        <w:rPr>
          <w:rFonts w:ascii="Times New Roman" w:hAnsi="Times New Roman"/>
          <w:bCs/>
          <w:iCs/>
          <w:sz w:val="26"/>
          <w:szCs w:val="26"/>
        </w:rPr>
        <w:t>сведений</w:t>
      </w:r>
      <w:r w:rsidRPr="00B36F05">
        <w:rPr>
          <w:rFonts w:ascii="Times New Roman" w:hAnsi="Times New Roman"/>
          <w:bCs/>
          <w:iCs/>
          <w:sz w:val="26"/>
          <w:szCs w:val="26"/>
        </w:rPr>
        <w:t xml:space="preserve">: </w:t>
      </w:r>
    </w:p>
    <w:p w:rsidR="00FD7DCF" w:rsidRPr="00B36F05" w:rsidRDefault="00FD7DCF" w:rsidP="003F4748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bCs/>
          <w:iCs/>
          <w:sz w:val="26"/>
          <w:szCs w:val="26"/>
        </w:rPr>
      </w:pPr>
      <w:r w:rsidRPr="00B36F05">
        <w:rPr>
          <w:bCs/>
          <w:iCs/>
          <w:sz w:val="26"/>
          <w:szCs w:val="26"/>
        </w:rPr>
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лиц;</w:t>
      </w:r>
    </w:p>
    <w:p w:rsidR="003D5D45" w:rsidRDefault="003D5D45" w:rsidP="003D5D45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bCs/>
          <w:iCs/>
          <w:sz w:val="26"/>
          <w:szCs w:val="26"/>
        </w:rPr>
      </w:pPr>
      <w:r w:rsidRPr="003D5D45">
        <w:rPr>
          <w:bCs/>
          <w:iCs/>
          <w:sz w:val="26"/>
          <w:szCs w:val="26"/>
        </w:rPr>
        <w:t>о показателях, характеризующих качество оказания социальной услуги (в случае установления показателей, характеризующих качество оказания социальной услуги, в государственном (муниципальном) социальном заказе на оказание государственных (муниципальных) услуг в социальной сфере)</w:t>
      </w:r>
      <w:r>
        <w:rPr>
          <w:bCs/>
          <w:iCs/>
          <w:sz w:val="26"/>
          <w:szCs w:val="26"/>
        </w:rPr>
        <w:t>;</w:t>
      </w:r>
    </w:p>
    <w:p w:rsidR="009A6DFA" w:rsidRPr="00B36F05" w:rsidRDefault="009A6DFA" w:rsidP="003F4748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bCs/>
          <w:iCs/>
          <w:sz w:val="26"/>
          <w:szCs w:val="26"/>
        </w:rPr>
      </w:pPr>
      <w:r w:rsidRPr="00B36F05">
        <w:rPr>
          <w:bCs/>
          <w:iCs/>
          <w:sz w:val="26"/>
          <w:szCs w:val="26"/>
        </w:rPr>
        <w:t>о финансово-хозяйственной деятельнос</w:t>
      </w:r>
      <w:r w:rsidR="003D5D45">
        <w:rPr>
          <w:bCs/>
          <w:iCs/>
          <w:sz w:val="26"/>
          <w:szCs w:val="26"/>
        </w:rPr>
        <w:t>ти.</w:t>
      </w:r>
    </w:p>
    <w:p w:rsidR="00F53F96" w:rsidRPr="00B36F05" w:rsidRDefault="00D1293B" w:rsidP="0073705A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B36F05">
        <w:rPr>
          <w:rFonts w:ascii="Times New Roman" w:hAnsi="Times New Roman"/>
          <w:bCs/>
          <w:iCs/>
          <w:sz w:val="26"/>
          <w:szCs w:val="26"/>
        </w:rPr>
        <w:t>Также и</w:t>
      </w:r>
      <w:r w:rsidR="00F53F96" w:rsidRPr="00B36F05">
        <w:rPr>
          <w:rFonts w:ascii="Times New Roman" w:hAnsi="Times New Roman"/>
          <w:bCs/>
          <w:iCs/>
          <w:sz w:val="26"/>
          <w:szCs w:val="26"/>
        </w:rPr>
        <w:t>зучалась информация об о</w:t>
      </w:r>
      <w:r w:rsidR="00F53F96" w:rsidRPr="00B36F05">
        <w:rPr>
          <w:rFonts w:ascii="Times New Roman" w:hAnsi="Times New Roman"/>
          <w:sz w:val="26"/>
          <w:szCs w:val="26"/>
        </w:rPr>
        <w:t>рганизации взаимодействия</w:t>
      </w:r>
      <w:r w:rsidR="00B36F05" w:rsidRPr="00B36F05">
        <w:rPr>
          <w:rFonts w:ascii="Times New Roman" w:hAnsi="Times New Roman"/>
          <w:sz w:val="26"/>
          <w:szCs w:val="26"/>
        </w:rPr>
        <w:t xml:space="preserve"> организаций с гражданами</w:t>
      </w:r>
      <w:r w:rsidR="00F53F96" w:rsidRPr="00B36F05">
        <w:rPr>
          <w:rFonts w:ascii="Times New Roman" w:hAnsi="Times New Roman"/>
          <w:sz w:val="26"/>
          <w:szCs w:val="26"/>
        </w:rPr>
        <w:t>:</w:t>
      </w:r>
    </w:p>
    <w:p w:rsidR="00F53F96" w:rsidRPr="00B36F05" w:rsidRDefault="00F53F96" w:rsidP="003F4748">
      <w:pPr>
        <w:pStyle w:val="af1"/>
        <w:numPr>
          <w:ilvl w:val="0"/>
          <w:numId w:val="7"/>
        </w:numPr>
        <w:spacing w:after="0" w:line="276" w:lineRule="auto"/>
        <w:rPr>
          <w:sz w:val="26"/>
          <w:szCs w:val="26"/>
        </w:rPr>
      </w:pPr>
      <w:r w:rsidRPr="00B36F05">
        <w:rPr>
          <w:sz w:val="26"/>
          <w:szCs w:val="26"/>
        </w:rPr>
        <w:t>по телефону (наличие контактных телефонов);</w:t>
      </w:r>
    </w:p>
    <w:p w:rsidR="00F53F96" w:rsidRPr="00B36F05" w:rsidRDefault="00F53F96" w:rsidP="003F4748">
      <w:pPr>
        <w:pStyle w:val="af1"/>
        <w:numPr>
          <w:ilvl w:val="0"/>
          <w:numId w:val="7"/>
        </w:numPr>
        <w:spacing w:after="0" w:line="276" w:lineRule="auto"/>
        <w:rPr>
          <w:sz w:val="26"/>
          <w:szCs w:val="26"/>
        </w:rPr>
      </w:pPr>
      <w:r w:rsidRPr="00B36F05">
        <w:rPr>
          <w:sz w:val="26"/>
          <w:szCs w:val="26"/>
        </w:rPr>
        <w:t>по электронной почте (наличие одного или нескольких электронных адресов);</w:t>
      </w:r>
    </w:p>
    <w:p w:rsidR="00F53F96" w:rsidRPr="00B36F05" w:rsidRDefault="00F53F96" w:rsidP="003F4748">
      <w:pPr>
        <w:pStyle w:val="af1"/>
        <w:numPr>
          <w:ilvl w:val="0"/>
          <w:numId w:val="7"/>
        </w:numPr>
        <w:spacing w:after="0" w:line="276" w:lineRule="auto"/>
        <w:rPr>
          <w:sz w:val="26"/>
          <w:szCs w:val="26"/>
        </w:rPr>
      </w:pPr>
      <w:r w:rsidRPr="00B36F05">
        <w:rPr>
          <w:sz w:val="26"/>
          <w:szCs w:val="26"/>
        </w:rPr>
        <w:t>с помощью электронных сервисов (</w:t>
      </w:r>
      <w:r w:rsidRPr="00B36F05">
        <w:rPr>
          <w:sz w:val="26"/>
          <w:szCs w:val="26"/>
          <w:shd w:val="clear" w:color="auto" w:fill="FFFFFF"/>
        </w:rPr>
        <w:t>форма для подачи электронного обращения/ жалобы/предложения; раздел «Часто задаваемые вопросы»; получение консультации по оказываемым услугам и пр.)</w:t>
      </w:r>
      <w:r w:rsidR="00B36F05" w:rsidRPr="00B36F05">
        <w:rPr>
          <w:sz w:val="26"/>
          <w:szCs w:val="26"/>
        </w:rPr>
        <w:t>.</w:t>
      </w:r>
    </w:p>
    <w:p w:rsidR="00B36F05" w:rsidRPr="00136DCC" w:rsidRDefault="00B36F05" w:rsidP="00B36F0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36DCC">
        <w:rPr>
          <w:rFonts w:ascii="Times New Roman" w:hAnsi="Times New Roman"/>
          <w:bCs/>
          <w:iCs/>
          <w:sz w:val="26"/>
          <w:szCs w:val="26"/>
        </w:rPr>
        <w:lastRenderedPageBreak/>
        <w:t xml:space="preserve">Также </w:t>
      </w:r>
      <w:r w:rsidR="00FB269D" w:rsidRPr="00136DCC">
        <w:rPr>
          <w:rFonts w:ascii="Times New Roman" w:hAnsi="Times New Roman"/>
          <w:bCs/>
          <w:iCs/>
          <w:sz w:val="26"/>
          <w:szCs w:val="26"/>
        </w:rPr>
        <w:t>официальные сайты организаций проверены на предмет</w:t>
      </w:r>
      <w:r w:rsidR="00773841">
        <w:rPr>
          <w:rFonts w:ascii="Times New Roman" w:hAnsi="Times New Roman"/>
          <w:bCs/>
          <w:iCs/>
          <w:sz w:val="26"/>
          <w:szCs w:val="26"/>
        </w:rPr>
        <w:t>:</w:t>
      </w:r>
    </w:p>
    <w:p w:rsidR="00F53F96" w:rsidRPr="00136DCC" w:rsidRDefault="00F53F96" w:rsidP="003F4748">
      <w:pPr>
        <w:pStyle w:val="af1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sz w:val="26"/>
          <w:szCs w:val="26"/>
        </w:rPr>
      </w:pPr>
      <w:r w:rsidRPr="00136DCC">
        <w:rPr>
          <w:sz w:val="26"/>
          <w:szCs w:val="26"/>
        </w:rPr>
        <w:t>наличи</w:t>
      </w:r>
      <w:r w:rsidR="00FB269D" w:rsidRPr="00136DCC">
        <w:rPr>
          <w:sz w:val="26"/>
          <w:szCs w:val="26"/>
        </w:rPr>
        <w:t>я</w:t>
      </w:r>
      <w:r w:rsidRPr="00136DCC">
        <w:rPr>
          <w:sz w:val="26"/>
          <w:szCs w:val="26"/>
        </w:rPr>
        <w:t xml:space="preserve"> технической возможности внесения предложений: электронная форма для внесения </w:t>
      </w:r>
      <w:r w:rsidR="009A6DFA" w:rsidRPr="00136DCC">
        <w:rPr>
          <w:sz w:val="26"/>
          <w:szCs w:val="26"/>
        </w:rPr>
        <w:t>предложений и выражения мнений</w:t>
      </w:r>
      <w:r w:rsidRPr="00136DCC">
        <w:rPr>
          <w:sz w:val="26"/>
          <w:szCs w:val="26"/>
        </w:rPr>
        <w:t xml:space="preserve"> о качестве предоставления услуг, связанных с деятельностью организации</w:t>
      </w:r>
      <w:r w:rsidR="009A6DFA" w:rsidRPr="00136DCC">
        <w:rPr>
          <w:sz w:val="26"/>
          <w:szCs w:val="26"/>
        </w:rPr>
        <w:t xml:space="preserve"> социального обслуживания</w:t>
      </w:r>
      <w:r w:rsidRPr="00136DCC">
        <w:rPr>
          <w:sz w:val="26"/>
          <w:szCs w:val="26"/>
        </w:rPr>
        <w:t xml:space="preserve">, анкета для опроса или гиперссылка на нее, электронный сервис для </w:t>
      </w:r>
      <w:proofErr w:type="spellStart"/>
      <w:r w:rsidRPr="00136DCC">
        <w:rPr>
          <w:sz w:val="26"/>
          <w:szCs w:val="26"/>
        </w:rPr>
        <w:t>online</w:t>
      </w:r>
      <w:proofErr w:type="spellEnd"/>
      <w:r w:rsidRPr="00136DCC">
        <w:rPr>
          <w:sz w:val="26"/>
          <w:szCs w:val="26"/>
        </w:rPr>
        <w:t>-взаимодействия с руководителями и работниками организации), доступность сведений о ходе рассмотрения обращений, поступивших в организац</w:t>
      </w:r>
      <w:r w:rsidR="00055003" w:rsidRPr="00136DCC">
        <w:rPr>
          <w:sz w:val="26"/>
          <w:szCs w:val="26"/>
        </w:rPr>
        <w:t>ию от заинтересованных граждан);</w:t>
      </w:r>
    </w:p>
    <w:p w:rsidR="00055003" w:rsidRPr="00136DCC" w:rsidRDefault="00FB269D" w:rsidP="003F4748">
      <w:pPr>
        <w:pStyle w:val="af1"/>
        <w:numPr>
          <w:ilvl w:val="0"/>
          <w:numId w:val="7"/>
        </w:numPr>
        <w:autoSpaceDE w:val="0"/>
        <w:autoSpaceDN w:val="0"/>
        <w:adjustRightInd w:val="0"/>
        <w:spacing w:after="0"/>
        <w:rPr>
          <w:sz w:val="26"/>
          <w:szCs w:val="26"/>
        </w:rPr>
      </w:pPr>
      <w:r w:rsidRPr="00136DCC">
        <w:rPr>
          <w:sz w:val="26"/>
          <w:szCs w:val="26"/>
        </w:rPr>
        <w:t xml:space="preserve">наличия </w:t>
      </w:r>
      <w:r w:rsidR="00055003" w:rsidRPr="00136DCC">
        <w:rPr>
          <w:sz w:val="26"/>
          <w:szCs w:val="26"/>
        </w:rPr>
        <w:t>ины</w:t>
      </w:r>
      <w:r w:rsidRPr="00136DCC">
        <w:rPr>
          <w:sz w:val="26"/>
          <w:szCs w:val="26"/>
        </w:rPr>
        <w:t>х</w:t>
      </w:r>
      <w:r w:rsidR="00055003" w:rsidRPr="00136DCC">
        <w:rPr>
          <w:sz w:val="26"/>
          <w:szCs w:val="26"/>
        </w:rPr>
        <w:t xml:space="preserve"> способ</w:t>
      </w:r>
      <w:r w:rsidRPr="00136DCC">
        <w:rPr>
          <w:sz w:val="26"/>
          <w:szCs w:val="26"/>
        </w:rPr>
        <w:t>ов взаимодействия</w:t>
      </w:r>
      <w:r w:rsidR="00055003" w:rsidRPr="00136DCC">
        <w:rPr>
          <w:sz w:val="26"/>
          <w:szCs w:val="26"/>
        </w:rPr>
        <w:t>: чат-бот с получателями услуги, ссылки на социальные сети,  ссылка на формирование обращения на Едином портал</w:t>
      </w:r>
      <w:r w:rsidR="00773841">
        <w:rPr>
          <w:sz w:val="26"/>
          <w:szCs w:val="26"/>
        </w:rPr>
        <w:t>е</w:t>
      </w:r>
      <w:r w:rsidR="00055003" w:rsidRPr="00136DCC">
        <w:rPr>
          <w:sz w:val="26"/>
          <w:szCs w:val="26"/>
        </w:rPr>
        <w:t xml:space="preserve"> государственных и муниципальных услуг (ЕПГУ).</w:t>
      </w:r>
    </w:p>
    <w:p w:rsidR="00FC56C9" w:rsidRPr="000503E3" w:rsidRDefault="00F53F96" w:rsidP="0073705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0503E3">
        <w:rPr>
          <w:rFonts w:ascii="Times New Roman" w:hAnsi="Times New Roman"/>
          <w:sz w:val="26"/>
          <w:szCs w:val="26"/>
        </w:rPr>
        <w:t>В целом в каждой организации</w:t>
      </w:r>
      <w:r w:rsidR="004C036D" w:rsidRPr="000503E3">
        <w:rPr>
          <w:rFonts w:ascii="Times New Roman" w:hAnsi="Times New Roman"/>
          <w:sz w:val="26"/>
          <w:szCs w:val="26"/>
        </w:rPr>
        <w:t>, имеющей официальный сайт,</w:t>
      </w:r>
      <w:r w:rsidRPr="000503E3">
        <w:rPr>
          <w:rFonts w:ascii="Times New Roman" w:hAnsi="Times New Roman"/>
          <w:sz w:val="26"/>
          <w:szCs w:val="26"/>
        </w:rPr>
        <w:t xml:space="preserve"> обеспечено наличие и функционирование </w:t>
      </w:r>
      <w:r w:rsidR="003D5D45">
        <w:rPr>
          <w:rFonts w:ascii="Times New Roman" w:hAnsi="Times New Roman"/>
          <w:sz w:val="26"/>
          <w:szCs w:val="26"/>
        </w:rPr>
        <w:t>от 3</w:t>
      </w:r>
      <w:r w:rsidR="004C036D" w:rsidRPr="000503E3">
        <w:rPr>
          <w:rFonts w:ascii="Times New Roman" w:hAnsi="Times New Roman"/>
          <w:sz w:val="26"/>
          <w:szCs w:val="26"/>
        </w:rPr>
        <w:t xml:space="preserve"> до 6 </w:t>
      </w:r>
      <w:r w:rsidRPr="000503E3">
        <w:rPr>
          <w:rFonts w:ascii="Times New Roman" w:hAnsi="Times New Roman"/>
          <w:sz w:val="26"/>
          <w:szCs w:val="26"/>
        </w:rPr>
        <w:t>дистанционных способов обратной св</w:t>
      </w:r>
      <w:r w:rsidR="00FC56C9" w:rsidRPr="000503E3">
        <w:rPr>
          <w:rFonts w:ascii="Times New Roman" w:hAnsi="Times New Roman"/>
          <w:sz w:val="26"/>
          <w:szCs w:val="26"/>
        </w:rPr>
        <w:t>язи</w:t>
      </w:r>
      <w:r w:rsidR="004C036D" w:rsidRPr="000503E3">
        <w:rPr>
          <w:rFonts w:ascii="Times New Roman" w:hAnsi="Times New Roman"/>
          <w:sz w:val="26"/>
          <w:szCs w:val="26"/>
        </w:rPr>
        <w:t xml:space="preserve"> и взаимодействия с получателями услуг</w:t>
      </w:r>
      <w:r w:rsidR="00FC56C9" w:rsidRPr="000503E3">
        <w:rPr>
          <w:rFonts w:ascii="Times New Roman" w:hAnsi="Times New Roman"/>
          <w:sz w:val="26"/>
          <w:szCs w:val="26"/>
        </w:rPr>
        <w:t>.</w:t>
      </w:r>
    </w:p>
    <w:p w:rsidR="00F53F96" w:rsidRPr="000503E3" w:rsidRDefault="00F53F96" w:rsidP="0073705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0503E3">
        <w:rPr>
          <w:rFonts w:ascii="Times New Roman" w:hAnsi="Times New Roman"/>
          <w:bCs/>
          <w:iCs/>
          <w:sz w:val="26"/>
          <w:szCs w:val="26"/>
        </w:rPr>
        <w:t xml:space="preserve">Техническая возможность выражения получателями </w:t>
      </w:r>
      <w:r w:rsidR="009A6DFA" w:rsidRPr="000503E3">
        <w:rPr>
          <w:rFonts w:ascii="Times New Roman" w:hAnsi="Times New Roman"/>
          <w:bCs/>
          <w:iCs/>
          <w:sz w:val="26"/>
          <w:szCs w:val="26"/>
        </w:rPr>
        <w:t>социальных</w:t>
      </w:r>
      <w:r w:rsidRPr="000503E3">
        <w:rPr>
          <w:rFonts w:ascii="Times New Roman" w:hAnsi="Times New Roman"/>
          <w:bCs/>
          <w:iCs/>
          <w:sz w:val="26"/>
          <w:szCs w:val="26"/>
        </w:rPr>
        <w:t xml:space="preserve"> услуг мнения о качестве оказания услуг (наличие анкеты для опроса граждан или гиперссылки на нее) представлена на сайтах</w:t>
      </w:r>
      <w:r w:rsidR="004C036D" w:rsidRPr="000503E3">
        <w:rPr>
          <w:rFonts w:ascii="Times New Roman" w:hAnsi="Times New Roman"/>
          <w:sz w:val="26"/>
          <w:szCs w:val="26"/>
        </w:rPr>
        <w:t xml:space="preserve"> всех государственных</w:t>
      </w:r>
      <w:r w:rsidRPr="000503E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05CBA" w:rsidRPr="000503E3">
        <w:rPr>
          <w:rFonts w:ascii="Times New Roman" w:eastAsia="Times New Roman" w:hAnsi="Times New Roman"/>
          <w:sz w:val="26"/>
          <w:szCs w:val="26"/>
          <w:lang w:eastAsia="ru-RU"/>
        </w:rPr>
        <w:t>организаций</w:t>
      </w:r>
      <w:r w:rsidR="003B1970" w:rsidRPr="000503E3">
        <w:rPr>
          <w:rFonts w:ascii="Times New Roman" w:hAnsi="Times New Roman"/>
          <w:sz w:val="26"/>
          <w:szCs w:val="26"/>
        </w:rPr>
        <w:t xml:space="preserve">. </w:t>
      </w:r>
    </w:p>
    <w:p w:rsidR="000A6A24" w:rsidRDefault="009F7E8C" w:rsidP="0073705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="00F53F96" w:rsidRPr="000503E3">
        <w:rPr>
          <w:rFonts w:ascii="Times New Roman" w:hAnsi="Times New Roman"/>
          <w:sz w:val="26"/>
          <w:szCs w:val="26"/>
        </w:rPr>
        <w:t>аздел «Часто задавае</w:t>
      </w:r>
      <w:r w:rsidR="004C036D" w:rsidRPr="000503E3">
        <w:rPr>
          <w:rFonts w:ascii="Times New Roman" w:hAnsi="Times New Roman"/>
          <w:sz w:val="26"/>
          <w:szCs w:val="26"/>
        </w:rPr>
        <w:t xml:space="preserve">мые вопросы» </w:t>
      </w:r>
      <w:r w:rsidR="003D5D45">
        <w:rPr>
          <w:rFonts w:ascii="Times New Roman" w:hAnsi="Times New Roman"/>
          <w:sz w:val="26"/>
          <w:szCs w:val="26"/>
        </w:rPr>
        <w:t>отсутствует или не заполнен на сайте</w:t>
      </w:r>
      <w:r w:rsidR="004C036D" w:rsidRPr="000503E3">
        <w:rPr>
          <w:rFonts w:ascii="Times New Roman" w:hAnsi="Times New Roman"/>
          <w:sz w:val="26"/>
          <w:szCs w:val="26"/>
        </w:rPr>
        <w:t xml:space="preserve"> </w:t>
      </w:r>
      <w:r w:rsidR="003D5D45">
        <w:rPr>
          <w:rFonts w:ascii="Times New Roman" w:hAnsi="Times New Roman"/>
          <w:sz w:val="26"/>
          <w:szCs w:val="26"/>
        </w:rPr>
        <w:t>1</w:t>
      </w:r>
      <w:r w:rsidR="009A6DFA" w:rsidRPr="000503E3">
        <w:rPr>
          <w:rFonts w:ascii="Times New Roman" w:hAnsi="Times New Roman"/>
          <w:sz w:val="26"/>
          <w:szCs w:val="26"/>
        </w:rPr>
        <w:t xml:space="preserve"> </w:t>
      </w:r>
      <w:r w:rsidR="003D5D45">
        <w:rPr>
          <w:rFonts w:ascii="Times New Roman" w:hAnsi="Times New Roman"/>
          <w:sz w:val="26"/>
          <w:szCs w:val="26"/>
        </w:rPr>
        <w:t>государственного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="009A6DFA" w:rsidRPr="000503E3">
        <w:rPr>
          <w:rFonts w:ascii="Times New Roman" w:hAnsi="Times New Roman"/>
          <w:sz w:val="26"/>
          <w:szCs w:val="26"/>
        </w:rPr>
        <w:t>учреждени</w:t>
      </w:r>
      <w:r w:rsidR="003D5D45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и </w:t>
      </w:r>
      <w:r w:rsidR="000A6A24">
        <w:rPr>
          <w:rFonts w:ascii="Times New Roman" w:hAnsi="Times New Roman"/>
          <w:sz w:val="26"/>
          <w:szCs w:val="26"/>
        </w:rPr>
        <w:t>на сайте 1 негосударственного учреждения.</w:t>
      </w:r>
    </w:p>
    <w:p w:rsidR="009A6DFA" w:rsidRPr="000503E3" w:rsidRDefault="009A6DFA" w:rsidP="0073705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iCs/>
          <w:sz w:val="26"/>
          <w:szCs w:val="26"/>
        </w:rPr>
      </w:pPr>
      <w:r w:rsidRPr="000503E3">
        <w:rPr>
          <w:rFonts w:ascii="Times New Roman" w:hAnsi="Times New Roman"/>
          <w:sz w:val="26"/>
          <w:szCs w:val="26"/>
        </w:rPr>
        <w:t xml:space="preserve">Форма обратной связи или электронный сервис для </w:t>
      </w:r>
      <w:proofErr w:type="spellStart"/>
      <w:r w:rsidRPr="000503E3">
        <w:rPr>
          <w:rFonts w:ascii="Times New Roman" w:hAnsi="Times New Roman"/>
          <w:sz w:val="26"/>
          <w:szCs w:val="26"/>
        </w:rPr>
        <w:t>online</w:t>
      </w:r>
      <w:proofErr w:type="spellEnd"/>
      <w:r w:rsidRPr="000503E3">
        <w:rPr>
          <w:rFonts w:ascii="Times New Roman" w:hAnsi="Times New Roman"/>
          <w:sz w:val="26"/>
          <w:szCs w:val="26"/>
        </w:rPr>
        <w:t xml:space="preserve">-взаимодействия с руководителями и работниками организации присутствует на сайтах </w:t>
      </w:r>
      <w:r w:rsidR="003D5D45">
        <w:rPr>
          <w:rFonts w:ascii="Times New Roman" w:hAnsi="Times New Roman"/>
          <w:sz w:val="26"/>
          <w:szCs w:val="26"/>
        </w:rPr>
        <w:t>всех</w:t>
      </w:r>
      <w:r w:rsidR="009F7E8C">
        <w:rPr>
          <w:rFonts w:ascii="Times New Roman" w:hAnsi="Times New Roman"/>
          <w:sz w:val="26"/>
          <w:szCs w:val="26"/>
        </w:rPr>
        <w:t xml:space="preserve"> государственных</w:t>
      </w:r>
      <w:r w:rsidRPr="000503E3">
        <w:rPr>
          <w:rFonts w:ascii="Times New Roman" w:hAnsi="Times New Roman"/>
          <w:sz w:val="26"/>
          <w:szCs w:val="26"/>
        </w:rPr>
        <w:t xml:space="preserve"> </w:t>
      </w:r>
      <w:r w:rsidR="003D5D45">
        <w:rPr>
          <w:rFonts w:ascii="Times New Roman" w:hAnsi="Times New Roman"/>
          <w:sz w:val="26"/>
          <w:szCs w:val="26"/>
        </w:rPr>
        <w:t>и 1 негосударственной организации</w:t>
      </w:r>
      <w:r w:rsidR="009F7E8C">
        <w:rPr>
          <w:rFonts w:ascii="Times New Roman" w:hAnsi="Times New Roman"/>
          <w:sz w:val="26"/>
          <w:szCs w:val="26"/>
        </w:rPr>
        <w:t xml:space="preserve"> </w:t>
      </w:r>
      <w:r w:rsidRPr="000503E3">
        <w:rPr>
          <w:rFonts w:ascii="Times New Roman" w:hAnsi="Times New Roman"/>
          <w:sz w:val="26"/>
          <w:szCs w:val="26"/>
        </w:rPr>
        <w:t>социального обслуживания</w:t>
      </w:r>
      <w:r w:rsidR="00C3204E">
        <w:rPr>
          <w:rFonts w:ascii="Times New Roman" w:hAnsi="Times New Roman"/>
          <w:sz w:val="26"/>
          <w:szCs w:val="26"/>
        </w:rPr>
        <w:t>. Остальные негосударственные организации, имеющие официальные сайты, не внедрили данный сервис.</w:t>
      </w:r>
      <w:r w:rsidR="000503E3">
        <w:rPr>
          <w:rFonts w:ascii="Times New Roman" w:hAnsi="Times New Roman"/>
          <w:sz w:val="26"/>
          <w:szCs w:val="26"/>
        </w:rPr>
        <w:t xml:space="preserve"> </w:t>
      </w:r>
    </w:p>
    <w:p w:rsidR="001006E8" w:rsidRPr="000503E3" w:rsidRDefault="00C713B6" w:rsidP="00C713B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0503E3">
        <w:rPr>
          <w:rFonts w:ascii="Times New Roman" w:hAnsi="Times New Roman"/>
          <w:sz w:val="26"/>
          <w:szCs w:val="26"/>
        </w:rPr>
        <w:t>Статистика опроса получа</w:t>
      </w:r>
      <w:r w:rsidR="003D5D45">
        <w:rPr>
          <w:rFonts w:ascii="Times New Roman" w:hAnsi="Times New Roman"/>
          <w:sz w:val="26"/>
          <w:szCs w:val="26"/>
        </w:rPr>
        <w:t>телей услуг показывает, что 81,2</w:t>
      </w:r>
      <w:r w:rsidRPr="000503E3">
        <w:rPr>
          <w:rFonts w:ascii="Times New Roman" w:hAnsi="Times New Roman"/>
          <w:sz w:val="26"/>
          <w:szCs w:val="26"/>
        </w:rPr>
        <w:t xml:space="preserve">% респондентов при посещении организации социального обслуживания обращались к информации о ее деятельности, размещенной на информационных стендах в помещении, </w:t>
      </w:r>
      <w:r w:rsidR="003D5D45">
        <w:rPr>
          <w:rFonts w:ascii="Times New Roman" w:hAnsi="Times New Roman"/>
          <w:sz w:val="26"/>
          <w:szCs w:val="26"/>
        </w:rPr>
        <w:t>66</w:t>
      </w:r>
      <w:r w:rsidRPr="000503E3">
        <w:rPr>
          <w:rFonts w:ascii="Times New Roman" w:hAnsi="Times New Roman"/>
          <w:sz w:val="26"/>
          <w:szCs w:val="26"/>
        </w:rPr>
        <w:t>% - пользовались официальным сайтом организации, чтобы получить информацию о ее деятельности.</w:t>
      </w:r>
      <w:r w:rsidR="003D5D45">
        <w:rPr>
          <w:rFonts w:ascii="Times New Roman" w:hAnsi="Times New Roman"/>
          <w:sz w:val="26"/>
          <w:szCs w:val="26"/>
        </w:rPr>
        <w:t xml:space="preserve"> 99</w:t>
      </w:r>
      <w:r w:rsidRPr="000503E3">
        <w:rPr>
          <w:rFonts w:ascii="Times New Roman" w:hAnsi="Times New Roman"/>
          <w:sz w:val="26"/>
          <w:szCs w:val="26"/>
        </w:rPr>
        <w:t xml:space="preserve">% респондентов, обратившихся к информации о деятельности организации, размещенной на информационных стендах, удовлетворены открытостью, полнотой и доступностью информации о деятельности организации. Из респондентов, обратившихся к информации о ее деятельности, размещенной на официальном сайте организации, </w:t>
      </w:r>
      <w:r w:rsidR="003D5D45">
        <w:rPr>
          <w:rFonts w:ascii="Times New Roman" w:hAnsi="Times New Roman"/>
          <w:sz w:val="26"/>
          <w:szCs w:val="26"/>
        </w:rPr>
        <w:t>98,5</w:t>
      </w:r>
      <w:r w:rsidRPr="000503E3">
        <w:rPr>
          <w:rFonts w:ascii="Times New Roman" w:hAnsi="Times New Roman"/>
          <w:sz w:val="26"/>
          <w:szCs w:val="26"/>
        </w:rPr>
        <w:t xml:space="preserve">% дали </w:t>
      </w:r>
      <w:r w:rsidR="004C036D" w:rsidRPr="000503E3">
        <w:rPr>
          <w:rFonts w:ascii="Times New Roman" w:hAnsi="Times New Roman"/>
          <w:sz w:val="26"/>
          <w:szCs w:val="26"/>
        </w:rPr>
        <w:t>положительную</w:t>
      </w:r>
      <w:r w:rsidR="001006E8" w:rsidRPr="000503E3">
        <w:rPr>
          <w:rFonts w:ascii="Times New Roman" w:hAnsi="Times New Roman"/>
          <w:sz w:val="26"/>
          <w:szCs w:val="26"/>
        </w:rPr>
        <w:t xml:space="preserve"> оценку. </w:t>
      </w:r>
    </w:p>
    <w:p w:rsidR="003A3C57" w:rsidRPr="00760251" w:rsidRDefault="003A3C57">
      <w:pPr>
        <w:rPr>
          <w:rFonts w:ascii="Times New Roman" w:eastAsia="Times New Roman" w:hAnsi="Times New Roman"/>
          <w:b/>
          <w:bCs/>
          <w:iCs/>
          <w:color w:val="FF0000"/>
          <w:sz w:val="26"/>
          <w:szCs w:val="26"/>
        </w:rPr>
      </w:pPr>
      <w:r w:rsidRPr="00760251">
        <w:rPr>
          <w:color w:val="FF0000"/>
          <w:sz w:val="26"/>
          <w:szCs w:val="26"/>
        </w:rPr>
        <w:br w:type="page"/>
      </w:r>
    </w:p>
    <w:p w:rsidR="006C6D9F" w:rsidRPr="0083041E" w:rsidRDefault="00F36EF6" w:rsidP="0083041E">
      <w:pPr>
        <w:pStyle w:val="2"/>
        <w:spacing w:line="276" w:lineRule="auto"/>
        <w:rPr>
          <w:sz w:val="26"/>
          <w:szCs w:val="26"/>
        </w:rPr>
      </w:pPr>
      <w:bookmarkStart w:id="22" w:name="_Toc212159111"/>
      <w:r w:rsidRPr="0083041E">
        <w:rPr>
          <w:sz w:val="26"/>
          <w:szCs w:val="26"/>
        </w:rPr>
        <w:lastRenderedPageBreak/>
        <w:t>3</w:t>
      </w:r>
      <w:r w:rsidR="006C6D9F" w:rsidRPr="0083041E">
        <w:rPr>
          <w:sz w:val="26"/>
          <w:szCs w:val="26"/>
        </w:rPr>
        <w:t>.2. Результаты по критерию 2 «</w:t>
      </w:r>
      <w:r w:rsidR="004B25CE" w:rsidRPr="0083041E">
        <w:rPr>
          <w:sz w:val="26"/>
          <w:szCs w:val="26"/>
        </w:rPr>
        <w:t>Комфортность условий предоставления социальных услуг, в том числе время ожидания предоставления услуг</w:t>
      </w:r>
      <w:r w:rsidR="006C6D9F" w:rsidRPr="0083041E">
        <w:rPr>
          <w:sz w:val="26"/>
          <w:szCs w:val="26"/>
        </w:rPr>
        <w:t>»</w:t>
      </w:r>
      <w:bookmarkEnd w:id="21"/>
      <w:bookmarkEnd w:id="22"/>
    </w:p>
    <w:p w:rsidR="006C6D9F" w:rsidRPr="00760251" w:rsidRDefault="006C6D9F" w:rsidP="0083041E">
      <w:pPr>
        <w:spacing w:after="0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83041E">
        <w:rPr>
          <w:rFonts w:ascii="Times New Roman" w:hAnsi="Times New Roman"/>
          <w:b/>
          <w:sz w:val="26"/>
          <w:szCs w:val="26"/>
        </w:rPr>
        <w:t xml:space="preserve">Таблица </w:t>
      </w:r>
      <w:r w:rsidR="00F36EF6" w:rsidRPr="0083041E">
        <w:rPr>
          <w:rFonts w:ascii="Times New Roman" w:hAnsi="Times New Roman"/>
          <w:b/>
          <w:sz w:val="26"/>
          <w:szCs w:val="26"/>
        </w:rPr>
        <w:t>6</w:t>
      </w:r>
      <w:r w:rsidRPr="0083041E">
        <w:rPr>
          <w:rFonts w:ascii="Times New Roman" w:hAnsi="Times New Roman"/>
          <w:b/>
          <w:sz w:val="26"/>
          <w:szCs w:val="26"/>
        </w:rPr>
        <w:t>. Результаты по критерию 2 «</w:t>
      </w:r>
      <w:r w:rsidR="004B25CE" w:rsidRPr="0083041E">
        <w:rPr>
          <w:rFonts w:ascii="Times New Roman" w:hAnsi="Times New Roman"/>
          <w:b/>
          <w:sz w:val="26"/>
          <w:szCs w:val="26"/>
        </w:rPr>
        <w:t>Комфортность условий предоставления социальных услуг, в том числе время ожидания предоставления услуг</w:t>
      </w:r>
      <w:r w:rsidRPr="0083041E">
        <w:rPr>
          <w:rFonts w:ascii="Times New Roman" w:hAnsi="Times New Roman"/>
          <w:b/>
          <w:sz w:val="26"/>
          <w:szCs w:val="26"/>
        </w:rPr>
        <w:t>»</w:t>
      </w:r>
    </w:p>
    <w:p w:rsidR="006C6D9F" w:rsidRPr="00760251" w:rsidRDefault="006C6D9F" w:rsidP="007658AA">
      <w:pPr>
        <w:spacing w:after="0"/>
        <w:jc w:val="center"/>
        <w:rPr>
          <w:rFonts w:ascii="Times New Roman" w:hAnsi="Times New Roman"/>
          <w:b/>
          <w:bCs/>
          <w:iCs/>
          <w:color w:val="FF0000"/>
          <w:sz w:val="26"/>
          <w:szCs w:val="26"/>
        </w:rPr>
      </w:pPr>
    </w:p>
    <w:tbl>
      <w:tblPr>
        <w:tblW w:w="9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8"/>
        <w:gridCol w:w="1587"/>
        <w:gridCol w:w="1390"/>
        <w:gridCol w:w="1417"/>
        <w:gridCol w:w="1242"/>
      </w:tblGrid>
      <w:tr w:rsidR="00760251" w:rsidRPr="007658AA" w:rsidTr="00E45C09">
        <w:trPr>
          <w:trHeight w:val="2811"/>
          <w:jc w:val="center"/>
        </w:trPr>
        <w:tc>
          <w:tcPr>
            <w:tcW w:w="4078" w:type="dxa"/>
            <w:shd w:val="clear" w:color="000000" w:fill="DCE6F1"/>
          </w:tcPr>
          <w:p w:rsidR="008D55D4" w:rsidRPr="007658AA" w:rsidRDefault="008D55D4" w:rsidP="007658AA">
            <w:pPr>
              <w:spacing w:after="0"/>
              <w:ind w:left="-93" w:right="-136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8AA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организации</w:t>
            </w:r>
          </w:p>
          <w:p w:rsidR="008D55D4" w:rsidRPr="007658AA" w:rsidRDefault="008D55D4" w:rsidP="007658AA">
            <w:pPr>
              <w:spacing w:after="0"/>
              <w:ind w:left="-93" w:right="-136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87" w:type="dxa"/>
            <w:shd w:val="clear" w:color="000000" w:fill="DCE6F1"/>
            <w:hideMark/>
          </w:tcPr>
          <w:p w:rsidR="008D55D4" w:rsidRPr="007658AA" w:rsidRDefault="008D55D4" w:rsidP="007658AA">
            <w:pPr>
              <w:spacing w:after="0"/>
              <w:ind w:left="-75" w:right="-67" w:hanging="12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8AA">
              <w:rPr>
                <w:rFonts w:ascii="Times New Roman" w:eastAsia="Times New Roman" w:hAnsi="Times New Roman"/>
                <w:b/>
                <w:bCs/>
                <w:lang w:eastAsia="ru-RU"/>
              </w:rPr>
              <w:t>Значение показателя</w:t>
            </w:r>
          </w:p>
          <w:p w:rsidR="008D55D4" w:rsidRPr="007658AA" w:rsidRDefault="008D55D4" w:rsidP="007658AA">
            <w:pPr>
              <w:spacing w:after="0"/>
              <w:ind w:left="-75" w:right="-67" w:hanging="12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8AA">
              <w:rPr>
                <w:rFonts w:ascii="Times New Roman" w:eastAsia="Times New Roman" w:hAnsi="Times New Roman"/>
                <w:b/>
                <w:bCs/>
                <w:lang w:eastAsia="ru-RU"/>
              </w:rPr>
              <w:t>2.1.</w:t>
            </w:r>
          </w:p>
          <w:p w:rsidR="008D55D4" w:rsidRPr="007658AA" w:rsidRDefault="008D55D4" w:rsidP="007658AA">
            <w:pPr>
              <w:spacing w:after="0"/>
              <w:ind w:left="-75" w:right="-67" w:hanging="1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658AA">
              <w:rPr>
                <w:rFonts w:ascii="Times New Roman" w:hAnsi="Times New Roman"/>
                <w:lang w:eastAsia="ru-RU"/>
              </w:rPr>
              <w:t>Обес</w:t>
            </w:r>
            <w:r w:rsidR="00BB5633" w:rsidRPr="007658AA">
              <w:rPr>
                <w:rFonts w:ascii="Times New Roman" w:hAnsi="Times New Roman"/>
                <w:lang w:eastAsia="ru-RU"/>
              </w:rPr>
              <w:t>печение в организации социального</w:t>
            </w:r>
            <w:r w:rsidRPr="007658AA">
              <w:rPr>
                <w:rFonts w:ascii="Times New Roman" w:hAnsi="Times New Roman"/>
                <w:lang w:eastAsia="ru-RU"/>
              </w:rPr>
              <w:t xml:space="preserve"> </w:t>
            </w:r>
            <w:r w:rsidR="00BB5633" w:rsidRPr="007658AA">
              <w:rPr>
                <w:rFonts w:ascii="Times New Roman" w:hAnsi="Times New Roman"/>
                <w:lang w:eastAsia="ru-RU"/>
              </w:rPr>
              <w:t xml:space="preserve">обслуживания </w:t>
            </w:r>
            <w:r w:rsidRPr="007658AA">
              <w:rPr>
                <w:rFonts w:ascii="Times New Roman" w:hAnsi="Times New Roman"/>
                <w:lang w:eastAsia="ru-RU"/>
              </w:rPr>
              <w:t>комфортных условий для предоставления услуг</w:t>
            </w:r>
          </w:p>
        </w:tc>
        <w:tc>
          <w:tcPr>
            <w:tcW w:w="1390" w:type="dxa"/>
            <w:shd w:val="clear" w:color="000000" w:fill="DCE6F1"/>
          </w:tcPr>
          <w:p w:rsidR="008D55D4" w:rsidRPr="007658AA" w:rsidRDefault="008F6984" w:rsidP="007658AA">
            <w:pPr>
              <w:spacing w:after="0"/>
              <w:ind w:left="-112" w:right="-117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8A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Значение показателя </w:t>
            </w:r>
            <w:r w:rsidR="008D55D4" w:rsidRPr="007658A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2.2. </w:t>
            </w:r>
            <w:r w:rsidR="008D55D4" w:rsidRPr="007658AA">
              <w:rPr>
                <w:rFonts w:ascii="Times New Roman" w:eastAsia="Times New Roman" w:hAnsi="Times New Roman"/>
                <w:bCs/>
                <w:lang w:eastAsia="ru-RU"/>
              </w:rPr>
              <w:t>Время о</w:t>
            </w:r>
            <w:r w:rsidR="00BB5633" w:rsidRPr="007658AA">
              <w:rPr>
                <w:rFonts w:ascii="Times New Roman" w:eastAsia="Times New Roman" w:hAnsi="Times New Roman"/>
                <w:bCs/>
                <w:lang w:eastAsia="ru-RU"/>
              </w:rPr>
              <w:t>жидания предоставления услуги (д</w:t>
            </w:r>
            <w:r w:rsidR="008D55D4" w:rsidRPr="007658AA">
              <w:rPr>
                <w:rFonts w:ascii="Times New Roman" w:eastAsia="Times New Roman" w:hAnsi="Times New Roman"/>
                <w:bCs/>
                <w:lang w:eastAsia="ru-RU"/>
              </w:rPr>
              <w:t>оля получателей услуг, удовлетворенных своевременностью оказания услуги) (в % от общего числа опрошенных получателей услуг)</w:t>
            </w:r>
          </w:p>
        </w:tc>
        <w:tc>
          <w:tcPr>
            <w:tcW w:w="1417" w:type="dxa"/>
            <w:shd w:val="clear" w:color="000000" w:fill="DCE6F1"/>
            <w:hideMark/>
          </w:tcPr>
          <w:p w:rsidR="008D55D4" w:rsidRPr="007658AA" w:rsidRDefault="008D55D4" w:rsidP="007658AA">
            <w:pPr>
              <w:spacing w:after="0"/>
              <w:ind w:left="-112" w:right="-117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8AA">
              <w:rPr>
                <w:rFonts w:ascii="Times New Roman" w:eastAsia="Times New Roman" w:hAnsi="Times New Roman"/>
                <w:b/>
                <w:bCs/>
                <w:lang w:eastAsia="ru-RU"/>
              </w:rPr>
              <w:t>Значение показателя</w:t>
            </w:r>
          </w:p>
          <w:p w:rsidR="008D55D4" w:rsidRPr="007658AA" w:rsidRDefault="008D55D4" w:rsidP="007658AA">
            <w:pPr>
              <w:spacing w:after="0"/>
              <w:ind w:left="-112" w:right="-117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8AA">
              <w:rPr>
                <w:rFonts w:ascii="Times New Roman" w:eastAsia="Times New Roman" w:hAnsi="Times New Roman"/>
                <w:b/>
                <w:bCs/>
                <w:lang w:eastAsia="ru-RU"/>
              </w:rPr>
              <w:t>2.3.</w:t>
            </w:r>
          </w:p>
          <w:p w:rsidR="008D55D4" w:rsidRPr="007658AA" w:rsidRDefault="008D55D4" w:rsidP="007658AA">
            <w:pPr>
              <w:spacing w:after="0"/>
              <w:ind w:left="-112" w:right="-117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8AA">
              <w:rPr>
                <w:rFonts w:ascii="Times New Roman" w:hAnsi="Times New Roman"/>
              </w:rPr>
              <w:t>Доля получателей услуг, удовлетворенных комфортностью предоставления услуг организацией социально</w:t>
            </w:r>
            <w:r w:rsidR="00BB5633" w:rsidRPr="007658AA">
              <w:rPr>
                <w:rFonts w:ascii="Times New Roman" w:hAnsi="Times New Roman"/>
              </w:rPr>
              <w:t>го</w:t>
            </w:r>
            <w:r w:rsidRPr="007658AA">
              <w:rPr>
                <w:rFonts w:ascii="Times New Roman" w:hAnsi="Times New Roman"/>
              </w:rPr>
              <w:t xml:space="preserve"> </w:t>
            </w:r>
            <w:r w:rsidR="00BB5633" w:rsidRPr="007658AA">
              <w:rPr>
                <w:rFonts w:ascii="Times New Roman" w:hAnsi="Times New Roman"/>
              </w:rPr>
              <w:t>обслуживания</w:t>
            </w:r>
          </w:p>
        </w:tc>
        <w:tc>
          <w:tcPr>
            <w:tcW w:w="1242" w:type="dxa"/>
            <w:shd w:val="clear" w:color="000000" w:fill="DCE6F1"/>
            <w:hideMark/>
          </w:tcPr>
          <w:p w:rsidR="008D55D4" w:rsidRPr="007658AA" w:rsidRDefault="008D55D4" w:rsidP="007658AA">
            <w:pPr>
              <w:spacing w:after="0"/>
              <w:ind w:left="-99" w:right="-131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8AA">
              <w:rPr>
                <w:rFonts w:ascii="Times New Roman" w:eastAsia="Times New Roman" w:hAnsi="Times New Roman"/>
                <w:b/>
                <w:bCs/>
                <w:lang w:eastAsia="ru-RU"/>
              </w:rPr>
              <w:t>Итого баллов по критерию 2</w:t>
            </w:r>
          </w:p>
          <w:p w:rsidR="008D55D4" w:rsidRPr="007658AA" w:rsidRDefault="008D55D4" w:rsidP="007658AA">
            <w:pPr>
              <w:spacing w:after="0"/>
              <w:ind w:left="-99" w:right="-131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8AA">
              <w:rPr>
                <w:rFonts w:ascii="Times New Roman" w:eastAsia="Times New Roman" w:hAnsi="Times New Roman"/>
                <w:b/>
                <w:bCs/>
                <w:lang w:eastAsia="ru-RU"/>
              </w:rPr>
              <w:t>(</w:t>
            </w:r>
            <w:r w:rsidRPr="007658AA">
              <w:rPr>
                <w:rFonts w:ascii="Times New Roman" w:hAnsi="Times New Roman"/>
                <w:b/>
              </w:rPr>
              <w:t>К</w:t>
            </w:r>
            <w:r w:rsidRPr="007658AA">
              <w:rPr>
                <w:rFonts w:ascii="Times New Roman" w:hAnsi="Times New Roman"/>
                <w:b/>
                <w:vertAlign w:val="superscript"/>
              </w:rPr>
              <w:t>2</w:t>
            </w:r>
            <w:r w:rsidRPr="007658AA">
              <w:rPr>
                <w:rFonts w:ascii="Times New Roman" w:eastAsia="Times New Roman" w:hAnsi="Times New Roman"/>
                <w:b/>
                <w:bCs/>
                <w:lang w:eastAsia="ru-RU"/>
              </w:rPr>
              <w:t>)</w:t>
            </w:r>
          </w:p>
        </w:tc>
      </w:tr>
      <w:tr w:rsidR="00760251" w:rsidRPr="007658AA" w:rsidTr="00E45C09">
        <w:trPr>
          <w:trHeight w:val="735"/>
          <w:jc w:val="center"/>
        </w:trPr>
        <w:tc>
          <w:tcPr>
            <w:tcW w:w="4078" w:type="dxa"/>
            <w:shd w:val="clear" w:color="000000" w:fill="DBE5F1"/>
          </w:tcPr>
          <w:p w:rsidR="008D55D4" w:rsidRPr="007658AA" w:rsidRDefault="008D55D4" w:rsidP="007658AA">
            <w:pPr>
              <w:spacing w:after="0"/>
              <w:ind w:left="-93" w:right="-136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8AA">
              <w:rPr>
                <w:rFonts w:ascii="Times New Roman" w:eastAsia="Times New Roman" w:hAnsi="Times New Roman"/>
                <w:b/>
                <w:bCs/>
                <w:lang w:eastAsia="ru-RU"/>
              </w:rPr>
              <w:t>Максимальный балл</w:t>
            </w:r>
          </w:p>
        </w:tc>
        <w:tc>
          <w:tcPr>
            <w:tcW w:w="1587" w:type="dxa"/>
            <w:shd w:val="clear" w:color="000000" w:fill="DBE5F1"/>
            <w:vAlign w:val="center"/>
            <w:hideMark/>
          </w:tcPr>
          <w:p w:rsidR="008D55D4" w:rsidRPr="007658AA" w:rsidRDefault="008F6984" w:rsidP="007658A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8AA">
              <w:rPr>
                <w:rFonts w:ascii="Times New Roman" w:eastAsia="Times New Roman" w:hAnsi="Times New Roman"/>
                <w:b/>
                <w:bCs/>
                <w:lang w:eastAsia="ru-RU"/>
              </w:rPr>
              <w:t>30</w:t>
            </w:r>
          </w:p>
        </w:tc>
        <w:tc>
          <w:tcPr>
            <w:tcW w:w="1390" w:type="dxa"/>
            <w:shd w:val="clear" w:color="000000" w:fill="DBE5F1"/>
            <w:vAlign w:val="center"/>
          </w:tcPr>
          <w:p w:rsidR="008D55D4" w:rsidRPr="007658AA" w:rsidRDefault="008F6984" w:rsidP="007658A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8AA">
              <w:rPr>
                <w:rFonts w:ascii="Times New Roman" w:eastAsia="Times New Roman" w:hAnsi="Times New Roman"/>
                <w:b/>
                <w:bCs/>
                <w:lang w:eastAsia="ru-RU"/>
              </w:rPr>
              <w:t>40</w:t>
            </w:r>
          </w:p>
        </w:tc>
        <w:tc>
          <w:tcPr>
            <w:tcW w:w="1417" w:type="dxa"/>
            <w:shd w:val="clear" w:color="000000" w:fill="DBE5F1"/>
            <w:noWrap/>
            <w:vAlign w:val="center"/>
            <w:hideMark/>
          </w:tcPr>
          <w:p w:rsidR="008D55D4" w:rsidRPr="007658AA" w:rsidRDefault="008F6984" w:rsidP="007658A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8AA">
              <w:rPr>
                <w:rFonts w:ascii="Times New Roman" w:eastAsia="Times New Roman" w:hAnsi="Times New Roman"/>
                <w:b/>
                <w:bCs/>
                <w:lang w:eastAsia="ru-RU"/>
              </w:rPr>
              <w:t>30</w:t>
            </w:r>
          </w:p>
        </w:tc>
        <w:tc>
          <w:tcPr>
            <w:tcW w:w="1242" w:type="dxa"/>
            <w:shd w:val="clear" w:color="000000" w:fill="DBE5F1"/>
            <w:noWrap/>
            <w:vAlign w:val="center"/>
            <w:hideMark/>
          </w:tcPr>
          <w:p w:rsidR="008D55D4" w:rsidRPr="007658AA" w:rsidRDefault="008D55D4" w:rsidP="007658A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8AA">
              <w:rPr>
                <w:rFonts w:ascii="Times New Roman" w:eastAsia="Times New Roman" w:hAnsi="Times New Roman"/>
                <w:b/>
                <w:bCs/>
                <w:lang w:eastAsia="ru-RU"/>
              </w:rPr>
              <w:t>100</w:t>
            </w:r>
          </w:p>
        </w:tc>
      </w:tr>
      <w:tr w:rsidR="007658AA" w:rsidRPr="007658AA" w:rsidTr="00FA62E9">
        <w:trPr>
          <w:trHeight w:val="679"/>
          <w:jc w:val="center"/>
        </w:trPr>
        <w:tc>
          <w:tcPr>
            <w:tcW w:w="4078" w:type="dxa"/>
            <w:shd w:val="clear" w:color="auto" w:fill="auto"/>
          </w:tcPr>
          <w:p w:rsidR="007658AA" w:rsidRPr="007658AA" w:rsidRDefault="007658AA" w:rsidP="005F2BC9">
            <w:pPr>
              <w:spacing w:line="240" w:lineRule="auto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ОГБУСО «Комплексный центр социального обслуживания «Исток»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30,00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38,83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29,43</w:t>
            </w:r>
          </w:p>
        </w:tc>
        <w:tc>
          <w:tcPr>
            <w:tcW w:w="1242" w:type="dxa"/>
            <w:shd w:val="clear" w:color="auto" w:fill="auto"/>
            <w:noWrap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  <w:b/>
              </w:rPr>
            </w:pPr>
            <w:r w:rsidRPr="007658AA">
              <w:rPr>
                <w:rFonts w:ascii="Times New Roman" w:hAnsi="Times New Roman"/>
                <w:b/>
              </w:rPr>
              <w:t>98,25</w:t>
            </w:r>
          </w:p>
        </w:tc>
      </w:tr>
      <w:tr w:rsidR="007658AA" w:rsidRPr="007658AA" w:rsidTr="00FA62E9">
        <w:trPr>
          <w:trHeight w:val="689"/>
          <w:jc w:val="center"/>
        </w:trPr>
        <w:tc>
          <w:tcPr>
            <w:tcW w:w="4078" w:type="dxa"/>
            <w:shd w:val="clear" w:color="auto" w:fill="auto"/>
          </w:tcPr>
          <w:p w:rsidR="007658AA" w:rsidRPr="007658AA" w:rsidRDefault="007658AA" w:rsidP="005F2BC9">
            <w:pPr>
              <w:spacing w:line="240" w:lineRule="auto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ОГБУСО «Комплексный центр социального обслуживания «Доверие»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39,69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29,88</w:t>
            </w:r>
          </w:p>
        </w:tc>
        <w:tc>
          <w:tcPr>
            <w:tcW w:w="1242" w:type="dxa"/>
            <w:shd w:val="clear" w:color="auto" w:fill="auto"/>
            <w:noWrap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  <w:b/>
              </w:rPr>
            </w:pPr>
            <w:r w:rsidRPr="007658AA">
              <w:rPr>
                <w:rFonts w:ascii="Times New Roman" w:hAnsi="Times New Roman"/>
                <w:b/>
              </w:rPr>
              <w:t>99,58</w:t>
            </w:r>
          </w:p>
        </w:tc>
      </w:tr>
      <w:tr w:rsidR="007658AA" w:rsidRPr="007658AA" w:rsidTr="00FA62E9">
        <w:trPr>
          <w:trHeight w:val="571"/>
          <w:jc w:val="center"/>
        </w:trPr>
        <w:tc>
          <w:tcPr>
            <w:tcW w:w="4078" w:type="dxa"/>
            <w:shd w:val="clear" w:color="auto" w:fill="auto"/>
          </w:tcPr>
          <w:p w:rsidR="007658AA" w:rsidRPr="007658AA" w:rsidRDefault="007658AA" w:rsidP="005F2BC9">
            <w:pPr>
              <w:spacing w:line="240" w:lineRule="auto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ОГБУСО «Комплексный центр социального обслуживания «Парус надежды»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39,85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29,89</w:t>
            </w:r>
          </w:p>
        </w:tc>
        <w:tc>
          <w:tcPr>
            <w:tcW w:w="1242" w:type="dxa"/>
            <w:shd w:val="clear" w:color="auto" w:fill="auto"/>
            <w:noWrap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  <w:b/>
              </w:rPr>
            </w:pPr>
            <w:r w:rsidRPr="007658AA">
              <w:rPr>
                <w:rFonts w:ascii="Times New Roman" w:hAnsi="Times New Roman"/>
                <w:b/>
              </w:rPr>
              <w:t>99,73</w:t>
            </w:r>
          </w:p>
        </w:tc>
      </w:tr>
      <w:tr w:rsidR="007658AA" w:rsidRPr="007658AA" w:rsidTr="00FA62E9">
        <w:trPr>
          <w:trHeight w:val="571"/>
          <w:jc w:val="center"/>
        </w:trPr>
        <w:tc>
          <w:tcPr>
            <w:tcW w:w="4078" w:type="dxa"/>
            <w:shd w:val="clear" w:color="auto" w:fill="auto"/>
          </w:tcPr>
          <w:p w:rsidR="007658AA" w:rsidRPr="007658AA" w:rsidRDefault="007658AA" w:rsidP="005F2BC9">
            <w:pPr>
              <w:spacing w:line="240" w:lineRule="auto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ОГБУСО «Комплексный центр социального обслуживания «Гармония»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39,61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29,93</w:t>
            </w:r>
          </w:p>
        </w:tc>
        <w:tc>
          <w:tcPr>
            <w:tcW w:w="1242" w:type="dxa"/>
            <w:shd w:val="clear" w:color="auto" w:fill="auto"/>
            <w:noWrap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  <w:b/>
              </w:rPr>
            </w:pPr>
            <w:r w:rsidRPr="007658AA">
              <w:rPr>
                <w:rFonts w:ascii="Times New Roman" w:hAnsi="Times New Roman"/>
                <w:b/>
              </w:rPr>
              <w:t>99,54</w:t>
            </w:r>
          </w:p>
        </w:tc>
      </w:tr>
      <w:tr w:rsidR="007658AA" w:rsidRPr="007658AA" w:rsidTr="00FA62E9">
        <w:trPr>
          <w:trHeight w:val="571"/>
          <w:jc w:val="center"/>
        </w:trPr>
        <w:tc>
          <w:tcPr>
            <w:tcW w:w="4078" w:type="dxa"/>
            <w:shd w:val="clear" w:color="auto" w:fill="auto"/>
          </w:tcPr>
          <w:p w:rsidR="007658AA" w:rsidRPr="007658AA" w:rsidRDefault="007658AA" w:rsidP="005F2BC9">
            <w:pPr>
              <w:spacing w:line="240" w:lineRule="auto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ОГБУСО «Социально-реабилитационный центр для несовершеннолетних «Открытый дом» в г. Ульяновске»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30,00</w:t>
            </w:r>
          </w:p>
        </w:tc>
        <w:tc>
          <w:tcPr>
            <w:tcW w:w="1242" w:type="dxa"/>
            <w:shd w:val="clear" w:color="auto" w:fill="auto"/>
            <w:noWrap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  <w:b/>
              </w:rPr>
            </w:pPr>
            <w:r w:rsidRPr="007658AA">
              <w:rPr>
                <w:rFonts w:ascii="Times New Roman" w:hAnsi="Times New Roman"/>
                <w:b/>
              </w:rPr>
              <w:t>100,00</w:t>
            </w:r>
          </w:p>
        </w:tc>
      </w:tr>
      <w:tr w:rsidR="007658AA" w:rsidRPr="007658AA" w:rsidTr="00FA62E9">
        <w:trPr>
          <w:trHeight w:val="571"/>
          <w:jc w:val="center"/>
        </w:trPr>
        <w:tc>
          <w:tcPr>
            <w:tcW w:w="4078" w:type="dxa"/>
            <w:shd w:val="clear" w:color="auto" w:fill="auto"/>
          </w:tcPr>
          <w:p w:rsidR="007658AA" w:rsidRPr="007658AA" w:rsidRDefault="007658AA" w:rsidP="005F2BC9">
            <w:pPr>
              <w:spacing w:line="240" w:lineRule="auto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ОГКУСО «Социально-реабилитационный центр для несовершеннолетних «Причал надежды» в г. Ульяновске»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29,00</w:t>
            </w:r>
          </w:p>
        </w:tc>
        <w:tc>
          <w:tcPr>
            <w:tcW w:w="1242" w:type="dxa"/>
            <w:shd w:val="clear" w:color="auto" w:fill="auto"/>
            <w:noWrap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  <w:b/>
              </w:rPr>
            </w:pPr>
            <w:r w:rsidRPr="007658AA">
              <w:rPr>
                <w:rFonts w:ascii="Times New Roman" w:hAnsi="Times New Roman"/>
                <w:b/>
              </w:rPr>
              <w:t>99,00</w:t>
            </w:r>
          </w:p>
        </w:tc>
      </w:tr>
      <w:tr w:rsidR="007658AA" w:rsidRPr="007658AA" w:rsidTr="00FA62E9">
        <w:trPr>
          <w:trHeight w:val="571"/>
          <w:jc w:val="center"/>
        </w:trPr>
        <w:tc>
          <w:tcPr>
            <w:tcW w:w="4078" w:type="dxa"/>
            <w:shd w:val="clear" w:color="auto" w:fill="auto"/>
          </w:tcPr>
          <w:p w:rsidR="007658AA" w:rsidRPr="007658AA" w:rsidRDefault="007658AA" w:rsidP="005F2BC9">
            <w:pPr>
              <w:spacing w:line="240" w:lineRule="auto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 xml:space="preserve">ОГКУСО «Социально-реабилитационный центр для </w:t>
            </w:r>
            <w:r w:rsidRPr="007658AA">
              <w:rPr>
                <w:rFonts w:ascii="Times New Roman" w:hAnsi="Times New Roman"/>
              </w:rPr>
              <w:lastRenderedPageBreak/>
              <w:t>несовершеннолетних «Радуга» в г. Димитровграде»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lastRenderedPageBreak/>
              <w:t>30,00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28,64</w:t>
            </w:r>
          </w:p>
        </w:tc>
        <w:tc>
          <w:tcPr>
            <w:tcW w:w="1242" w:type="dxa"/>
            <w:shd w:val="clear" w:color="auto" w:fill="auto"/>
            <w:noWrap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  <w:b/>
              </w:rPr>
            </w:pPr>
            <w:r w:rsidRPr="007658AA">
              <w:rPr>
                <w:rFonts w:ascii="Times New Roman" w:hAnsi="Times New Roman"/>
                <w:b/>
              </w:rPr>
              <w:t>98,64</w:t>
            </w:r>
          </w:p>
        </w:tc>
      </w:tr>
      <w:tr w:rsidR="007658AA" w:rsidRPr="007658AA" w:rsidTr="00FA62E9">
        <w:trPr>
          <w:trHeight w:val="571"/>
          <w:jc w:val="center"/>
        </w:trPr>
        <w:tc>
          <w:tcPr>
            <w:tcW w:w="4078" w:type="dxa"/>
            <w:shd w:val="clear" w:color="auto" w:fill="auto"/>
          </w:tcPr>
          <w:p w:rsidR="007658AA" w:rsidRPr="007658AA" w:rsidRDefault="007658AA" w:rsidP="005F2BC9">
            <w:pPr>
              <w:spacing w:line="240" w:lineRule="auto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lastRenderedPageBreak/>
              <w:t>ОГКУСО «Социально-реабилитационный центр для несовершеннолетних «Планета детства» в г. Барыше»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30,00</w:t>
            </w:r>
          </w:p>
        </w:tc>
        <w:tc>
          <w:tcPr>
            <w:tcW w:w="1242" w:type="dxa"/>
            <w:shd w:val="clear" w:color="auto" w:fill="auto"/>
            <w:noWrap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  <w:b/>
              </w:rPr>
            </w:pPr>
            <w:r w:rsidRPr="007658AA">
              <w:rPr>
                <w:rFonts w:ascii="Times New Roman" w:hAnsi="Times New Roman"/>
                <w:b/>
              </w:rPr>
              <w:t>100,00</w:t>
            </w:r>
          </w:p>
        </w:tc>
      </w:tr>
      <w:tr w:rsidR="007658AA" w:rsidRPr="007658AA" w:rsidTr="00FA62E9">
        <w:trPr>
          <w:trHeight w:val="571"/>
          <w:jc w:val="center"/>
        </w:trPr>
        <w:tc>
          <w:tcPr>
            <w:tcW w:w="4078" w:type="dxa"/>
            <w:shd w:val="clear" w:color="auto" w:fill="auto"/>
          </w:tcPr>
          <w:p w:rsidR="007658AA" w:rsidRPr="007658AA" w:rsidRDefault="007658AA" w:rsidP="005F2BC9">
            <w:pPr>
              <w:spacing w:line="240" w:lineRule="auto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 xml:space="preserve">ОГКУСО «Социально-реабилитационный центр для несовершеннолетних «Рябинка» в с. </w:t>
            </w:r>
            <w:proofErr w:type="spellStart"/>
            <w:r w:rsidRPr="007658AA">
              <w:rPr>
                <w:rFonts w:ascii="Times New Roman" w:hAnsi="Times New Roman"/>
              </w:rPr>
              <w:t>Труслейка</w:t>
            </w:r>
            <w:proofErr w:type="spellEnd"/>
            <w:r w:rsidRPr="007658AA">
              <w:rPr>
                <w:rFonts w:ascii="Times New Roman" w:hAnsi="Times New Roman"/>
              </w:rPr>
              <w:t>»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30,00</w:t>
            </w:r>
          </w:p>
        </w:tc>
        <w:tc>
          <w:tcPr>
            <w:tcW w:w="1242" w:type="dxa"/>
            <w:shd w:val="clear" w:color="auto" w:fill="auto"/>
            <w:noWrap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  <w:b/>
              </w:rPr>
            </w:pPr>
            <w:r w:rsidRPr="007658AA">
              <w:rPr>
                <w:rFonts w:ascii="Times New Roman" w:hAnsi="Times New Roman"/>
                <w:b/>
              </w:rPr>
              <w:t>100,00</w:t>
            </w:r>
          </w:p>
        </w:tc>
      </w:tr>
      <w:tr w:rsidR="007658AA" w:rsidRPr="007658AA" w:rsidTr="00FA62E9">
        <w:trPr>
          <w:trHeight w:val="571"/>
          <w:jc w:val="center"/>
        </w:trPr>
        <w:tc>
          <w:tcPr>
            <w:tcW w:w="4078" w:type="dxa"/>
            <w:shd w:val="clear" w:color="auto" w:fill="auto"/>
          </w:tcPr>
          <w:p w:rsidR="007658AA" w:rsidRPr="007658AA" w:rsidRDefault="007658AA" w:rsidP="005F2BC9">
            <w:pPr>
              <w:spacing w:line="240" w:lineRule="auto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ОГКУСО «Социально-реабилитационный центр для несовершеннолетних «Алые паруса» в г. Ульяновске»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30,00</w:t>
            </w:r>
          </w:p>
        </w:tc>
        <w:tc>
          <w:tcPr>
            <w:tcW w:w="1242" w:type="dxa"/>
            <w:shd w:val="clear" w:color="auto" w:fill="auto"/>
            <w:noWrap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  <w:b/>
              </w:rPr>
            </w:pPr>
            <w:r w:rsidRPr="007658AA">
              <w:rPr>
                <w:rFonts w:ascii="Times New Roman" w:hAnsi="Times New Roman"/>
                <w:b/>
              </w:rPr>
              <w:t>100,00</w:t>
            </w:r>
          </w:p>
        </w:tc>
      </w:tr>
      <w:tr w:rsidR="007658AA" w:rsidRPr="007658AA" w:rsidTr="00FA62E9">
        <w:trPr>
          <w:trHeight w:val="571"/>
          <w:jc w:val="center"/>
        </w:trPr>
        <w:tc>
          <w:tcPr>
            <w:tcW w:w="4078" w:type="dxa"/>
            <w:shd w:val="clear" w:color="auto" w:fill="auto"/>
          </w:tcPr>
          <w:p w:rsidR="007658AA" w:rsidRPr="007658AA" w:rsidRDefault="007658AA" w:rsidP="005F2BC9">
            <w:pPr>
              <w:spacing w:line="240" w:lineRule="auto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 xml:space="preserve">ОГКУСО «Социальный приют для детей и подростков «Росток» в д. </w:t>
            </w:r>
            <w:proofErr w:type="spellStart"/>
            <w:r w:rsidRPr="007658AA">
              <w:rPr>
                <w:rFonts w:ascii="Times New Roman" w:hAnsi="Times New Roman"/>
              </w:rPr>
              <w:t>Рокотушка</w:t>
            </w:r>
            <w:proofErr w:type="spellEnd"/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30,00</w:t>
            </w:r>
          </w:p>
        </w:tc>
        <w:tc>
          <w:tcPr>
            <w:tcW w:w="1242" w:type="dxa"/>
            <w:shd w:val="clear" w:color="auto" w:fill="auto"/>
            <w:noWrap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  <w:b/>
              </w:rPr>
            </w:pPr>
            <w:r w:rsidRPr="007658AA">
              <w:rPr>
                <w:rFonts w:ascii="Times New Roman" w:hAnsi="Times New Roman"/>
                <w:b/>
              </w:rPr>
              <w:t>100,00</w:t>
            </w:r>
          </w:p>
        </w:tc>
      </w:tr>
      <w:tr w:rsidR="007658AA" w:rsidRPr="007658AA" w:rsidTr="00FA62E9">
        <w:trPr>
          <w:trHeight w:val="571"/>
          <w:jc w:val="center"/>
        </w:trPr>
        <w:tc>
          <w:tcPr>
            <w:tcW w:w="4078" w:type="dxa"/>
            <w:shd w:val="clear" w:color="auto" w:fill="auto"/>
          </w:tcPr>
          <w:p w:rsidR="007658AA" w:rsidRPr="007658AA" w:rsidRDefault="007658AA" w:rsidP="005F2BC9">
            <w:pPr>
              <w:spacing w:line="240" w:lineRule="auto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 xml:space="preserve">ОГКУСО «Социальный приют для детей и подростков «Ручеёк» в </w:t>
            </w:r>
            <w:proofErr w:type="spellStart"/>
            <w:r w:rsidRPr="007658AA">
              <w:rPr>
                <w:rFonts w:ascii="Times New Roman" w:hAnsi="Times New Roman"/>
              </w:rPr>
              <w:t>р.п</w:t>
            </w:r>
            <w:proofErr w:type="spellEnd"/>
            <w:r w:rsidRPr="007658AA">
              <w:rPr>
                <w:rFonts w:ascii="Times New Roman" w:hAnsi="Times New Roman"/>
              </w:rPr>
              <w:t>. Красный Гуляй»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36,67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30,00</w:t>
            </w:r>
          </w:p>
        </w:tc>
        <w:tc>
          <w:tcPr>
            <w:tcW w:w="1242" w:type="dxa"/>
            <w:shd w:val="clear" w:color="auto" w:fill="auto"/>
            <w:noWrap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  <w:b/>
              </w:rPr>
            </w:pPr>
            <w:r w:rsidRPr="007658AA">
              <w:rPr>
                <w:rFonts w:ascii="Times New Roman" w:hAnsi="Times New Roman"/>
                <w:b/>
              </w:rPr>
              <w:t>96,67</w:t>
            </w:r>
          </w:p>
        </w:tc>
      </w:tr>
      <w:tr w:rsidR="007658AA" w:rsidRPr="007658AA" w:rsidTr="00FA62E9">
        <w:trPr>
          <w:trHeight w:val="571"/>
          <w:jc w:val="center"/>
        </w:trPr>
        <w:tc>
          <w:tcPr>
            <w:tcW w:w="4078" w:type="dxa"/>
            <w:shd w:val="clear" w:color="auto" w:fill="auto"/>
          </w:tcPr>
          <w:p w:rsidR="007658AA" w:rsidRPr="007658AA" w:rsidRDefault="007658AA" w:rsidP="005F2BC9">
            <w:pPr>
              <w:spacing w:line="240" w:lineRule="auto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ОГБУСО «Дом добра и милосердия для детей и молодых инвалидов «Родник»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30,00</w:t>
            </w:r>
          </w:p>
        </w:tc>
        <w:tc>
          <w:tcPr>
            <w:tcW w:w="1242" w:type="dxa"/>
            <w:shd w:val="clear" w:color="auto" w:fill="auto"/>
            <w:noWrap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  <w:b/>
              </w:rPr>
            </w:pPr>
            <w:r w:rsidRPr="007658AA">
              <w:rPr>
                <w:rFonts w:ascii="Times New Roman" w:hAnsi="Times New Roman"/>
                <w:b/>
              </w:rPr>
              <w:t>100,00</w:t>
            </w:r>
          </w:p>
        </w:tc>
      </w:tr>
      <w:tr w:rsidR="007658AA" w:rsidRPr="007658AA" w:rsidTr="00FA62E9">
        <w:trPr>
          <w:trHeight w:val="571"/>
          <w:jc w:val="center"/>
        </w:trPr>
        <w:tc>
          <w:tcPr>
            <w:tcW w:w="4078" w:type="dxa"/>
            <w:shd w:val="clear" w:color="auto" w:fill="auto"/>
          </w:tcPr>
          <w:p w:rsidR="007658AA" w:rsidRPr="007658AA" w:rsidRDefault="007658AA" w:rsidP="005F2BC9">
            <w:pPr>
              <w:spacing w:line="240" w:lineRule="auto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УРОО инвалидов и лиц с ограниченными возможностями «Факел»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30,00</w:t>
            </w:r>
          </w:p>
        </w:tc>
        <w:tc>
          <w:tcPr>
            <w:tcW w:w="1242" w:type="dxa"/>
            <w:shd w:val="clear" w:color="auto" w:fill="auto"/>
            <w:noWrap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  <w:b/>
              </w:rPr>
            </w:pPr>
            <w:r w:rsidRPr="007658AA">
              <w:rPr>
                <w:rFonts w:ascii="Times New Roman" w:hAnsi="Times New Roman"/>
                <w:b/>
              </w:rPr>
              <w:t>100,00</w:t>
            </w:r>
          </w:p>
        </w:tc>
      </w:tr>
      <w:tr w:rsidR="007658AA" w:rsidRPr="007658AA" w:rsidTr="00FA62E9">
        <w:trPr>
          <w:trHeight w:val="571"/>
          <w:jc w:val="center"/>
        </w:trPr>
        <w:tc>
          <w:tcPr>
            <w:tcW w:w="4078" w:type="dxa"/>
            <w:shd w:val="clear" w:color="auto" w:fill="auto"/>
          </w:tcPr>
          <w:p w:rsidR="007658AA" w:rsidRPr="007658AA" w:rsidRDefault="007658AA" w:rsidP="005F2BC9">
            <w:pPr>
              <w:spacing w:line="240" w:lineRule="auto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ООО «С-ФИКС»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39,42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29,35</w:t>
            </w:r>
          </w:p>
        </w:tc>
        <w:tc>
          <w:tcPr>
            <w:tcW w:w="1242" w:type="dxa"/>
            <w:shd w:val="clear" w:color="auto" w:fill="auto"/>
            <w:noWrap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  <w:b/>
              </w:rPr>
            </w:pPr>
            <w:r w:rsidRPr="007658AA">
              <w:rPr>
                <w:rFonts w:ascii="Times New Roman" w:hAnsi="Times New Roman"/>
                <w:b/>
              </w:rPr>
              <w:t>98,77</w:t>
            </w:r>
          </w:p>
        </w:tc>
      </w:tr>
      <w:tr w:rsidR="007658AA" w:rsidRPr="007658AA" w:rsidTr="00FA62E9">
        <w:trPr>
          <w:trHeight w:val="571"/>
          <w:jc w:val="center"/>
        </w:trPr>
        <w:tc>
          <w:tcPr>
            <w:tcW w:w="4078" w:type="dxa"/>
            <w:shd w:val="clear" w:color="auto" w:fill="auto"/>
          </w:tcPr>
          <w:p w:rsidR="007658AA" w:rsidRPr="007658AA" w:rsidRDefault="007658AA" w:rsidP="005F2BC9">
            <w:pPr>
              <w:spacing w:line="240" w:lineRule="auto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ТОС «Родина»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2" w:type="dxa"/>
            <w:shd w:val="clear" w:color="auto" w:fill="auto"/>
            <w:noWrap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  <w:b/>
              </w:rPr>
            </w:pPr>
            <w:r w:rsidRPr="007658AA">
              <w:rPr>
                <w:rFonts w:ascii="Times New Roman" w:hAnsi="Times New Roman"/>
                <w:b/>
              </w:rPr>
              <w:t>0,00</w:t>
            </w:r>
          </w:p>
        </w:tc>
      </w:tr>
      <w:tr w:rsidR="007658AA" w:rsidRPr="007658AA" w:rsidTr="00FA62E9">
        <w:trPr>
          <w:trHeight w:val="571"/>
          <w:jc w:val="center"/>
        </w:trPr>
        <w:tc>
          <w:tcPr>
            <w:tcW w:w="4078" w:type="dxa"/>
            <w:shd w:val="clear" w:color="auto" w:fill="auto"/>
          </w:tcPr>
          <w:p w:rsidR="007658AA" w:rsidRPr="007658AA" w:rsidRDefault="007658AA" w:rsidP="005F2BC9">
            <w:pPr>
              <w:spacing w:line="240" w:lineRule="auto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ТОС «Сельхозтехника»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2" w:type="dxa"/>
            <w:shd w:val="clear" w:color="auto" w:fill="auto"/>
            <w:noWrap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  <w:b/>
              </w:rPr>
            </w:pPr>
            <w:r w:rsidRPr="007658AA">
              <w:rPr>
                <w:rFonts w:ascii="Times New Roman" w:hAnsi="Times New Roman"/>
                <w:b/>
              </w:rPr>
              <w:t>0,00</w:t>
            </w:r>
          </w:p>
        </w:tc>
      </w:tr>
      <w:tr w:rsidR="007658AA" w:rsidRPr="007658AA" w:rsidTr="00FA62E9">
        <w:trPr>
          <w:trHeight w:val="571"/>
          <w:jc w:val="center"/>
        </w:trPr>
        <w:tc>
          <w:tcPr>
            <w:tcW w:w="4078" w:type="dxa"/>
            <w:shd w:val="clear" w:color="auto" w:fill="auto"/>
          </w:tcPr>
          <w:p w:rsidR="007658AA" w:rsidRPr="007658AA" w:rsidRDefault="007658AA" w:rsidP="005F2BC9">
            <w:pPr>
              <w:spacing w:line="240" w:lineRule="auto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ТОС «Серебристый ландыш»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2" w:type="dxa"/>
            <w:shd w:val="clear" w:color="auto" w:fill="auto"/>
            <w:noWrap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  <w:b/>
              </w:rPr>
            </w:pPr>
            <w:r w:rsidRPr="007658AA">
              <w:rPr>
                <w:rFonts w:ascii="Times New Roman" w:hAnsi="Times New Roman"/>
                <w:b/>
              </w:rPr>
              <w:t>0,00</w:t>
            </w:r>
          </w:p>
        </w:tc>
      </w:tr>
      <w:tr w:rsidR="007658AA" w:rsidRPr="007658AA" w:rsidTr="00FA62E9">
        <w:trPr>
          <w:trHeight w:val="571"/>
          <w:jc w:val="center"/>
        </w:trPr>
        <w:tc>
          <w:tcPr>
            <w:tcW w:w="4078" w:type="dxa"/>
            <w:shd w:val="clear" w:color="auto" w:fill="auto"/>
          </w:tcPr>
          <w:p w:rsidR="007658AA" w:rsidRPr="007658AA" w:rsidRDefault="007658AA" w:rsidP="005F2BC9">
            <w:pPr>
              <w:spacing w:line="240" w:lineRule="auto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ТОС «</w:t>
            </w:r>
            <w:proofErr w:type="spellStart"/>
            <w:r w:rsidRPr="007658AA">
              <w:rPr>
                <w:rFonts w:ascii="Times New Roman" w:hAnsi="Times New Roman"/>
              </w:rPr>
              <w:t>Сельдинская</w:t>
            </w:r>
            <w:proofErr w:type="spellEnd"/>
            <w:r w:rsidRPr="007658AA">
              <w:rPr>
                <w:rFonts w:ascii="Times New Roman" w:hAnsi="Times New Roman"/>
              </w:rPr>
              <w:t xml:space="preserve"> слобода»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2" w:type="dxa"/>
            <w:shd w:val="clear" w:color="auto" w:fill="auto"/>
            <w:noWrap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  <w:b/>
              </w:rPr>
            </w:pPr>
            <w:r w:rsidRPr="007658AA">
              <w:rPr>
                <w:rFonts w:ascii="Times New Roman" w:hAnsi="Times New Roman"/>
                <w:b/>
              </w:rPr>
              <w:t>0,00</w:t>
            </w:r>
          </w:p>
        </w:tc>
      </w:tr>
      <w:tr w:rsidR="007658AA" w:rsidRPr="007658AA" w:rsidTr="004315F4">
        <w:trPr>
          <w:trHeight w:val="571"/>
          <w:jc w:val="center"/>
        </w:trPr>
        <w:tc>
          <w:tcPr>
            <w:tcW w:w="4078" w:type="dxa"/>
            <w:tcBorders>
              <w:bottom w:val="single" w:sz="4" w:space="0" w:color="auto"/>
            </w:tcBorders>
            <w:shd w:val="clear" w:color="auto" w:fill="auto"/>
          </w:tcPr>
          <w:p w:rsidR="007658AA" w:rsidRPr="007658AA" w:rsidRDefault="007658AA" w:rsidP="005F2BC9">
            <w:pPr>
              <w:spacing w:line="240" w:lineRule="auto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ТОС «Родник»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38,46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30,00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  <w:b/>
              </w:rPr>
            </w:pPr>
            <w:r w:rsidRPr="007658AA">
              <w:rPr>
                <w:rFonts w:ascii="Times New Roman" w:hAnsi="Times New Roman"/>
                <w:b/>
              </w:rPr>
              <w:t>98,46</w:t>
            </w:r>
          </w:p>
        </w:tc>
      </w:tr>
      <w:tr w:rsidR="007658AA" w:rsidRPr="007658AA" w:rsidTr="004315F4">
        <w:trPr>
          <w:trHeight w:val="571"/>
          <w:jc w:val="center"/>
        </w:trPr>
        <w:tc>
          <w:tcPr>
            <w:tcW w:w="4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58AA" w:rsidRPr="007658AA" w:rsidRDefault="007658AA" w:rsidP="005F2BC9">
            <w:pPr>
              <w:spacing w:line="240" w:lineRule="auto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ТОС «Красноармейский»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  <w:b/>
              </w:rPr>
            </w:pPr>
            <w:r w:rsidRPr="007658AA">
              <w:rPr>
                <w:rFonts w:ascii="Times New Roman" w:hAnsi="Times New Roman"/>
                <w:b/>
              </w:rPr>
              <w:t>0,00</w:t>
            </w:r>
          </w:p>
        </w:tc>
      </w:tr>
      <w:tr w:rsidR="007658AA" w:rsidRPr="007658AA" w:rsidTr="004315F4">
        <w:trPr>
          <w:trHeight w:val="571"/>
          <w:jc w:val="center"/>
        </w:trPr>
        <w:tc>
          <w:tcPr>
            <w:tcW w:w="4078" w:type="dxa"/>
            <w:tcBorders>
              <w:top w:val="single" w:sz="4" w:space="0" w:color="auto"/>
            </w:tcBorders>
            <w:shd w:val="clear" w:color="auto" w:fill="auto"/>
          </w:tcPr>
          <w:p w:rsidR="007658AA" w:rsidRPr="007658AA" w:rsidRDefault="007658AA" w:rsidP="005F2BC9">
            <w:pPr>
              <w:spacing w:line="240" w:lineRule="auto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УРОО «Свобода»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  <w:noWrap/>
          </w:tcPr>
          <w:p w:rsidR="007658AA" w:rsidRPr="007658AA" w:rsidRDefault="007658AA" w:rsidP="007658AA">
            <w:pPr>
              <w:jc w:val="center"/>
              <w:rPr>
                <w:rFonts w:ascii="Times New Roman" w:hAnsi="Times New Roman"/>
                <w:b/>
              </w:rPr>
            </w:pPr>
            <w:r w:rsidRPr="007658AA">
              <w:rPr>
                <w:rFonts w:ascii="Times New Roman" w:hAnsi="Times New Roman"/>
                <w:b/>
              </w:rPr>
              <w:t>0,00</w:t>
            </w:r>
          </w:p>
        </w:tc>
      </w:tr>
    </w:tbl>
    <w:p w:rsidR="00AD1AFE" w:rsidRPr="0083041E" w:rsidRDefault="00AD1AFE" w:rsidP="0073705A">
      <w:pPr>
        <w:spacing w:after="0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23" w:name="_Toc11919577"/>
      <w:bookmarkStart w:id="24" w:name="_Toc19267112"/>
    </w:p>
    <w:p w:rsidR="00AD1AFE" w:rsidRPr="00467958" w:rsidRDefault="00AD1AFE" w:rsidP="0073705A">
      <w:pPr>
        <w:spacing w:after="0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67958">
        <w:rPr>
          <w:rFonts w:ascii="Times New Roman" w:eastAsia="Times New Roman" w:hAnsi="Times New Roman"/>
          <w:b/>
          <w:sz w:val="26"/>
          <w:szCs w:val="26"/>
          <w:lang w:eastAsia="ru-RU"/>
        </w:rPr>
        <w:t>Выводы по результатам оценки (по критерию 2):</w:t>
      </w:r>
    </w:p>
    <w:p w:rsidR="00AD1AFE" w:rsidRPr="00467958" w:rsidRDefault="00AD1AFE" w:rsidP="0073705A">
      <w:pPr>
        <w:spacing w:after="0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67958">
        <w:rPr>
          <w:rFonts w:ascii="Times New Roman" w:eastAsia="Times New Roman" w:hAnsi="Times New Roman"/>
          <w:sz w:val="26"/>
          <w:szCs w:val="26"/>
          <w:lang w:eastAsia="ru-RU"/>
        </w:rPr>
        <w:t xml:space="preserve">Средняя оценка по всем организациям по критерию 2 составила </w:t>
      </w:r>
      <w:r w:rsidR="005F2BC9">
        <w:rPr>
          <w:rFonts w:ascii="Times New Roman" w:eastAsia="Times New Roman" w:hAnsi="Times New Roman"/>
          <w:sz w:val="26"/>
          <w:szCs w:val="26"/>
          <w:lang w:eastAsia="ru-RU"/>
        </w:rPr>
        <w:t>72,21</w:t>
      </w:r>
      <w:r w:rsidR="003A3C57" w:rsidRPr="00467958">
        <w:rPr>
          <w:rFonts w:ascii="Times New Roman" w:eastAsia="Times New Roman" w:hAnsi="Times New Roman"/>
          <w:sz w:val="26"/>
          <w:szCs w:val="26"/>
          <w:lang w:eastAsia="ru-RU"/>
        </w:rPr>
        <w:t xml:space="preserve"> балла</w:t>
      </w:r>
      <w:r w:rsidRPr="0046795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5F2BC9" w:rsidRPr="005F2BC9">
        <w:t xml:space="preserve"> </w:t>
      </w:r>
      <w:r w:rsidR="005F2BC9" w:rsidRPr="005F2BC9">
        <w:rPr>
          <w:rFonts w:ascii="Times New Roman" w:eastAsia="Times New Roman" w:hAnsi="Times New Roman"/>
          <w:sz w:val="26"/>
          <w:szCs w:val="26"/>
          <w:lang w:eastAsia="ru-RU"/>
        </w:rPr>
        <w:t>Средняя оценка критерия по государстве</w:t>
      </w:r>
      <w:r w:rsidR="005F2BC9">
        <w:rPr>
          <w:rFonts w:ascii="Times New Roman" w:eastAsia="Times New Roman" w:hAnsi="Times New Roman"/>
          <w:sz w:val="26"/>
          <w:szCs w:val="26"/>
          <w:lang w:eastAsia="ru-RU"/>
        </w:rPr>
        <w:t>нным организациям составила 99,34</w:t>
      </w:r>
      <w:r w:rsidR="005F2BC9" w:rsidRPr="005F2BC9">
        <w:rPr>
          <w:rFonts w:ascii="Times New Roman" w:eastAsia="Times New Roman" w:hAnsi="Times New Roman"/>
          <w:sz w:val="26"/>
          <w:szCs w:val="26"/>
          <w:lang w:eastAsia="ru-RU"/>
        </w:rPr>
        <w:t xml:space="preserve"> балл</w:t>
      </w:r>
      <w:r w:rsidR="005F2BC9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5F2BC9" w:rsidRPr="005F2BC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D1AFE" w:rsidRPr="00467958" w:rsidRDefault="00BB5633" w:rsidP="00C713B6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67958">
        <w:rPr>
          <w:rFonts w:ascii="Times New Roman" w:hAnsi="Times New Roman"/>
          <w:bCs/>
          <w:iCs/>
          <w:sz w:val="26"/>
          <w:szCs w:val="26"/>
        </w:rPr>
        <w:lastRenderedPageBreak/>
        <w:t>Оценка критерия</w:t>
      </w:r>
      <w:r w:rsidR="00AD1AFE" w:rsidRPr="00467958">
        <w:rPr>
          <w:rFonts w:ascii="Times New Roman" w:hAnsi="Times New Roman"/>
          <w:bCs/>
          <w:iCs/>
          <w:sz w:val="26"/>
          <w:szCs w:val="26"/>
        </w:rPr>
        <w:t xml:space="preserve"> показал</w:t>
      </w:r>
      <w:r w:rsidRPr="00467958">
        <w:rPr>
          <w:rFonts w:ascii="Times New Roman" w:hAnsi="Times New Roman"/>
          <w:bCs/>
          <w:iCs/>
          <w:sz w:val="26"/>
          <w:szCs w:val="26"/>
        </w:rPr>
        <w:t>а</w:t>
      </w:r>
      <w:r w:rsidR="00AD1AFE" w:rsidRPr="00467958">
        <w:rPr>
          <w:rFonts w:ascii="Times New Roman" w:hAnsi="Times New Roman"/>
          <w:bCs/>
          <w:iCs/>
          <w:sz w:val="26"/>
          <w:szCs w:val="26"/>
        </w:rPr>
        <w:t xml:space="preserve">, </w:t>
      </w:r>
      <w:r w:rsidR="00AD1AFE" w:rsidRPr="00467958">
        <w:rPr>
          <w:rFonts w:ascii="Times New Roman" w:eastAsia="Times New Roman" w:hAnsi="Times New Roman"/>
          <w:sz w:val="26"/>
          <w:szCs w:val="26"/>
          <w:lang w:eastAsia="ru-RU"/>
        </w:rPr>
        <w:t>что в организациях созданы и стараются создавать необ</w:t>
      </w:r>
      <w:r w:rsidR="003A3C57" w:rsidRPr="00467958">
        <w:rPr>
          <w:rFonts w:ascii="Times New Roman" w:eastAsia="Times New Roman" w:hAnsi="Times New Roman"/>
          <w:sz w:val="26"/>
          <w:szCs w:val="26"/>
          <w:lang w:eastAsia="ru-RU"/>
        </w:rPr>
        <w:t>ходимые условия комфортности. 7</w:t>
      </w:r>
      <w:r w:rsidR="00AD1AFE" w:rsidRPr="00467958">
        <w:rPr>
          <w:rFonts w:ascii="Times New Roman" w:eastAsia="Times New Roman" w:hAnsi="Times New Roman"/>
          <w:sz w:val="26"/>
          <w:szCs w:val="26"/>
          <w:lang w:eastAsia="ru-RU"/>
        </w:rPr>
        <w:t xml:space="preserve"> организаций набрали максимальные 100 баллов по данному крит</w:t>
      </w:r>
      <w:r w:rsidR="00263461" w:rsidRPr="00467958">
        <w:rPr>
          <w:rFonts w:ascii="Times New Roman" w:eastAsia="Times New Roman" w:hAnsi="Times New Roman"/>
          <w:sz w:val="26"/>
          <w:szCs w:val="26"/>
          <w:lang w:eastAsia="ru-RU"/>
        </w:rPr>
        <w:t>ерию, чуть меньше</w:t>
      </w:r>
      <w:r w:rsidR="00C713B6" w:rsidRPr="00467958">
        <w:rPr>
          <w:rFonts w:ascii="Times New Roman" w:eastAsia="Times New Roman" w:hAnsi="Times New Roman"/>
          <w:sz w:val="26"/>
          <w:szCs w:val="26"/>
          <w:lang w:eastAsia="ru-RU"/>
        </w:rPr>
        <w:t xml:space="preserve">, по 99 баллов, набрали </w:t>
      </w:r>
      <w:r w:rsidR="003A3C57" w:rsidRPr="00467958">
        <w:rPr>
          <w:rFonts w:ascii="Times New Roman" w:eastAsia="Times New Roman" w:hAnsi="Times New Roman"/>
          <w:sz w:val="26"/>
          <w:szCs w:val="26"/>
          <w:lang w:eastAsia="ru-RU"/>
        </w:rPr>
        <w:t>4 организации</w:t>
      </w:r>
      <w:r w:rsidR="00C713B6" w:rsidRPr="00467958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BA4EF3" w:rsidRPr="00467958" w:rsidRDefault="00BA4EF3" w:rsidP="003A3C57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67958">
        <w:rPr>
          <w:rFonts w:ascii="Times New Roman" w:eastAsia="Times New Roman" w:hAnsi="Times New Roman"/>
          <w:sz w:val="26"/>
          <w:szCs w:val="26"/>
          <w:lang w:eastAsia="ru-RU"/>
        </w:rPr>
        <w:t>Данные об удовлетворенности респондентов комфортностью условий предоставления</w:t>
      </w:r>
      <w:r w:rsidR="005F2BC9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 показывают, что 98,9</w:t>
      </w:r>
      <w:r w:rsidRPr="00467958">
        <w:rPr>
          <w:rFonts w:ascii="Times New Roman" w:eastAsia="Times New Roman" w:hAnsi="Times New Roman"/>
          <w:sz w:val="26"/>
          <w:szCs w:val="26"/>
          <w:lang w:eastAsia="ru-RU"/>
        </w:rPr>
        <w:t>% респондентов ответили «Да» на вопрос «Удовлетворены ли Вы комфортностью условий предоставления услуг в организации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</w:t>
      </w:r>
      <w:r w:rsidR="003A3C57" w:rsidRPr="0046795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67958">
        <w:rPr>
          <w:rFonts w:ascii="Times New Roman" w:eastAsia="Times New Roman" w:hAnsi="Times New Roman"/>
          <w:sz w:val="26"/>
          <w:szCs w:val="26"/>
          <w:lang w:eastAsia="ru-RU"/>
        </w:rPr>
        <w:t>доступность</w:t>
      </w:r>
      <w:r w:rsidR="003A3C57" w:rsidRPr="00467958"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r w:rsidRPr="00467958">
        <w:rPr>
          <w:rFonts w:ascii="Times New Roman" w:eastAsia="Times New Roman" w:hAnsi="Times New Roman"/>
          <w:sz w:val="26"/>
          <w:szCs w:val="26"/>
          <w:lang w:eastAsia="ru-RU"/>
        </w:rPr>
        <w:t xml:space="preserve">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регистратуре или у специалиста организации) и прочие условия)?».</w:t>
      </w:r>
      <w:r w:rsidRPr="00467958">
        <w:t xml:space="preserve"> </w:t>
      </w:r>
      <w:r w:rsidR="005F2BC9">
        <w:rPr>
          <w:rFonts w:ascii="Times New Roman" w:eastAsia="Times New Roman" w:hAnsi="Times New Roman"/>
          <w:sz w:val="26"/>
          <w:szCs w:val="26"/>
          <w:lang w:eastAsia="ru-RU"/>
        </w:rPr>
        <w:t>98,4</w:t>
      </w:r>
      <w:r w:rsidRPr="00467958">
        <w:rPr>
          <w:rFonts w:ascii="Times New Roman" w:eastAsia="Times New Roman" w:hAnsi="Times New Roman"/>
          <w:sz w:val="26"/>
          <w:szCs w:val="26"/>
          <w:lang w:eastAsia="ru-RU"/>
        </w:rPr>
        <w:t>% респондентов удовлетворены временем ожидания предоставления услуги (своевременность предоставления услуги в соответствии с записью на прием к специалисту организации (учреждения) для получения услуги, графиком прихода социального работника на дом и пр.).</w:t>
      </w:r>
    </w:p>
    <w:p w:rsidR="00B176D3" w:rsidRPr="00760251" w:rsidRDefault="00B176D3" w:rsidP="0073705A">
      <w:pPr>
        <w:rPr>
          <w:rFonts w:ascii="Times New Roman" w:eastAsia="Times New Roman" w:hAnsi="Times New Roman"/>
          <w:b/>
          <w:bCs/>
          <w:iCs/>
          <w:color w:val="FF0000"/>
          <w:sz w:val="26"/>
          <w:szCs w:val="26"/>
        </w:rPr>
      </w:pPr>
      <w:r w:rsidRPr="00760251">
        <w:rPr>
          <w:color w:val="FF0000"/>
          <w:sz w:val="26"/>
          <w:szCs w:val="26"/>
        </w:rPr>
        <w:br w:type="page"/>
      </w:r>
    </w:p>
    <w:p w:rsidR="006C6D9F" w:rsidRPr="0067499F" w:rsidRDefault="00F36EF6" w:rsidP="0073705A">
      <w:pPr>
        <w:pStyle w:val="2"/>
        <w:spacing w:line="276" w:lineRule="auto"/>
        <w:rPr>
          <w:sz w:val="26"/>
          <w:szCs w:val="26"/>
        </w:rPr>
      </w:pPr>
      <w:bookmarkStart w:id="25" w:name="_Toc212159112"/>
      <w:r w:rsidRPr="0067499F">
        <w:rPr>
          <w:sz w:val="26"/>
          <w:szCs w:val="26"/>
        </w:rPr>
        <w:lastRenderedPageBreak/>
        <w:t>3</w:t>
      </w:r>
      <w:r w:rsidR="00B176D3" w:rsidRPr="0067499F">
        <w:rPr>
          <w:sz w:val="26"/>
          <w:szCs w:val="26"/>
        </w:rPr>
        <w:t xml:space="preserve">.3. Результаты по критерию 3 </w:t>
      </w:r>
      <w:r w:rsidR="006C6D9F" w:rsidRPr="0067499F">
        <w:rPr>
          <w:sz w:val="26"/>
          <w:szCs w:val="26"/>
        </w:rPr>
        <w:t xml:space="preserve">«Доступность </w:t>
      </w:r>
      <w:r w:rsidR="008F6984" w:rsidRPr="0067499F">
        <w:rPr>
          <w:sz w:val="26"/>
          <w:szCs w:val="26"/>
        </w:rPr>
        <w:t xml:space="preserve">услуг </w:t>
      </w:r>
      <w:r w:rsidR="006C6D9F" w:rsidRPr="0067499F">
        <w:rPr>
          <w:sz w:val="26"/>
          <w:szCs w:val="26"/>
        </w:rPr>
        <w:t>для инвалидов»</w:t>
      </w:r>
      <w:bookmarkEnd w:id="23"/>
      <w:bookmarkEnd w:id="24"/>
      <w:bookmarkEnd w:id="25"/>
    </w:p>
    <w:p w:rsidR="003B1783" w:rsidRPr="0067499F" w:rsidRDefault="00E35EC3" w:rsidP="0067499F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7499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Таблица </w:t>
      </w:r>
      <w:r w:rsidR="00F36EF6" w:rsidRPr="0067499F">
        <w:rPr>
          <w:rFonts w:ascii="Times New Roman" w:eastAsia="Times New Roman" w:hAnsi="Times New Roman"/>
          <w:b/>
          <w:sz w:val="26"/>
          <w:szCs w:val="26"/>
          <w:lang w:eastAsia="ru-RU"/>
        </w:rPr>
        <w:t>7</w:t>
      </w:r>
      <w:r w:rsidR="00365776" w:rsidRPr="0067499F">
        <w:rPr>
          <w:rFonts w:ascii="Times New Roman" w:eastAsia="Times New Roman" w:hAnsi="Times New Roman"/>
          <w:b/>
          <w:sz w:val="26"/>
          <w:szCs w:val="26"/>
          <w:lang w:eastAsia="ru-RU"/>
        </w:rPr>
        <w:t>.  Результаты по критерию 3  «Доступность услуг для инвалидов»</w:t>
      </w:r>
    </w:p>
    <w:tbl>
      <w:tblPr>
        <w:tblpPr w:leftFromText="180" w:rightFromText="180" w:vertAnchor="text" w:tblpX="70" w:tblpY="1"/>
        <w:tblOverlap w:val="never"/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6"/>
        <w:gridCol w:w="1701"/>
        <w:gridCol w:w="1701"/>
        <w:gridCol w:w="1560"/>
        <w:gridCol w:w="1143"/>
      </w:tblGrid>
      <w:tr w:rsidR="00760251" w:rsidRPr="0067499F" w:rsidTr="00317B85">
        <w:trPr>
          <w:trHeight w:val="3859"/>
        </w:trPr>
        <w:tc>
          <w:tcPr>
            <w:tcW w:w="3656" w:type="dxa"/>
            <w:shd w:val="clear" w:color="000000" w:fill="DCE6F1"/>
            <w:hideMark/>
          </w:tcPr>
          <w:p w:rsidR="003B1783" w:rsidRPr="0067499F" w:rsidRDefault="003B1783" w:rsidP="00317B85">
            <w:pPr>
              <w:spacing w:after="0"/>
              <w:ind w:left="-93" w:right="-136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организации</w:t>
            </w:r>
          </w:p>
        </w:tc>
        <w:tc>
          <w:tcPr>
            <w:tcW w:w="1701" w:type="dxa"/>
            <w:shd w:val="clear" w:color="000000" w:fill="DCE6F1"/>
            <w:hideMark/>
          </w:tcPr>
          <w:p w:rsidR="003B1783" w:rsidRPr="0067499F" w:rsidRDefault="003B1783" w:rsidP="00317B8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Значение показателя 3.1. </w:t>
            </w:r>
            <w:r w:rsidRPr="0067499F">
              <w:rPr>
                <w:rFonts w:ascii="Times New Roman" w:eastAsia="Times New Roman" w:hAnsi="Times New Roman"/>
                <w:lang w:eastAsia="ru-RU"/>
              </w:rPr>
              <w:t>Оборудование территории, прилегающей к организации, и ее помещений с учетом доступности для инвалидов</w:t>
            </w:r>
          </w:p>
        </w:tc>
        <w:tc>
          <w:tcPr>
            <w:tcW w:w="1701" w:type="dxa"/>
            <w:shd w:val="clear" w:color="000000" w:fill="DCE6F1"/>
            <w:hideMark/>
          </w:tcPr>
          <w:p w:rsidR="003B1783" w:rsidRPr="0067499F" w:rsidRDefault="003B1783" w:rsidP="00317B8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Значение показателя 3.2. </w:t>
            </w:r>
            <w:r w:rsidRPr="0067499F">
              <w:rPr>
                <w:rFonts w:ascii="Times New Roman" w:eastAsia="Times New Roman" w:hAnsi="Times New Roman"/>
                <w:lang w:eastAsia="ru-RU"/>
              </w:rPr>
              <w:t xml:space="preserve">Обеспечение в организации условий доступности, позволяющих инвалидам получать услуги наравне с другими </w:t>
            </w:r>
          </w:p>
        </w:tc>
        <w:tc>
          <w:tcPr>
            <w:tcW w:w="1560" w:type="dxa"/>
            <w:shd w:val="clear" w:color="000000" w:fill="DCE6F1"/>
            <w:hideMark/>
          </w:tcPr>
          <w:p w:rsidR="00870F50" w:rsidRPr="0067499F" w:rsidRDefault="003B1783" w:rsidP="00317B8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Значение показателя </w:t>
            </w:r>
          </w:p>
          <w:p w:rsidR="001D2844" w:rsidRPr="0067499F" w:rsidRDefault="003B1783" w:rsidP="00317B8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3.3. </w:t>
            </w:r>
          </w:p>
          <w:p w:rsidR="003B1783" w:rsidRPr="0067499F" w:rsidRDefault="001D2844" w:rsidP="00317B8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lang w:eastAsia="ru-RU"/>
              </w:rPr>
              <w:t>Доля получателей услуг, удовлетворенных доступностью услуг для инвалидов</w:t>
            </w:r>
          </w:p>
        </w:tc>
        <w:tc>
          <w:tcPr>
            <w:tcW w:w="1143" w:type="dxa"/>
            <w:shd w:val="clear" w:color="000000" w:fill="DCE6F1"/>
            <w:vAlign w:val="center"/>
            <w:hideMark/>
          </w:tcPr>
          <w:p w:rsidR="003B1783" w:rsidRPr="005F2BC9" w:rsidRDefault="003B1783" w:rsidP="00317B8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2BC9">
              <w:rPr>
                <w:rFonts w:ascii="Times New Roman" w:eastAsia="Times New Roman" w:hAnsi="Times New Roman"/>
                <w:b/>
                <w:bCs/>
                <w:lang w:eastAsia="ru-RU"/>
              </w:rPr>
              <w:t>Итого баллов по критерию 3</w:t>
            </w:r>
          </w:p>
        </w:tc>
      </w:tr>
      <w:tr w:rsidR="00760251" w:rsidRPr="0067499F" w:rsidTr="003A3C57">
        <w:trPr>
          <w:trHeight w:val="380"/>
        </w:trPr>
        <w:tc>
          <w:tcPr>
            <w:tcW w:w="3656" w:type="dxa"/>
            <w:tcBorders>
              <w:bottom w:val="single" w:sz="4" w:space="0" w:color="auto"/>
            </w:tcBorders>
            <w:shd w:val="clear" w:color="000000" w:fill="DBE5F1"/>
            <w:vAlign w:val="center"/>
            <w:hideMark/>
          </w:tcPr>
          <w:p w:rsidR="003B1783" w:rsidRPr="0067499F" w:rsidRDefault="003B1783" w:rsidP="00317B85">
            <w:pPr>
              <w:spacing w:after="0"/>
              <w:ind w:right="-146" w:hanging="93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>Максимальный балл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DBE5F1"/>
            <w:hideMark/>
          </w:tcPr>
          <w:p w:rsidR="003B1783" w:rsidRPr="0067499F" w:rsidRDefault="003B1783" w:rsidP="00317B8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>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DBE5F1"/>
            <w:noWrap/>
            <w:hideMark/>
          </w:tcPr>
          <w:p w:rsidR="003B1783" w:rsidRPr="0067499F" w:rsidRDefault="003B1783" w:rsidP="00317B8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>40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000000" w:fill="DBE5F1"/>
            <w:noWrap/>
            <w:hideMark/>
          </w:tcPr>
          <w:p w:rsidR="003B1783" w:rsidRPr="0067499F" w:rsidRDefault="003B1783" w:rsidP="00317B8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>30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B1783" w:rsidRPr="005F2BC9" w:rsidRDefault="003B1783" w:rsidP="00317B8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2BC9">
              <w:rPr>
                <w:rFonts w:ascii="Times New Roman" w:eastAsia="Times New Roman" w:hAnsi="Times New Roman"/>
                <w:b/>
                <w:bCs/>
                <w:lang w:eastAsia="ru-RU"/>
              </w:rPr>
              <w:t>100</w:t>
            </w:r>
          </w:p>
        </w:tc>
      </w:tr>
      <w:tr w:rsidR="005F2BC9" w:rsidRPr="0067499F" w:rsidTr="005F2BC9">
        <w:trPr>
          <w:trHeight w:val="668"/>
        </w:trPr>
        <w:tc>
          <w:tcPr>
            <w:tcW w:w="3656" w:type="dxa"/>
            <w:shd w:val="clear" w:color="auto" w:fill="auto"/>
          </w:tcPr>
          <w:p w:rsidR="005F2BC9" w:rsidRPr="00FA62E9" w:rsidRDefault="005F2BC9" w:rsidP="005F2BC9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ОГБУСО «Комплексный центр социального обслуживания «Исток»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29,11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  <w:b/>
              </w:rPr>
            </w:pPr>
            <w:r w:rsidRPr="005F2BC9">
              <w:rPr>
                <w:rFonts w:ascii="Times New Roman" w:hAnsi="Times New Roman"/>
                <w:b/>
              </w:rPr>
              <w:t>99,11</w:t>
            </w:r>
          </w:p>
        </w:tc>
      </w:tr>
      <w:tr w:rsidR="005F2BC9" w:rsidRPr="0067499F" w:rsidTr="005F2BC9">
        <w:trPr>
          <w:trHeight w:val="590"/>
        </w:trPr>
        <w:tc>
          <w:tcPr>
            <w:tcW w:w="3656" w:type="dxa"/>
            <w:shd w:val="clear" w:color="auto" w:fill="auto"/>
          </w:tcPr>
          <w:p w:rsidR="005F2BC9" w:rsidRPr="00FA62E9" w:rsidRDefault="005F2BC9" w:rsidP="005F2BC9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ОГБУСО «Комплексный центр социального обслуживания «Доверие»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29,84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  <w:b/>
              </w:rPr>
            </w:pPr>
            <w:r w:rsidRPr="005F2BC9">
              <w:rPr>
                <w:rFonts w:ascii="Times New Roman" w:hAnsi="Times New Roman"/>
                <w:b/>
              </w:rPr>
              <w:t>99,84</w:t>
            </w:r>
          </w:p>
        </w:tc>
      </w:tr>
      <w:tr w:rsidR="005F2BC9" w:rsidRPr="0067499F" w:rsidTr="005F2BC9">
        <w:trPr>
          <w:trHeight w:val="577"/>
        </w:trPr>
        <w:tc>
          <w:tcPr>
            <w:tcW w:w="3656" w:type="dxa"/>
            <w:shd w:val="clear" w:color="auto" w:fill="auto"/>
          </w:tcPr>
          <w:p w:rsidR="005F2BC9" w:rsidRPr="00FA62E9" w:rsidRDefault="005F2BC9" w:rsidP="005F2BC9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ОГБУСО «Комплексный центр социального обслуживания «Парус надежды»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29,86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  <w:b/>
              </w:rPr>
            </w:pPr>
            <w:r w:rsidRPr="005F2BC9">
              <w:rPr>
                <w:rFonts w:ascii="Times New Roman" w:hAnsi="Times New Roman"/>
                <w:b/>
              </w:rPr>
              <w:t>99,86</w:t>
            </w:r>
          </w:p>
        </w:tc>
      </w:tr>
      <w:tr w:rsidR="005F2BC9" w:rsidRPr="0067499F" w:rsidTr="005F2BC9">
        <w:trPr>
          <w:trHeight w:val="577"/>
        </w:trPr>
        <w:tc>
          <w:tcPr>
            <w:tcW w:w="3656" w:type="dxa"/>
            <w:shd w:val="clear" w:color="auto" w:fill="auto"/>
          </w:tcPr>
          <w:p w:rsidR="005F2BC9" w:rsidRPr="00FA62E9" w:rsidRDefault="005F2BC9" w:rsidP="005F2BC9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ОГБУСО «Комплексный центр социального обслуживания «Гармония»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29,37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  <w:b/>
              </w:rPr>
            </w:pPr>
            <w:r w:rsidRPr="005F2BC9">
              <w:rPr>
                <w:rFonts w:ascii="Times New Roman" w:hAnsi="Times New Roman"/>
                <w:b/>
              </w:rPr>
              <w:t>99,37</w:t>
            </w:r>
          </w:p>
        </w:tc>
      </w:tr>
      <w:tr w:rsidR="005F2BC9" w:rsidRPr="0067499F" w:rsidTr="005F2BC9">
        <w:trPr>
          <w:trHeight w:val="577"/>
        </w:trPr>
        <w:tc>
          <w:tcPr>
            <w:tcW w:w="3656" w:type="dxa"/>
            <w:shd w:val="clear" w:color="auto" w:fill="auto"/>
          </w:tcPr>
          <w:p w:rsidR="005F2BC9" w:rsidRPr="00FA62E9" w:rsidRDefault="005F2BC9" w:rsidP="005F2BC9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ОГБУСО «Социально-реабилитационный центр для несовершеннолетних «Открытый дом» в г. Ульяновске»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32,00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30,00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  <w:b/>
              </w:rPr>
            </w:pPr>
            <w:r w:rsidRPr="005F2BC9">
              <w:rPr>
                <w:rFonts w:ascii="Times New Roman" w:hAnsi="Times New Roman"/>
                <w:b/>
              </w:rPr>
              <w:t>92,00</w:t>
            </w:r>
          </w:p>
        </w:tc>
      </w:tr>
      <w:tr w:rsidR="005F2BC9" w:rsidRPr="0067499F" w:rsidTr="005F2BC9">
        <w:trPr>
          <w:trHeight w:val="577"/>
        </w:trPr>
        <w:tc>
          <w:tcPr>
            <w:tcW w:w="3656" w:type="dxa"/>
            <w:shd w:val="clear" w:color="auto" w:fill="auto"/>
          </w:tcPr>
          <w:p w:rsidR="005F2BC9" w:rsidRPr="00FA62E9" w:rsidRDefault="005F2BC9" w:rsidP="005F2BC9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ОГКУСО «Социально-реабилитационный центр для несовершеннолетних «Причал надежды» в г. Ульяновске»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18,00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24,00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24,00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  <w:b/>
              </w:rPr>
            </w:pPr>
            <w:r w:rsidRPr="005F2BC9">
              <w:rPr>
                <w:rFonts w:ascii="Times New Roman" w:hAnsi="Times New Roman"/>
                <w:b/>
              </w:rPr>
              <w:t>66,00</w:t>
            </w:r>
          </w:p>
        </w:tc>
      </w:tr>
      <w:tr w:rsidR="005F2BC9" w:rsidRPr="0067499F" w:rsidTr="005F2BC9">
        <w:trPr>
          <w:trHeight w:val="577"/>
        </w:trPr>
        <w:tc>
          <w:tcPr>
            <w:tcW w:w="3656" w:type="dxa"/>
            <w:shd w:val="clear" w:color="auto" w:fill="auto"/>
          </w:tcPr>
          <w:p w:rsidR="005F2BC9" w:rsidRPr="00FA62E9" w:rsidRDefault="005F2BC9" w:rsidP="005F2BC9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ОГКУСО «Социально-реабилитационный центр для несовершеннолетних «Радуга» в г. Димитровграде»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24,00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30,00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  <w:b/>
              </w:rPr>
            </w:pPr>
            <w:r w:rsidRPr="005F2BC9">
              <w:rPr>
                <w:rFonts w:ascii="Times New Roman" w:hAnsi="Times New Roman"/>
                <w:b/>
              </w:rPr>
              <w:t>84,00</w:t>
            </w:r>
          </w:p>
        </w:tc>
      </w:tr>
      <w:tr w:rsidR="005F2BC9" w:rsidRPr="0067499F" w:rsidTr="005F2BC9">
        <w:trPr>
          <w:trHeight w:val="577"/>
        </w:trPr>
        <w:tc>
          <w:tcPr>
            <w:tcW w:w="3656" w:type="dxa"/>
            <w:shd w:val="clear" w:color="auto" w:fill="auto"/>
          </w:tcPr>
          <w:p w:rsidR="005F2BC9" w:rsidRPr="00FA62E9" w:rsidRDefault="005F2BC9" w:rsidP="005F2BC9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ОГКУСО «Социально-реабилитационный центр для несовершеннолетних «Планета детства» в г. Барыше»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18,00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24,00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30,00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  <w:b/>
              </w:rPr>
            </w:pPr>
            <w:r w:rsidRPr="005F2BC9">
              <w:rPr>
                <w:rFonts w:ascii="Times New Roman" w:hAnsi="Times New Roman"/>
                <w:b/>
              </w:rPr>
              <w:t>72,00</w:t>
            </w:r>
          </w:p>
        </w:tc>
      </w:tr>
      <w:tr w:rsidR="005F2BC9" w:rsidRPr="0067499F" w:rsidTr="005F2BC9">
        <w:trPr>
          <w:trHeight w:val="577"/>
        </w:trPr>
        <w:tc>
          <w:tcPr>
            <w:tcW w:w="3656" w:type="dxa"/>
            <w:shd w:val="clear" w:color="auto" w:fill="auto"/>
          </w:tcPr>
          <w:p w:rsidR="005F2BC9" w:rsidRPr="00FA62E9" w:rsidRDefault="005F2BC9" w:rsidP="005F2BC9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ОГКУСО «Социально-реабилитационный центр для </w:t>
            </w:r>
            <w:r w:rsidRPr="00FA62E9">
              <w:rPr>
                <w:rFonts w:ascii="Times New Roman" w:hAnsi="Times New Roman"/>
              </w:rPr>
              <w:lastRenderedPageBreak/>
              <w:t xml:space="preserve">несовершеннолетних «Рябинка» в с. </w:t>
            </w:r>
            <w:proofErr w:type="spellStart"/>
            <w:r w:rsidRPr="00FA62E9">
              <w:rPr>
                <w:rFonts w:ascii="Times New Roman" w:hAnsi="Times New Roman"/>
              </w:rPr>
              <w:t>Труслейка</w:t>
            </w:r>
            <w:proofErr w:type="spellEnd"/>
            <w:r w:rsidRPr="00FA62E9"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lastRenderedPageBreak/>
              <w:t>18,00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32,00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30,00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  <w:b/>
              </w:rPr>
            </w:pPr>
            <w:r w:rsidRPr="005F2BC9">
              <w:rPr>
                <w:rFonts w:ascii="Times New Roman" w:hAnsi="Times New Roman"/>
                <w:b/>
              </w:rPr>
              <w:t>80,00</w:t>
            </w:r>
          </w:p>
        </w:tc>
      </w:tr>
      <w:tr w:rsidR="005F2BC9" w:rsidRPr="0067499F" w:rsidTr="005F2BC9">
        <w:trPr>
          <w:trHeight w:val="577"/>
        </w:trPr>
        <w:tc>
          <w:tcPr>
            <w:tcW w:w="3656" w:type="dxa"/>
            <w:shd w:val="clear" w:color="auto" w:fill="auto"/>
          </w:tcPr>
          <w:p w:rsidR="005F2BC9" w:rsidRPr="00FA62E9" w:rsidRDefault="005F2BC9" w:rsidP="005F2BC9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lastRenderedPageBreak/>
              <w:t>ОГКУСО «Социально-реабилитационный центр для несовершеннолетних «Алые паруса» в г. Ульяновске»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32,00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30,00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  <w:b/>
              </w:rPr>
            </w:pPr>
            <w:r w:rsidRPr="005F2BC9">
              <w:rPr>
                <w:rFonts w:ascii="Times New Roman" w:hAnsi="Times New Roman"/>
                <w:b/>
              </w:rPr>
              <w:t>74,00</w:t>
            </w:r>
          </w:p>
        </w:tc>
      </w:tr>
      <w:tr w:rsidR="005F2BC9" w:rsidRPr="0067499F" w:rsidTr="005F2BC9">
        <w:trPr>
          <w:trHeight w:val="577"/>
        </w:trPr>
        <w:tc>
          <w:tcPr>
            <w:tcW w:w="3656" w:type="dxa"/>
            <w:shd w:val="clear" w:color="auto" w:fill="auto"/>
          </w:tcPr>
          <w:p w:rsidR="005F2BC9" w:rsidRPr="00FA62E9" w:rsidRDefault="005F2BC9" w:rsidP="005F2BC9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ОГКУСО «Социальный приют для детей и подростков «Росток» в д. </w:t>
            </w:r>
            <w:proofErr w:type="spellStart"/>
            <w:r w:rsidRPr="00FA62E9">
              <w:rPr>
                <w:rFonts w:ascii="Times New Roman" w:hAnsi="Times New Roman"/>
              </w:rPr>
              <w:t>Рокотушка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24,00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30,00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  <w:b/>
              </w:rPr>
            </w:pPr>
            <w:r w:rsidRPr="005F2BC9">
              <w:rPr>
                <w:rFonts w:ascii="Times New Roman" w:hAnsi="Times New Roman"/>
                <w:b/>
              </w:rPr>
              <w:t>84,00</w:t>
            </w:r>
          </w:p>
        </w:tc>
      </w:tr>
      <w:tr w:rsidR="005F2BC9" w:rsidRPr="0067499F" w:rsidTr="005F2BC9">
        <w:trPr>
          <w:trHeight w:val="577"/>
        </w:trPr>
        <w:tc>
          <w:tcPr>
            <w:tcW w:w="3656" w:type="dxa"/>
            <w:shd w:val="clear" w:color="auto" w:fill="auto"/>
          </w:tcPr>
          <w:p w:rsidR="005F2BC9" w:rsidRPr="00FA62E9" w:rsidRDefault="005F2BC9" w:rsidP="005F2BC9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ОГКУСО «Социальный приют для детей и подростков «Ручеёк» в </w:t>
            </w:r>
            <w:proofErr w:type="spellStart"/>
            <w:r w:rsidRPr="00FA62E9">
              <w:rPr>
                <w:rFonts w:ascii="Times New Roman" w:hAnsi="Times New Roman"/>
              </w:rPr>
              <w:t>р.п</w:t>
            </w:r>
            <w:proofErr w:type="spellEnd"/>
            <w:r w:rsidRPr="00FA62E9">
              <w:rPr>
                <w:rFonts w:ascii="Times New Roman" w:hAnsi="Times New Roman"/>
              </w:rPr>
              <w:t>. Красный Гуляй»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18,00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32,00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30,00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  <w:b/>
              </w:rPr>
            </w:pPr>
            <w:r w:rsidRPr="005F2BC9">
              <w:rPr>
                <w:rFonts w:ascii="Times New Roman" w:hAnsi="Times New Roman"/>
                <w:b/>
              </w:rPr>
              <w:t>80,00</w:t>
            </w:r>
          </w:p>
        </w:tc>
      </w:tr>
      <w:tr w:rsidR="005F2BC9" w:rsidRPr="0067499F" w:rsidTr="005F2BC9">
        <w:trPr>
          <w:trHeight w:val="577"/>
        </w:trPr>
        <w:tc>
          <w:tcPr>
            <w:tcW w:w="3656" w:type="dxa"/>
            <w:shd w:val="clear" w:color="auto" w:fill="auto"/>
          </w:tcPr>
          <w:p w:rsidR="005F2BC9" w:rsidRPr="00FA62E9" w:rsidRDefault="005F2BC9" w:rsidP="005F2BC9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ОГБУСО «Дом добра и милосердия для детей и молодых инвалидов «Родник»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30,00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  <w:b/>
              </w:rPr>
            </w:pPr>
            <w:r w:rsidRPr="005F2BC9">
              <w:rPr>
                <w:rFonts w:ascii="Times New Roman" w:hAnsi="Times New Roman"/>
                <w:b/>
              </w:rPr>
              <w:t>100,00</w:t>
            </w:r>
          </w:p>
        </w:tc>
      </w:tr>
      <w:tr w:rsidR="005F2BC9" w:rsidRPr="0067499F" w:rsidTr="005F2BC9">
        <w:trPr>
          <w:trHeight w:val="577"/>
        </w:trPr>
        <w:tc>
          <w:tcPr>
            <w:tcW w:w="3656" w:type="dxa"/>
            <w:shd w:val="clear" w:color="auto" w:fill="auto"/>
          </w:tcPr>
          <w:p w:rsidR="005F2BC9" w:rsidRPr="00FA62E9" w:rsidRDefault="005F2BC9" w:rsidP="005F2BC9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УРОО инвалидов и лиц с ограниченными возможностями «Факел»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18,00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24,00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29,27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  <w:b/>
              </w:rPr>
            </w:pPr>
            <w:r w:rsidRPr="005F2BC9">
              <w:rPr>
                <w:rFonts w:ascii="Times New Roman" w:hAnsi="Times New Roman"/>
                <w:b/>
              </w:rPr>
              <w:t>71,27</w:t>
            </w:r>
          </w:p>
        </w:tc>
      </w:tr>
      <w:tr w:rsidR="005F2BC9" w:rsidRPr="0067499F" w:rsidTr="005F2BC9">
        <w:trPr>
          <w:trHeight w:val="577"/>
        </w:trPr>
        <w:tc>
          <w:tcPr>
            <w:tcW w:w="3656" w:type="dxa"/>
            <w:shd w:val="clear" w:color="auto" w:fill="auto"/>
          </w:tcPr>
          <w:p w:rsidR="005F2BC9" w:rsidRPr="00FA62E9" w:rsidRDefault="005F2BC9" w:rsidP="005F2BC9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ООО «С-ФИКС»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16,00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28,33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  <w:b/>
              </w:rPr>
            </w:pPr>
            <w:r w:rsidRPr="005F2BC9">
              <w:rPr>
                <w:rFonts w:ascii="Times New Roman" w:hAnsi="Times New Roman"/>
                <w:b/>
              </w:rPr>
              <w:t>44,33</w:t>
            </w:r>
          </w:p>
        </w:tc>
      </w:tr>
      <w:tr w:rsidR="005F2BC9" w:rsidRPr="0067499F" w:rsidTr="005F2BC9">
        <w:trPr>
          <w:trHeight w:val="577"/>
        </w:trPr>
        <w:tc>
          <w:tcPr>
            <w:tcW w:w="3656" w:type="dxa"/>
            <w:shd w:val="clear" w:color="auto" w:fill="auto"/>
          </w:tcPr>
          <w:p w:rsidR="005F2BC9" w:rsidRPr="00FA62E9" w:rsidRDefault="005F2BC9" w:rsidP="005F2BC9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ТОС «Родина»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  <w:b/>
              </w:rPr>
            </w:pPr>
            <w:r w:rsidRPr="005F2BC9">
              <w:rPr>
                <w:rFonts w:ascii="Times New Roman" w:hAnsi="Times New Roman"/>
                <w:b/>
              </w:rPr>
              <w:t>0,00</w:t>
            </w:r>
          </w:p>
        </w:tc>
      </w:tr>
      <w:tr w:rsidR="005F2BC9" w:rsidRPr="0067499F" w:rsidTr="005F2BC9">
        <w:trPr>
          <w:trHeight w:val="577"/>
        </w:trPr>
        <w:tc>
          <w:tcPr>
            <w:tcW w:w="3656" w:type="dxa"/>
            <w:shd w:val="clear" w:color="auto" w:fill="auto"/>
          </w:tcPr>
          <w:p w:rsidR="005F2BC9" w:rsidRPr="00FA62E9" w:rsidRDefault="005F2BC9" w:rsidP="005F2BC9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ТОС «Сельхозтехника»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  <w:b/>
              </w:rPr>
            </w:pPr>
            <w:r w:rsidRPr="005F2BC9">
              <w:rPr>
                <w:rFonts w:ascii="Times New Roman" w:hAnsi="Times New Roman"/>
                <w:b/>
              </w:rPr>
              <w:t>0,00</w:t>
            </w:r>
          </w:p>
        </w:tc>
      </w:tr>
      <w:tr w:rsidR="005F2BC9" w:rsidRPr="0067499F" w:rsidTr="005F2BC9">
        <w:trPr>
          <w:trHeight w:val="577"/>
        </w:trPr>
        <w:tc>
          <w:tcPr>
            <w:tcW w:w="3656" w:type="dxa"/>
            <w:shd w:val="clear" w:color="auto" w:fill="auto"/>
          </w:tcPr>
          <w:p w:rsidR="005F2BC9" w:rsidRPr="00FA62E9" w:rsidRDefault="005F2BC9" w:rsidP="005F2BC9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ТОС «Серебристый ландыш»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  <w:b/>
              </w:rPr>
            </w:pPr>
            <w:r w:rsidRPr="005F2BC9">
              <w:rPr>
                <w:rFonts w:ascii="Times New Roman" w:hAnsi="Times New Roman"/>
                <w:b/>
              </w:rPr>
              <w:t>0,00</w:t>
            </w:r>
          </w:p>
        </w:tc>
      </w:tr>
      <w:tr w:rsidR="005F2BC9" w:rsidRPr="0067499F" w:rsidTr="005F2BC9">
        <w:trPr>
          <w:trHeight w:val="577"/>
        </w:trPr>
        <w:tc>
          <w:tcPr>
            <w:tcW w:w="3656" w:type="dxa"/>
            <w:shd w:val="clear" w:color="auto" w:fill="auto"/>
          </w:tcPr>
          <w:p w:rsidR="005F2BC9" w:rsidRPr="00FA62E9" w:rsidRDefault="005F2BC9" w:rsidP="005F2BC9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ТОС «</w:t>
            </w:r>
            <w:proofErr w:type="spellStart"/>
            <w:r w:rsidRPr="00FA62E9">
              <w:rPr>
                <w:rFonts w:ascii="Times New Roman" w:hAnsi="Times New Roman"/>
              </w:rPr>
              <w:t>Сельдинская</w:t>
            </w:r>
            <w:proofErr w:type="spellEnd"/>
            <w:r w:rsidRPr="00FA62E9">
              <w:rPr>
                <w:rFonts w:ascii="Times New Roman" w:hAnsi="Times New Roman"/>
              </w:rPr>
              <w:t xml:space="preserve"> слобода»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  <w:b/>
              </w:rPr>
            </w:pPr>
            <w:r w:rsidRPr="005F2BC9">
              <w:rPr>
                <w:rFonts w:ascii="Times New Roman" w:hAnsi="Times New Roman"/>
                <w:b/>
              </w:rPr>
              <w:t>0,00</w:t>
            </w:r>
          </w:p>
        </w:tc>
      </w:tr>
      <w:tr w:rsidR="005F2BC9" w:rsidRPr="0067499F" w:rsidTr="005F2BC9">
        <w:trPr>
          <w:trHeight w:val="577"/>
        </w:trPr>
        <w:tc>
          <w:tcPr>
            <w:tcW w:w="3656" w:type="dxa"/>
            <w:shd w:val="clear" w:color="auto" w:fill="auto"/>
          </w:tcPr>
          <w:p w:rsidR="005F2BC9" w:rsidRPr="00FA62E9" w:rsidRDefault="005F2BC9" w:rsidP="005F2BC9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ТОС «Родник»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16,00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30,00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  <w:b/>
              </w:rPr>
            </w:pPr>
            <w:r w:rsidRPr="005F2BC9">
              <w:rPr>
                <w:rFonts w:ascii="Times New Roman" w:hAnsi="Times New Roman"/>
                <w:b/>
              </w:rPr>
              <w:t>52,00</w:t>
            </w:r>
          </w:p>
        </w:tc>
      </w:tr>
      <w:tr w:rsidR="005F2BC9" w:rsidRPr="0067499F" w:rsidTr="005F2BC9">
        <w:trPr>
          <w:trHeight w:val="577"/>
        </w:trPr>
        <w:tc>
          <w:tcPr>
            <w:tcW w:w="3656" w:type="dxa"/>
            <w:shd w:val="clear" w:color="auto" w:fill="auto"/>
          </w:tcPr>
          <w:p w:rsidR="005F2BC9" w:rsidRPr="00FA62E9" w:rsidRDefault="005F2BC9" w:rsidP="005F2BC9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ТОС «Красноармейский»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  <w:b/>
              </w:rPr>
            </w:pPr>
            <w:r w:rsidRPr="005F2BC9">
              <w:rPr>
                <w:rFonts w:ascii="Times New Roman" w:hAnsi="Times New Roman"/>
                <w:b/>
              </w:rPr>
              <w:t>0,00</w:t>
            </w:r>
          </w:p>
        </w:tc>
      </w:tr>
      <w:tr w:rsidR="005F2BC9" w:rsidRPr="0067499F" w:rsidTr="005F2BC9">
        <w:trPr>
          <w:trHeight w:val="577"/>
        </w:trPr>
        <w:tc>
          <w:tcPr>
            <w:tcW w:w="3656" w:type="dxa"/>
            <w:shd w:val="clear" w:color="auto" w:fill="auto"/>
          </w:tcPr>
          <w:p w:rsidR="005F2BC9" w:rsidRPr="00FA62E9" w:rsidRDefault="005F2BC9" w:rsidP="005F2BC9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УРОО «Свобода»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C9" w:rsidRPr="005F2BC9" w:rsidRDefault="005F2BC9" w:rsidP="005F2BC9">
            <w:pPr>
              <w:jc w:val="center"/>
              <w:rPr>
                <w:rFonts w:ascii="Times New Roman" w:hAnsi="Times New Roman"/>
                <w:b/>
              </w:rPr>
            </w:pPr>
            <w:r w:rsidRPr="005F2BC9">
              <w:rPr>
                <w:rFonts w:ascii="Times New Roman" w:hAnsi="Times New Roman"/>
                <w:b/>
              </w:rPr>
              <w:t>0,00</w:t>
            </w:r>
          </w:p>
        </w:tc>
      </w:tr>
    </w:tbl>
    <w:p w:rsidR="00A86A24" w:rsidRPr="0067499F" w:rsidRDefault="003B1783" w:rsidP="00BE39BD">
      <w:pPr>
        <w:spacing w:after="0"/>
        <w:ind w:firstLine="57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60251"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  <w:br w:type="textWrapping" w:clear="all"/>
      </w:r>
      <w:r w:rsidR="00BE39BD" w:rsidRPr="0067499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</w:t>
      </w:r>
      <w:r w:rsidR="00A86A24" w:rsidRPr="0067499F">
        <w:rPr>
          <w:rFonts w:ascii="Times New Roman" w:eastAsia="Times New Roman" w:hAnsi="Times New Roman"/>
          <w:b/>
          <w:sz w:val="26"/>
          <w:szCs w:val="26"/>
          <w:lang w:eastAsia="ru-RU"/>
        </w:rPr>
        <w:t>Выводы по результатам оценки (по критерию 3):</w:t>
      </w:r>
    </w:p>
    <w:p w:rsidR="00A86A24" w:rsidRPr="0067499F" w:rsidRDefault="00A86A24" w:rsidP="005F2BC9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>Средняя оценка по показа</w:t>
      </w:r>
      <w:r w:rsidR="00765A6C"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телям критерия 3 </w:t>
      </w:r>
      <w:r w:rsidR="0067499F" w:rsidRPr="0067499F">
        <w:rPr>
          <w:rFonts w:ascii="Times New Roman" w:eastAsia="Times New Roman" w:hAnsi="Times New Roman"/>
          <w:sz w:val="26"/>
          <w:szCs w:val="26"/>
          <w:lang w:eastAsia="ru-RU"/>
        </w:rPr>
        <w:t>составила</w:t>
      </w:r>
      <w:r w:rsidR="005F2BC9">
        <w:rPr>
          <w:rFonts w:ascii="Times New Roman" w:eastAsia="Times New Roman" w:hAnsi="Times New Roman"/>
          <w:sz w:val="26"/>
          <w:szCs w:val="26"/>
          <w:lang w:eastAsia="ru-RU"/>
        </w:rPr>
        <w:t xml:space="preserve"> 58,99</w:t>
      </w:r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 балла. </w:t>
      </w:r>
      <w:r w:rsidR="005F2BC9" w:rsidRPr="005F2BC9">
        <w:rPr>
          <w:rFonts w:ascii="Times New Roman" w:eastAsia="Times New Roman" w:hAnsi="Times New Roman"/>
          <w:sz w:val="26"/>
          <w:szCs w:val="26"/>
          <w:lang w:eastAsia="ru-RU"/>
        </w:rPr>
        <w:t>Средняя оценка критерия по государстве</w:t>
      </w:r>
      <w:r w:rsidR="005F2BC9">
        <w:rPr>
          <w:rFonts w:ascii="Times New Roman" w:eastAsia="Times New Roman" w:hAnsi="Times New Roman"/>
          <w:sz w:val="26"/>
          <w:szCs w:val="26"/>
          <w:lang w:eastAsia="ru-RU"/>
        </w:rPr>
        <w:t>нным организациям составила 86,94</w:t>
      </w:r>
      <w:r w:rsidR="005F2BC9" w:rsidRPr="005F2BC9">
        <w:rPr>
          <w:rFonts w:ascii="Times New Roman" w:eastAsia="Times New Roman" w:hAnsi="Times New Roman"/>
          <w:sz w:val="26"/>
          <w:szCs w:val="26"/>
          <w:lang w:eastAsia="ru-RU"/>
        </w:rPr>
        <w:t xml:space="preserve"> балл</w:t>
      </w:r>
      <w:r w:rsidR="005F2BC9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5F2BC9" w:rsidRPr="005F2BC9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5F2BC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>В целом оценка п</w:t>
      </w:r>
      <w:r w:rsidR="005F2BC9">
        <w:rPr>
          <w:rFonts w:ascii="Times New Roman" w:eastAsia="Times New Roman" w:hAnsi="Times New Roman"/>
          <w:sz w:val="26"/>
          <w:szCs w:val="26"/>
          <w:lang w:eastAsia="ru-RU"/>
        </w:rPr>
        <w:t>о организациям варьируется от 44,33</w:t>
      </w:r>
      <w:r w:rsidR="00BE39BD"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 до 100</w:t>
      </w:r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 баллов.</w:t>
      </w:r>
      <w:r w:rsidR="005F2BC9">
        <w:rPr>
          <w:rFonts w:ascii="Times New Roman" w:eastAsia="Times New Roman" w:hAnsi="Times New Roman"/>
          <w:sz w:val="26"/>
          <w:szCs w:val="26"/>
          <w:lang w:eastAsia="ru-RU"/>
        </w:rPr>
        <w:t xml:space="preserve"> 1 организация набрала максимальные 100 баллов, 4 ор</w:t>
      </w:r>
      <w:r w:rsidR="0015056C">
        <w:rPr>
          <w:rFonts w:ascii="Times New Roman" w:eastAsia="Times New Roman" w:hAnsi="Times New Roman"/>
          <w:sz w:val="26"/>
          <w:szCs w:val="26"/>
          <w:lang w:eastAsia="ru-RU"/>
        </w:rPr>
        <w:t>ганизации – больше 99 баллов.</w:t>
      </w:r>
    </w:p>
    <w:p w:rsidR="00A86A24" w:rsidRPr="0067499F" w:rsidRDefault="00A86A24" w:rsidP="0073705A">
      <w:pPr>
        <w:spacing w:after="0"/>
        <w:ind w:firstLine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0251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ab/>
      </w:r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>По результатам анкетирования выявлена высокая удовлетворенность условиями доступности услуг для инвалидов.</w:t>
      </w:r>
      <w:r w:rsidR="0015056C">
        <w:rPr>
          <w:rFonts w:ascii="Times New Roman" w:eastAsia="Times New Roman" w:hAnsi="Times New Roman"/>
          <w:sz w:val="26"/>
          <w:szCs w:val="26"/>
          <w:lang w:eastAsia="ru-RU"/>
        </w:rPr>
        <w:t xml:space="preserve"> 54,28</w:t>
      </w:r>
      <w:r w:rsidR="002934F5" w:rsidRPr="0067499F">
        <w:rPr>
          <w:rFonts w:ascii="Times New Roman" w:eastAsia="Times New Roman" w:hAnsi="Times New Roman"/>
          <w:sz w:val="26"/>
          <w:szCs w:val="26"/>
          <w:lang w:eastAsia="ru-RU"/>
        </w:rPr>
        <w:t>% получателей услуг ответили утвердительно на вопрос «Имеете ли Вы (или лицо, законным представителем которого Вы являетесь) установленную группу инвалидности?</w:t>
      </w:r>
      <w:r w:rsidR="0015056C">
        <w:rPr>
          <w:rFonts w:ascii="Times New Roman" w:eastAsia="Times New Roman" w:hAnsi="Times New Roman"/>
          <w:sz w:val="26"/>
          <w:szCs w:val="26"/>
          <w:lang w:eastAsia="ru-RU"/>
        </w:rPr>
        <w:t>». 98</w:t>
      </w:r>
      <w:r w:rsidR="002934F5" w:rsidRPr="0067499F">
        <w:rPr>
          <w:rFonts w:ascii="Times New Roman" w:eastAsia="Times New Roman" w:hAnsi="Times New Roman"/>
          <w:sz w:val="26"/>
          <w:szCs w:val="26"/>
          <w:lang w:eastAsia="ru-RU"/>
        </w:rPr>
        <w:t>% из этого числа опрошенных утвердительно ответили на вопрос «</w:t>
      </w:r>
      <w:r w:rsidR="00EB0D96"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Удовлетворены ли Вы </w:t>
      </w:r>
      <w:r w:rsidR="002934F5"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доступностью </w:t>
      </w:r>
      <w:r w:rsidR="002934F5" w:rsidRPr="0067499F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предоставления услуг для инвалидов, лиц с ограниченными возможностями здоровья в организации?». </w:t>
      </w:r>
    </w:p>
    <w:p w:rsidR="002E20CE" w:rsidRPr="0067499F" w:rsidRDefault="00A54078" w:rsidP="002E20CE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>В государственных организациях о</w:t>
      </w:r>
      <w:r w:rsidR="002E20CE"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борудование территории, прилегающей к организациям социального обслуживания, и ее помещений с учетом доступности для инвалидов, в целом, находится на </w:t>
      </w:r>
      <w:r w:rsidR="002934F5"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высоком </w:t>
      </w:r>
      <w:r w:rsidR="0015056C">
        <w:rPr>
          <w:rFonts w:ascii="Times New Roman" w:eastAsia="Times New Roman" w:hAnsi="Times New Roman"/>
          <w:sz w:val="26"/>
          <w:szCs w:val="26"/>
          <w:lang w:eastAsia="ru-RU"/>
        </w:rPr>
        <w:t>уровне:</w:t>
      </w:r>
      <w:r w:rsidR="00BE39BD"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5056C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E6AA5"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государственных </w:t>
      </w:r>
      <w:r w:rsidR="002E20CE" w:rsidRPr="0067499F">
        <w:rPr>
          <w:rFonts w:ascii="Times New Roman" w:eastAsia="Times New Roman" w:hAnsi="Times New Roman"/>
          <w:sz w:val="26"/>
          <w:szCs w:val="26"/>
          <w:lang w:eastAsia="ru-RU"/>
        </w:rPr>
        <w:t>организаций</w:t>
      </w:r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E20CE"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набрали более </w:t>
      </w:r>
      <w:r w:rsidR="002934F5" w:rsidRPr="0067499F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15056C">
        <w:rPr>
          <w:rFonts w:ascii="Times New Roman" w:eastAsia="Times New Roman" w:hAnsi="Times New Roman"/>
          <w:sz w:val="26"/>
          <w:szCs w:val="26"/>
          <w:lang w:eastAsia="ru-RU"/>
        </w:rPr>
        <w:t>0 баллов, 4</w:t>
      </w:r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E6AA5"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государственные </w:t>
      </w:r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>организации</w:t>
      </w:r>
      <w:r w:rsidR="0015056C">
        <w:rPr>
          <w:rFonts w:ascii="Times New Roman" w:eastAsia="Times New Roman" w:hAnsi="Times New Roman"/>
          <w:sz w:val="26"/>
          <w:szCs w:val="26"/>
          <w:lang w:eastAsia="ru-RU"/>
        </w:rPr>
        <w:t xml:space="preserve"> набрали 8</w:t>
      </w:r>
      <w:r w:rsidR="002E20CE" w:rsidRPr="0067499F">
        <w:rPr>
          <w:rFonts w:ascii="Times New Roman" w:eastAsia="Times New Roman" w:hAnsi="Times New Roman"/>
          <w:sz w:val="26"/>
          <w:szCs w:val="26"/>
          <w:lang w:eastAsia="ru-RU"/>
        </w:rPr>
        <w:t>0 баллов</w:t>
      </w:r>
      <w:r w:rsidR="009E6AA5"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5056C">
        <w:rPr>
          <w:rFonts w:ascii="Times New Roman" w:eastAsia="Times New Roman" w:hAnsi="Times New Roman"/>
          <w:sz w:val="26"/>
          <w:szCs w:val="26"/>
          <w:lang w:eastAsia="ru-RU"/>
        </w:rPr>
        <w:t>и выше</w:t>
      </w:r>
      <w:r w:rsidR="002E20CE"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r w:rsidR="0015056C">
        <w:rPr>
          <w:rFonts w:ascii="Times New Roman" w:eastAsia="Times New Roman" w:hAnsi="Times New Roman"/>
          <w:sz w:val="26"/>
          <w:szCs w:val="26"/>
          <w:lang w:eastAsia="ru-RU"/>
        </w:rPr>
        <w:t>3 государственные</w:t>
      </w:r>
      <w:r w:rsidR="002934F5"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E20CE" w:rsidRPr="0067499F">
        <w:rPr>
          <w:rFonts w:ascii="Times New Roman" w:eastAsia="Times New Roman" w:hAnsi="Times New Roman"/>
          <w:sz w:val="26"/>
          <w:szCs w:val="26"/>
          <w:lang w:eastAsia="ru-RU"/>
        </w:rPr>
        <w:t>организаци</w:t>
      </w:r>
      <w:r w:rsidR="0015056C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2E20CE"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 наб</w:t>
      </w:r>
      <w:r w:rsidR="0015056C">
        <w:rPr>
          <w:rFonts w:ascii="Times New Roman" w:eastAsia="Times New Roman" w:hAnsi="Times New Roman"/>
          <w:sz w:val="26"/>
          <w:szCs w:val="26"/>
          <w:lang w:eastAsia="ru-RU"/>
        </w:rPr>
        <w:t>рали более 66 баллов</w:t>
      </w:r>
      <w:r w:rsidR="002E20CE" w:rsidRPr="0067499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32735" w:rsidRDefault="009E6AA5" w:rsidP="0073705A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>Основной дефицит в государственных организациях -</w:t>
      </w:r>
      <w:r w:rsidR="00A86A24"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32735" w:rsidRPr="00F32735">
        <w:rPr>
          <w:rFonts w:ascii="Times New Roman" w:eastAsia="Times New Roman" w:hAnsi="Times New Roman"/>
          <w:sz w:val="26"/>
          <w:szCs w:val="26"/>
          <w:lang w:eastAsia="ru-RU"/>
        </w:rPr>
        <w:t>дублирование для инвалидов по слуху и зрению звуковой и зрительной информации</w:t>
      </w:r>
      <w:r w:rsidR="00F32735"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r w:rsidR="00A86A24" w:rsidRPr="0067499F">
        <w:rPr>
          <w:rFonts w:ascii="Times New Roman" w:eastAsia="Times New Roman" w:hAnsi="Times New Roman"/>
          <w:sz w:val="26"/>
          <w:szCs w:val="26"/>
          <w:lang w:eastAsia="ru-RU"/>
        </w:rPr>
        <w:t>возможность предоставления инвалидам по слуху (слуху и зрению) услуг сурдопере</w:t>
      </w:r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>водчика (</w:t>
      </w:r>
      <w:proofErr w:type="spellStart"/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>тифлосурдопереводчика</w:t>
      </w:r>
      <w:proofErr w:type="spellEnd"/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EB0D96" w:rsidRPr="0067499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B0D96"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9E6AA5" w:rsidRPr="0067499F" w:rsidRDefault="009E6AA5" w:rsidP="0073705A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>Практически во всех негосударственных организациях</w:t>
      </w:r>
      <w:r w:rsidR="0015056C">
        <w:rPr>
          <w:rFonts w:ascii="Times New Roman" w:eastAsia="Times New Roman" w:hAnsi="Times New Roman"/>
          <w:sz w:val="26"/>
          <w:szCs w:val="26"/>
          <w:lang w:eastAsia="ru-RU"/>
        </w:rPr>
        <w:t xml:space="preserve">, кроме </w:t>
      </w:r>
      <w:r w:rsidR="0015056C" w:rsidRPr="0015056C">
        <w:rPr>
          <w:rFonts w:ascii="Times New Roman" w:eastAsia="Times New Roman" w:hAnsi="Times New Roman"/>
          <w:sz w:val="26"/>
          <w:szCs w:val="26"/>
          <w:lang w:eastAsia="ru-RU"/>
        </w:rPr>
        <w:t>УРОО инвалидов и лиц с ограниченными возможностями «Факел»</w:t>
      </w:r>
      <w:r w:rsidR="0015056C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 отсутствуют оборудование помещений организации социального обслуживания и прилегающей к ней территории с учетом доступности для инвалидов и условия доступности, позволяющих инвалидам получать услуги наравне с другими.</w:t>
      </w:r>
    </w:p>
    <w:p w:rsidR="006C6D9F" w:rsidRPr="00760251" w:rsidRDefault="006C6D9F" w:rsidP="0073705A">
      <w:pPr>
        <w:spacing w:after="0"/>
        <w:jc w:val="right"/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</w:pPr>
    </w:p>
    <w:p w:rsidR="006C6D9F" w:rsidRPr="0067499F" w:rsidRDefault="00765A6C" w:rsidP="0067499F">
      <w:pPr>
        <w:pStyle w:val="2"/>
        <w:spacing w:line="276" w:lineRule="auto"/>
        <w:rPr>
          <w:sz w:val="26"/>
          <w:szCs w:val="26"/>
        </w:rPr>
      </w:pPr>
      <w:bookmarkStart w:id="26" w:name="_Toc11919578"/>
      <w:bookmarkStart w:id="27" w:name="_Toc19267113"/>
      <w:bookmarkStart w:id="28" w:name="_Toc212159113"/>
      <w:r w:rsidRPr="0067499F">
        <w:rPr>
          <w:sz w:val="26"/>
          <w:szCs w:val="26"/>
        </w:rPr>
        <w:t>3</w:t>
      </w:r>
      <w:r w:rsidR="006C6D9F" w:rsidRPr="0067499F">
        <w:rPr>
          <w:sz w:val="26"/>
          <w:szCs w:val="26"/>
        </w:rPr>
        <w:t xml:space="preserve">.4. Результаты по критерию 4 «Доброжелательность, </w:t>
      </w:r>
      <w:r w:rsidR="00EB0D96" w:rsidRPr="0067499F">
        <w:rPr>
          <w:sz w:val="26"/>
          <w:szCs w:val="26"/>
        </w:rPr>
        <w:t>вежливость</w:t>
      </w:r>
      <w:r w:rsidR="006C6D9F" w:rsidRPr="0067499F">
        <w:rPr>
          <w:sz w:val="26"/>
          <w:szCs w:val="26"/>
        </w:rPr>
        <w:t xml:space="preserve"> работников организации</w:t>
      </w:r>
      <w:r w:rsidR="00ED76F2" w:rsidRPr="0067499F">
        <w:rPr>
          <w:sz w:val="26"/>
          <w:szCs w:val="26"/>
        </w:rPr>
        <w:t xml:space="preserve"> социального обслуживания</w:t>
      </w:r>
      <w:r w:rsidR="006C6D9F" w:rsidRPr="0067499F">
        <w:rPr>
          <w:sz w:val="26"/>
          <w:szCs w:val="26"/>
        </w:rPr>
        <w:t>»</w:t>
      </w:r>
      <w:bookmarkEnd w:id="26"/>
      <w:bookmarkEnd w:id="27"/>
      <w:bookmarkEnd w:id="28"/>
    </w:p>
    <w:p w:rsidR="000041B9" w:rsidRPr="0067499F" w:rsidRDefault="000041B9" w:rsidP="0067499F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7499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Таблица </w:t>
      </w:r>
      <w:r w:rsidR="00765A6C" w:rsidRPr="0067499F">
        <w:rPr>
          <w:rFonts w:ascii="Times New Roman" w:eastAsia="Times New Roman" w:hAnsi="Times New Roman"/>
          <w:b/>
          <w:sz w:val="26"/>
          <w:szCs w:val="26"/>
          <w:lang w:eastAsia="ru-RU"/>
        </w:rPr>
        <w:t>8</w:t>
      </w:r>
      <w:r w:rsidR="006C6D9F" w:rsidRPr="0067499F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  <w:r w:rsidR="00356F56" w:rsidRPr="0067499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6C6D9F" w:rsidRPr="0067499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Результаты </w:t>
      </w:r>
      <w:r w:rsidR="00365776" w:rsidRPr="0067499F">
        <w:rPr>
          <w:rFonts w:ascii="Times New Roman" w:eastAsia="Times New Roman" w:hAnsi="Times New Roman"/>
          <w:b/>
          <w:sz w:val="26"/>
          <w:szCs w:val="26"/>
          <w:lang w:eastAsia="ru-RU"/>
        </w:rPr>
        <w:t>по критерию 4 «Доброжелательность, вежливость работников организации социального обслуживания»</w:t>
      </w:r>
    </w:p>
    <w:tbl>
      <w:tblPr>
        <w:tblpPr w:leftFromText="180" w:rightFromText="180" w:vertAnchor="text" w:tblpX="41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673"/>
        <w:gridCol w:w="1559"/>
        <w:gridCol w:w="1451"/>
        <w:gridCol w:w="987"/>
      </w:tblGrid>
      <w:tr w:rsidR="00760251" w:rsidRPr="00760251" w:rsidTr="0015056C">
        <w:trPr>
          <w:trHeight w:val="3859"/>
        </w:trPr>
        <w:tc>
          <w:tcPr>
            <w:tcW w:w="3964" w:type="dxa"/>
            <w:shd w:val="clear" w:color="000000" w:fill="DCE6F1"/>
            <w:hideMark/>
          </w:tcPr>
          <w:p w:rsidR="000041B9" w:rsidRPr="0067499F" w:rsidRDefault="000041B9" w:rsidP="0073705A">
            <w:pPr>
              <w:spacing w:after="0"/>
              <w:ind w:left="-93" w:right="-136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организации</w:t>
            </w:r>
          </w:p>
        </w:tc>
        <w:tc>
          <w:tcPr>
            <w:tcW w:w="1673" w:type="dxa"/>
            <w:shd w:val="clear" w:color="000000" w:fill="DCE6F1"/>
            <w:hideMark/>
          </w:tcPr>
          <w:p w:rsidR="000041B9" w:rsidRPr="0067499F" w:rsidRDefault="000041B9" w:rsidP="0073705A">
            <w:pPr>
              <w:spacing w:after="0"/>
              <w:ind w:left="-8" w:hanging="8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Значение показателя 4.1. </w:t>
            </w:r>
            <w:r w:rsidRPr="0067499F">
              <w:rPr>
                <w:rFonts w:ascii="Times New Roman" w:eastAsia="Times New Roman" w:hAnsi="Times New Roman"/>
                <w:lang w:eastAsia="ru-RU"/>
              </w:rPr>
              <w:t xml:space="preserve">Доля, удовлетворенных доброжелательностью, вежливостью работников  организации, обеспечивающих первичный контакт и информирование получателя услуги при непосредственном обращении в организацию </w:t>
            </w:r>
          </w:p>
        </w:tc>
        <w:tc>
          <w:tcPr>
            <w:tcW w:w="1559" w:type="dxa"/>
            <w:shd w:val="clear" w:color="000000" w:fill="DCE6F1"/>
            <w:hideMark/>
          </w:tcPr>
          <w:p w:rsidR="000041B9" w:rsidRPr="0067499F" w:rsidRDefault="000041B9" w:rsidP="0073705A">
            <w:pPr>
              <w:spacing w:after="0"/>
              <w:ind w:left="-108" w:firstLine="108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>Значение показателя 4.2.</w:t>
            </w:r>
          </w:p>
          <w:p w:rsidR="000041B9" w:rsidRPr="0067499F" w:rsidRDefault="000041B9" w:rsidP="0073705A">
            <w:pPr>
              <w:spacing w:after="0"/>
              <w:ind w:left="-108" w:firstLine="108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lang w:eastAsia="ru-RU"/>
              </w:rPr>
              <w:t xml:space="preserve">Доля удовлетворенных доброжелательностью, вежливостью работников организации, обеспечивающих непосредственное оказание услуги при обращении в </w:t>
            </w:r>
            <w:r w:rsidR="001D2844" w:rsidRPr="0067499F">
              <w:rPr>
                <w:rFonts w:ascii="Times New Roman" w:eastAsia="Times New Roman" w:hAnsi="Times New Roman"/>
                <w:lang w:eastAsia="ru-RU"/>
              </w:rPr>
              <w:t xml:space="preserve">организацию </w:t>
            </w:r>
            <w:r w:rsidRPr="0067499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451" w:type="dxa"/>
            <w:shd w:val="clear" w:color="000000" w:fill="DCE6F1"/>
            <w:hideMark/>
          </w:tcPr>
          <w:p w:rsidR="000041B9" w:rsidRPr="0067499F" w:rsidRDefault="000041B9" w:rsidP="0073705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>Значение показателя</w:t>
            </w:r>
          </w:p>
          <w:p w:rsidR="000041B9" w:rsidRPr="0067499F" w:rsidRDefault="000041B9" w:rsidP="0073705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4.3. </w:t>
            </w:r>
            <w:r w:rsidRPr="0067499F">
              <w:rPr>
                <w:rFonts w:ascii="Times New Roman" w:eastAsia="Times New Roman" w:hAnsi="Times New Roman"/>
                <w:lang w:eastAsia="ru-RU"/>
              </w:rPr>
              <w:t xml:space="preserve">Доля удовлетворенных доброжелательностью, вежливостью работников  организации при использовании дистанционных форм взаимодействия </w:t>
            </w:r>
          </w:p>
        </w:tc>
        <w:tc>
          <w:tcPr>
            <w:tcW w:w="987" w:type="dxa"/>
            <w:shd w:val="clear" w:color="000000" w:fill="DCE6F1"/>
            <w:vAlign w:val="center"/>
            <w:hideMark/>
          </w:tcPr>
          <w:p w:rsidR="000041B9" w:rsidRPr="0015056C" w:rsidRDefault="000041B9" w:rsidP="0073705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5056C">
              <w:rPr>
                <w:rFonts w:ascii="Times New Roman" w:eastAsia="Times New Roman" w:hAnsi="Times New Roman"/>
                <w:b/>
                <w:bCs/>
                <w:lang w:eastAsia="ru-RU"/>
              </w:rPr>
              <w:t>Итого баллов по критерию 4</w:t>
            </w:r>
          </w:p>
        </w:tc>
      </w:tr>
      <w:tr w:rsidR="00760251" w:rsidRPr="00760251" w:rsidTr="0015056C">
        <w:trPr>
          <w:trHeight w:val="380"/>
        </w:trPr>
        <w:tc>
          <w:tcPr>
            <w:tcW w:w="3964" w:type="dxa"/>
            <w:tcBorders>
              <w:bottom w:val="single" w:sz="4" w:space="0" w:color="auto"/>
            </w:tcBorders>
            <w:shd w:val="clear" w:color="000000" w:fill="DBE5F1"/>
            <w:vAlign w:val="center"/>
            <w:hideMark/>
          </w:tcPr>
          <w:p w:rsidR="000041B9" w:rsidRPr="0067499F" w:rsidRDefault="000041B9" w:rsidP="0073705A">
            <w:pPr>
              <w:spacing w:after="0"/>
              <w:ind w:right="-146" w:hanging="93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>Максимальный балл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000000" w:fill="DBE5F1"/>
            <w:hideMark/>
          </w:tcPr>
          <w:p w:rsidR="000041B9" w:rsidRPr="0067499F" w:rsidRDefault="00544B03" w:rsidP="0073705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>40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DBE5F1"/>
            <w:noWrap/>
            <w:hideMark/>
          </w:tcPr>
          <w:p w:rsidR="000041B9" w:rsidRPr="0067499F" w:rsidRDefault="000041B9" w:rsidP="0073705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>40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000000" w:fill="DBE5F1"/>
            <w:noWrap/>
            <w:hideMark/>
          </w:tcPr>
          <w:p w:rsidR="000041B9" w:rsidRPr="0067499F" w:rsidRDefault="00544B03" w:rsidP="0073705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>20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0041B9" w:rsidRPr="0015056C" w:rsidRDefault="000041B9" w:rsidP="0073705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5056C">
              <w:rPr>
                <w:rFonts w:ascii="Times New Roman" w:eastAsia="Times New Roman" w:hAnsi="Times New Roman"/>
                <w:b/>
                <w:bCs/>
                <w:lang w:eastAsia="ru-RU"/>
              </w:rPr>
              <w:t>100</w:t>
            </w:r>
          </w:p>
        </w:tc>
      </w:tr>
      <w:tr w:rsidR="0015056C" w:rsidRPr="00760251" w:rsidTr="0015056C">
        <w:trPr>
          <w:trHeight w:val="668"/>
        </w:trPr>
        <w:tc>
          <w:tcPr>
            <w:tcW w:w="3964" w:type="dxa"/>
            <w:shd w:val="clear" w:color="auto" w:fill="auto"/>
          </w:tcPr>
          <w:p w:rsidR="0015056C" w:rsidRPr="00FA62E9" w:rsidRDefault="0015056C" w:rsidP="0015056C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lastRenderedPageBreak/>
              <w:t xml:space="preserve">ОГБУСО «Комплексный центр социального обслуживания «Исток»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39,10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39,41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19,80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  <w:b/>
              </w:rPr>
            </w:pPr>
            <w:r w:rsidRPr="0015056C">
              <w:rPr>
                <w:rFonts w:ascii="Times New Roman" w:hAnsi="Times New Roman"/>
                <w:b/>
              </w:rPr>
              <w:t>98,31</w:t>
            </w:r>
          </w:p>
        </w:tc>
      </w:tr>
      <w:tr w:rsidR="0015056C" w:rsidRPr="00760251" w:rsidTr="0015056C">
        <w:trPr>
          <w:trHeight w:val="668"/>
        </w:trPr>
        <w:tc>
          <w:tcPr>
            <w:tcW w:w="3964" w:type="dxa"/>
            <w:shd w:val="clear" w:color="auto" w:fill="auto"/>
          </w:tcPr>
          <w:p w:rsidR="0015056C" w:rsidRPr="00FA62E9" w:rsidRDefault="0015056C" w:rsidP="0015056C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ОГБУСО «Комплексный центр социального обслуживания «Доверие»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39,85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39,85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20,00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  <w:b/>
              </w:rPr>
            </w:pPr>
            <w:r w:rsidRPr="0015056C">
              <w:rPr>
                <w:rFonts w:ascii="Times New Roman" w:hAnsi="Times New Roman"/>
                <w:b/>
              </w:rPr>
              <w:t>99,69</w:t>
            </w:r>
          </w:p>
        </w:tc>
      </w:tr>
      <w:tr w:rsidR="0015056C" w:rsidRPr="00760251" w:rsidTr="0015056C">
        <w:trPr>
          <w:trHeight w:val="668"/>
        </w:trPr>
        <w:tc>
          <w:tcPr>
            <w:tcW w:w="3964" w:type="dxa"/>
            <w:shd w:val="clear" w:color="auto" w:fill="auto"/>
          </w:tcPr>
          <w:p w:rsidR="0015056C" w:rsidRPr="00FA62E9" w:rsidRDefault="0015056C" w:rsidP="0015056C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ОГБУСО «Комплексный центр социального обслуживания «Парус надежды»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39,85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39,85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20,00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  <w:b/>
              </w:rPr>
            </w:pPr>
            <w:r w:rsidRPr="0015056C">
              <w:rPr>
                <w:rFonts w:ascii="Times New Roman" w:hAnsi="Times New Roman"/>
                <w:b/>
              </w:rPr>
              <w:t>99,70</w:t>
            </w:r>
          </w:p>
        </w:tc>
      </w:tr>
      <w:tr w:rsidR="0015056C" w:rsidRPr="00760251" w:rsidTr="0015056C">
        <w:trPr>
          <w:trHeight w:val="668"/>
        </w:trPr>
        <w:tc>
          <w:tcPr>
            <w:tcW w:w="3964" w:type="dxa"/>
            <w:shd w:val="clear" w:color="auto" w:fill="auto"/>
          </w:tcPr>
          <w:p w:rsidR="0015056C" w:rsidRPr="00FA62E9" w:rsidRDefault="0015056C" w:rsidP="0015056C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ОГБУСО «Комплексный центр социального обслуживания «Гармония»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39,42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39,71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19,80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  <w:b/>
              </w:rPr>
            </w:pPr>
            <w:r w:rsidRPr="0015056C">
              <w:rPr>
                <w:rFonts w:ascii="Times New Roman" w:hAnsi="Times New Roman"/>
                <w:b/>
              </w:rPr>
              <w:t>98,92</w:t>
            </w:r>
          </w:p>
        </w:tc>
      </w:tr>
      <w:tr w:rsidR="0015056C" w:rsidRPr="00760251" w:rsidTr="0015056C">
        <w:trPr>
          <w:trHeight w:val="668"/>
        </w:trPr>
        <w:tc>
          <w:tcPr>
            <w:tcW w:w="3964" w:type="dxa"/>
            <w:shd w:val="clear" w:color="auto" w:fill="auto"/>
          </w:tcPr>
          <w:p w:rsidR="0015056C" w:rsidRPr="00FA62E9" w:rsidRDefault="0015056C" w:rsidP="0015056C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ОГБУСО «Социально-реабилитационный центр для несовершеннолетних «Открытый дом» в г. Ульяновске»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40,00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20,00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  <w:b/>
              </w:rPr>
            </w:pPr>
            <w:r w:rsidRPr="0015056C">
              <w:rPr>
                <w:rFonts w:ascii="Times New Roman" w:hAnsi="Times New Roman"/>
                <w:b/>
              </w:rPr>
              <w:t>100,00</w:t>
            </w:r>
          </w:p>
        </w:tc>
      </w:tr>
      <w:tr w:rsidR="0015056C" w:rsidRPr="00760251" w:rsidTr="0015056C">
        <w:trPr>
          <w:trHeight w:val="668"/>
        </w:trPr>
        <w:tc>
          <w:tcPr>
            <w:tcW w:w="3964" w:type="dxa"/>
            <w:shd w:val="clear" w:color="auto" w:fill="auto"/>
          </w:tcPr>
          <w:p w:rsidR="0015056C" w:rsidRPr="00FA62E9" w:rsidRDefault="0015056C" w:rsidP="0015056C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ОГКУСО «Социально-реабилитационный центр для несовершеннолетних «Причал надежды» в г. Ульяновске»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38,67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40,00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19,26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  <w:b/>
              </w:rPr>
            </w:pPr>
            <w:r w:rsidRPr="0015056C">
              <w:rPr>
                <w:rFonts w:ascii="Times New Roman" w:hAnsi="Times New Roman"/>
                <w:b/>
              </w:rPr>
              <w:t>97,93</w:t>
            </w:r>
          </w:p>
        </w:tc>
      </w:tr>
      <w:tr w:rsidR="0015056C" w:rsidRPr="00760251" w:rsidTr="0015056C">
        <w:trPr>
          <w:trHeight w:val="668"/>
        </w:trPr>
        <w:tc>
          <w:tcPr>
            <w:tcW w:w="3964" w:type="dxa"/>
            <w:shd w:val="clear" w:color="auto" w:fill="auto"/>
          </w:tcPr>
          <w:p w:rsidR="0015056C" w:rsidRPr="00FA62E9" w:rsidRDefault="0015056C" w:rsidP="0015056C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ОГКУСО «Социально-реабилитационный центр для несовершеннолетних «Радуга» в г. Димитровграде»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38,18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38,18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18,82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  <w:b/>
              </w:rPr>
            </w:pPr>
            <w:r w:rsidRPr="0015056C">
              <w:rPr>
                <w:rFonts w:ascii="Times New Roman" w:hAnsi="Times New Roman"/>
                <w:b/>
              </w:rPr>
              <w:t>95,19</w:t>
            </w:r>
          </w:p>
        </w:tc>
      </w:tr>
      <w:tr w:rsidR="0015056C" w:rsidRPr="00760251" w:rsidTr="0015056C">
        <w:trPr>
          <w:trHeight w:val="668"/>
        </w:trPr>
        <w:tc>
          <w:tcPr>
            <w:tcW w:w="3964" w:type="dxa"/>
            <w:shd w:val="clear" w:color="auto" w:fill="auto"/>
          </w:tcPr>
          <w:p w:rsidR="0015056C" w:rsidRPr="00FA62E9" w:rsidRDefault="0015056C" w:rsidP="0015056C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ОГКУСО «Социально-реабилитационный центр для несовершеннолетних «Планета детства» в г. Барыше»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38,82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40,00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20,00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  <w:b/>
              </w:rPr>
            </w:pPr>
            <w:r w:rsidRPr="0015056C">
              <w:rPr>
                <w:rFonts w:ascii="Times New Roman" w:hAnsi="Times New Roman"/>
                <w:b/>
              </w:rPr>
              <w:t>98,82</w:t>
            </w:r>
          </w:p>
        </w:tc>
      </w:tr>
      <w:tr w:rsidR="0015056C" w:rsidRPr="00760251" w:rsidTr="0015056C">
        <w:trPr>
          <w:trHeight w:val="668"/>
        </w:trPr>
        <w:tc>
          <w:tcPr>
            <w:tcW w:w="3964" w:type="dxa"/>
            <w:shd w:val="clear" w:color="auto" w:fill="auto"/>
          </w:tcPr>
          <w:p w:rsidR="0015056C" w:rsidRPr="00FA62E9" w:rsidRDefault="0015056C" w:rsidP="0015056C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ОГКУСО «Социально-реабилитационный центр для несовершеннолетних «Рябинка» в с. </w:t>
            </w:r>
            <w:proofErr w:type="spellStart"/>
            <w:r w:rsidRPr="00FA62E9">
              <w:rPr>
                <w:rFonts w:ascii="Times New Roman" w:hAnsi="Times New Roman"/>
              </w:rPr>
              <w:t>Труслейка</w:t>
            </w:r>
            <w:proofErr w:type="spellEnd"/>
            <w:r w:rsidRPr="00FA62E9">
              <w:rPr>
                <w:rFonts w:ascii="Times New Roman" w:hAnsi="Times New Roman"/>
              </w:rPr>
              <w:t>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40,00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20,00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  <w:b/>
              </w:rPr>
            </w:pPr>
            <w:r w:rsidRPr="0015056C">
              <w:rPr>
                <w:rFonts w:ascii="Times New Roman" w:hAnsi="Times New Roman"/>
                <w:b/>
              </w:rPr>
              <w:t>100,00</w:t>
            </w:r>
          </w:p>
        </w:tc>
      </w:tr>
      <w:tr w:rsidR="0015056C" w:rsidRPr="00760251" w:rsidTr="0015056C">
        <w:trPr>
          <w:trHeight w:val="668"/>
        </w:trPr>
        <w:tc>
          <w:tcPr>
            <w:tcW w:w="3964" w:type="dxa"/>
            <w:shd w:val="clear" w:color="auto" w:fill="auto"/>
          </w:tcPr>
          <w:p w:rsidR="0015056C" w:rsidRPr="00FA62E9" w:rsidRDefault="0015056C" w:rsidP="0015056C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ОГКУСО «Социально-реабилитационный центр для несовершеннолетних «Алые паруса» в г. Ульяновске»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40,00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20,00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  <w:b/>
              </w:rPr>
            </w:pPr>
            <w:r w:rsidRPr="0015056C">
              <w:rPr>
                <w:rFonts w:ascii="Times New Roman" w:hAnsi="Times New Roman"/>
                <w:b/>
              </w:rPr>
              <w:t>100,00</w:t>
            </w:r>
          </w:p>
        </w:tc>
      </w:tr>
      <w:tr w:rsidR="0015056C" w:rsidRPr="00760251" w:rsidTr="0015056C">
        <w:trPr>
          <w:trHeight w:val="668"/>
        </w:trPr>
        <w:tc>
          <w:tcPr>
            <w:tcW w:w="3964" w:type="dxa"/>
            <w:shd w:val="clear" w:color="auto" w:fill="auto"/>
          </w:tcPr>
          <w:p w:rsidR="0015056C" w:rsidRPr="00FA62E9" w:rsidRDefault="0015056C" w:rsidP="0015056C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ОГКУСО «Социальный приют для детей и подростков «Росток» в д. </w:t>
            </w:r>
            <w:proofErr w:type="spellStart"/>
            <w:r w:rsidRPr="00FA62E9">
              <w:rPr>
                <w:rFonts w:ascii="Times New Roman" w:hAnsi="Times New Roman"/>
              </w:rPr>
              <w:t>Рокотушка</w:t>
            </w:r>
            <w:proofErr w:type="spell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38,92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37,84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20,00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  <w:b/>
              </w:rPr>
            </w:pPr>
            <w:r w:rsidRPr="0015056C">
              <w:rPr>
                <w:rFonts w:ascii="Times New Roman" w:hAnsi="Times New Roman"/>
                <w:b/>
              </w:rPr>
              <w:t>96,76</w:t>
            </w:r>
          </w:p>
        </w:tc>
      </w:tr>
      <w:tr w:rsidR="0015056C" w:rsidRPr="00760251" w:rsidTr="0015056C">
        <w:trPr>
          <w:trHeight w:val="668"/>
        </w:trPr>
        <w:tc>
          <w:tcPr>
            <w:tcW w:w="3964" w:type="dxa"/>
            <w:shd w:val="clear" w:color="auto" w:fill="auto"/>
          </w:tcPr>
          <w:p w:rsidR="0015056C" w:rsidRPr="00FA62E9" w:rsidRDefault="0015056C" w:rsidP="0015056C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ОГКУСО «Социальный приют для детей и подростков «Ручеёк» в </w:t>
            </w:r>
            <w:proofErr w:type="spellStart"/>
            <w:r w:rsidRPr="00FA62E9">
              <w:rPr>
                <w:rFonts w:ascii="Times New Roman" w:hAnsi="Times New Roman"/>
              </w:rPr>
              <w:t>р.п</w:t>
            </w:r>
            <w:proofErr w:type="spellEnd"/>
            <w:r w:rsidRPr="00FA62E9">
              <w:rPr>
                <w:rFonts w:ascii="Times New Roman" w:hAnsi="Times New Roman"/>
              </w:rPr>
              <w:t>. Красный Гуляй»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40,00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20,00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  <w:b/>
              </w:rPr>
            </w:pPr>
            <w:r w:rsidRPr="0015056C">
              <w:rPr>
                <w:rFonts w:ascii="Times New Roman" w:hAnsi="Times New Roman"/>
                <w:b/>
              </w:rPr>
              <w:t>100,00</w:t>
            </w:r>
          </w:p>
        </w:tc>
      </w:tr>
      <w:tr w:rsidR="0015056C" w:rsidRPr="00760251" w:rsidTr="0015056C">
        <w:trPr>
          <w:trHeight w:val="668"/>
        </w:trPr>
        <w:tc>
          <w:tcPr>
            <w:tcW w:w="3964" w:type="dxa"/>
            <w:shd w:val="clear" w:color="auto" w:fill="auto"/>
          </w:tcPr>
          <w:p w:rsidR="0015056C" w:rsidRPr="00FA62E9" w:rsidRDefault="0015056C" w:rsidP="0015056C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ОГБУСО «Дом добра и милосердия для детей и молодых инвалидов «Родник»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40,00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20,00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  <w:b/>
              </w:rPr>
            </w:pPr>
            <w:r w:rsidRPr="0015056C">
              <w:rPr>
                <w:rFonts w:ascii="Times New Roman" w:hAnsi="Times New Roman"/>
                <w:b/>
              </w:rPr>
              <w:t>100,00</w:t>
            </w:r>
          </w:p>
        </w:tc>
      </w:tr>
      <w:tr w:rsidR="0015056C" w:rsidRPr="00760251" w:rsidTr="0015056C">
        <w:trPr>
          <w:trHeight w:val="668"/>
        </w:trPr>
        <w:tc>
          <w:tcPr>
            <w:tcW w:w="3964" w:type="dxa"/>
            <w:shd w:val="clear" w:color="auto" w:fill="auto"/>
          </w:tcPr>
          <w:p w:rsidR="0015056C" w:rsidRPr="00FA62E9" w:rsidRDefault="0015056C" w:rsidP="0015056C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lastRenderedPageBreak/>
              <w:t>УРОО инвалидов и лиц с ограниченными возможностями «Факел»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39,75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39,75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20,00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  <w:b/>
              </w:rPr>
            </w:pPr>
            <w:r w:rsidRPr="0015056C">
              <w:rPr>
                <w:rFonts w:ascii="Times New Roman" w:hAnsi="Times New Roman"/>
                <w:b/>
              </w:rPr>
              <w:t>99,51</w:t>
            </w:r>
          </w:p>
        </w:tc>
      </w:tr>
      <w:tr w:rsidR="0015056C" w:rsidRPr="00760251" w:rsidTr="0015056C">
        <w:trPr>
          <w:trHeight w:val="668"/>
        </w:trPr>
        <w:tc>
          <w:tcPr>
            <w:tcW w:w="3964" w:type="dxa"/>
            <w:shd w:val="clear" w:color="auto" w:fill="auto"/>
          </w:tcPr>
          <w:p w:rsidR="0015056C" w:rsidRPr="00FA62E9" w:rsidRDefault="0015056C" w:rsidP="0015056C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ООО «С-ФИКС»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39,42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19,44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  <w:b/>
              </w:rPr>
            </w:pPr>
            <w:r w:rsidRPr="0015056C">
              <w:rPr>
                <w:rFonts w:ascii="Times New Roman" w:hAnsi="Times New Roman"/>
                <w:b/>
              </w:rPr>
              <w:t>98,86</w:t>
            </w:r>
          </w:p>
        </w:tc>
      </w:tr>
      <w:tr w:rsidR="0015056C" w:rsidRPr="00760251" w:rsidTr="0015056C">
        <w:trPr>
          <w:trHeight w:val="668"/>
        </w:trPr>
        <w:tc>
          <w:tcPr>
            <w:tcW w:w="3964" w:type="dxa"/>
            <w:shd w:val="clear" w:color="auto" w:fill="auto"/>
          </w:tcPr>
          <w:p w:rsidR="0015056C" w:rsidRPr="00FA62E9" w:rsidRDefault="0015056C" w:rsidP="0015056C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ТОС «Родина»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  <w:b/>
              </w:rPr>
            </w:pPr>
            <w:r w:rsidRPr="0015056C">
              <w:rPr>
                <w:rFonts w:ascii="Times New Roman" w:hAnsi="Times New Roman"/>
                <w:b/>
              </w:rPr>
              <w:t>0,00</w:t>
            </w:r>
          </w:p>
        </w:tc>
      </w:tr>
      <w:tr w:rsidR="0015056C" w:rsidRPr="00760251" w:rsidTr="0015056C">
        <w:trPr>
          <w:trHeight w:val="668"/>
        </w:trPr>
        <w:tc>
          <w:tcPr>
            <w:tcW w:w="3964" w:type="dxa"/>
            <w:shd w:val="clear" w:color="auto" w:fill="auto"/>
          </w:tcPr>
          <w:p w:rsidR="0015056C" w:rsidRPr="00FA62E9" w:rsidRDefault="0015056C" w:rsidP="0015056C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ТОС «Сельхозтехника»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  <w:b/>
              </w:rPr>
            </w:pPr>
            <w:r w:rsidRPr="0015056C">
              <w:rPr>
                <w:rFonts w:ascii="Times New Roman" w:hAnsi="Times New Roman"/>
                <w:b/>
              </w:rPr>
              <w:t>0,00</w:t>
            </w:r>
          </w:p>
        </w:tc>
      </w:tr>
      <w:tr w:rsidR="0015056C" w:rsidRPr="00760251" w:rsidTr="0015056C">
        <w:trPr>
          <w:trHeight w:val="668"/>
        </w:trPr>
        <w:tc>
          <w:tcPr>
            <w:tcW w:w="3964" w:type="dxa"/>
            <w:shd w:val="clear" w:color="auto" w:fill="auto"/>
          </w:tcPr>
          <w:p w:rsidR="0015056C" w:rsidRPr="00FA62E9" w:rsidRDefault="0015056C" w:rsidP="0015056C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ТОС «Серебристый ландыш»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  <w:b/>
              </w:rPr>
            </w:pPr>
            <w:r w:rsidRPr="0015056C">
              <w:rPr>
                <w:rFonts w:ascii="Times New Roman" w:hAnsi="Times New Roman"/>
                <w:b/>
              </w:rPr>
              <w:t>0,00</w:t>
            </w:r>
          </w:p>
        </w:tc>
      </w:tr>
      <w:tr w:rsidR="0015056C" w:rsidRPr="00760251" w:rsidTr="0015056C">
        <w:trPr>
          <w:trHeight w:val="668"/>
        </w:trPr>
        <w:tc>
          <w:tcPr>
            <w:tcW w:w="3964" w:type="dxa"/>
            <w:shd w:val="clear" w:color="auto" w:fill="auto"/>
          </w:tcPr>
          <w:p w:rsidR="0015056C" w:rsidRPr="00FA62E9" w:rsidRDefault="0015056C" w:rsidP="0015056C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ТОС «</w:t>
            </w:r>
            <w:proofErr w:type="spellStart"/>
            <w:r w:rsidRPr="00FA62E9">
              <w:rPr>
                <w:rFonts w:ascii="Times New Roman" w:hAnsi="Times New Roman"/>
              </w:rPr>
              <w:t>Сельдинская</w:t>
            </w:r>
            <w:proofErr w:type="spellEnd"/>
            <w:r w:rsidRPr="00FA62E9">
              <w:rPr>
                <w:rFonts w:ascii="Times New Roman" w:hAnsi="Times New Roman"/>
              </w:rPr>
              <w:t xml:space="preserve"> слобода»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  <w:b/>
              </w:rPr>
            </w:pPr>
            <w:r w:rsidRPr="0015056C">
              <w:rPr>
                <w:rFonts w:ascii="Times New Roman" w:hAnsi="Times New Roman"/>
                <w:b/>
              </w:rPr>
              <w:t>0,00</w:t>
            </w:r>
          </w:p>
        </w:tc>
      </w:tr>
      <w:tr w:rsidR="0015056C" w:rsidRPr="00760251" w:rsidTr="0015056C">
        <w:trPr>
          <w:trHeight w:val="668"/>
        </w:trPr>
        <w:tc>
          <w:tcPr>
            <w:tcW w:w="3964" w:type="dxa"/>
            <w:shd w:val="clear" w:color="auto" w:fill="auto"/>
          </w:tcPr>
          <w:p w:rsidR="0015056C" w:rsidRPr="00FA62E9" w:rsidRDefault="0015056C" w:rsidP="0015056C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ТОС «Родник»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38,46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38,46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20,00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  <w:b/>
              </w:rPr>
            </w:pPr>
            <w:r w:rsidRPr="0015056C">
              <w:rPr>
                <w:rFonts w:ascii="Times New Roman" w:hAnsi="Times New Roman"/>
                <w:b/>
              </w:rPr>
              <w:t>96,92</w:t>
            </w:r>
          </w:p>
        </w:tc>
      </w:tr>
      <w:tr w:rsidR="0015056C" w:rsidRPr="00760251" w:rsidTr="0015056C">
        <w:trPr>
          <w:trHeight w:val="668"/>
        </w:trPr>
        <w:tc>
          <w:tcPr>
            <w:tcW w:w="3964" w:type="dxa"/>
            <w:shd w:val="clear" w:color="auto" w:fill="auto"/>
          </w:tcPr>
          <w:p w:rsidR="0015056C" w:rsidRPr="00FA62E9" w:rsidRDefault="0015056C" w:rsidP="0015056C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ТОС «Красноармейский»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  <w:b/>
              </w:rPr>
            </w:pPr>
            <w:r w:rsidRPr="0015056C">
              <w:rPr>
                <w:rFonts w:ascii="Times New Roman" w:hAnsi="Times New Roman"/>
                <w:b/>
              </w:rPr>
              <w:t>0,00</w:t>
            </w:r>
          </w:p>
        </w:tc>
      </w:tr>
      <w:tr w:rsidR="0015056C" w:rsidRPr="00760251" w:rsidTr="0015056C">
        <w:trPr>
          <w:trHeight w:val="668"/>
        </w:trPr>
        <w:tc>
          <w:tcPr>
            <w:tcW w:w="3964" w:type="dxa"/>
            <w:shd w:val="clear" w:color="auto" w:fill="auto"/>
          </w:tcPr>
          <w:p w:rsidR="0015056C" w:rsidRPr="00FA62E9" w:rsidRDefault="0015056C" w:rsidP="0015056C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УРОО «Свобода»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56C" w:rsidRPr="0015056C" w:rsidRDefault="0015056C" w:rsidP="0015056C">
            <w:pPr>
              <w:jc w:val="center"/>
              <w:rPr>
                <w:rFonts w:ascii="Times New Roman" w:hAnsi="Times New Roman"/>
                <w:b/>
              </w:rPr>
            </w:pPr>
            <w:r w:rsidRPr="0015056C">
              <w:rPr>
                <w:rFonts w:ascii="Times New Roman" w:hAnsi="Times New Roman"/>
                <w:b/>
              </w:rPr>
              <w:t>0,00</w:t>
            </w:r>
          </w:p>
        </w:tc>
      </w:tr>
    </w:tbl>
    <w:p w:rsidR="000041B9" w:rsidRPr="00760251" w:rsidRDefault="000041B9" w:rsidP="0073705A">
      <w:pPr>
        <w:spacing w:after="0"/>
        <w:jc w:val="right"/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</w:pPr>
    </w:p>
    <w:p w:rsidR="00356F56" w:rsidRPr="00AF2DCD" w:rsidRDefault="00356F56" w:rsidP="0073705A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2DCD">
        <w:rPr>
          <w:rFonts w:ascii="Times New Roman" w:eastAsia="Times New Roman" w:hAnsi="Times New Roman"/>
          <w:b/>
          <w:sz w:val="26"/>
          <w:szCs w:val="26"/>
          <w:lang w:eastAsia="ru-RU"/>
        </w:rPr>
        <w:t>Выводы по результатам оценки (по критерию 4):</w:t>
      </w:r>
    </w:p>
    <w:p w:rsidR="00356F56" w:rsidRPr="00AF2DCD" w:rsidRDefault="00356F56" w:rsidP="00F32735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F2DCD">
        <w:rPr>
          <w:rFonts w:ascii="Times New Roman" w:eastAsia="Times New Roman" w:hAnsi="Times New Roman"/>
          <w:sz w:val="26"/>
          <w:szCs w:val="26"/>
          <w:lang w:eastAsia="ru-RU"/>
        </w:rPr>
        <w:t>Средняя оценка по всем организациям по крите</w:t>
      </w:r>
      <w:r w:rsidR="0015056C">
        <w:rPr>
          <w:rFonts w:ascii="Times New Roman" w:eastAsia="Times New Roman" w:hAnsi="Times New Roman"/>
          <w:sz w:val="26"/>
          <w:szCs w:val="26"/>
          <w:lang w:eastAsia="ru-RU"/>
        </w:rPr>
        <w:t>рию 4 составила 71,85</w:t>
      </w:r>
      <w:r w:rsidR="000C6D12" w:rsidRPr="00AF2DC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F2DCD">
        <w:rPr>
          <w:rFonts w:ascii="Times New Roman" w:eastAsia="Times New Roman" w:hAnsi="Times New Roman"/>
          <w:sz w:val="26"/>
          <w:szCs w:val="26"/>
          <w:lang w:eastAsia="ru-RU"/>
        </w:rPr>
        <w:t>баллов.</w:t>
      </w:r>
      <w:r w:rsidR="00F32735" w:rsidRPr="00F3273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32735" w:rsidRPr="005F2BC9">
        <w:rPr>
          <w:rFonts w:ascii="Times New Roman" w:eastAsia="Times New Roman" w:hAnsi="Times New Roman"/>
          <w:sz w:val="26"/>
          <w:szCs w:val="26"/>
          <w:lang w:eastAsia="ru-RU"/>
        </w:rPr>
        <w:t>Средняя оценка критерия по государстве</w:t>
      </w:r>
      <w:r w:rsidR="00F32735">
        <w:rPr>
          <w:rFonts w:ascii="Times New Roman" w:eastAsia="Times New Roman" w:hAnsi="Times New Roman"/>
          <w:sz w:val="26"/>
          <w:szCs w:val="26"/>
          <w:lang w:eastAsia="ru-RU"/>
        </w:rPr>
        <w:t>нным организациям составила 98,87</w:t>
      </w:r>
      <w:r w:rsidR="00F32735" w:rsidRPr="005F2BC9">
        <w:rPr>
          <w:rFonts w:ascii="Times New Roman" w:eastAsia="Times New Roman" w:hAnsi="Times New Roman"/>
          <w:sz w:val="26"/>
          <w:szCs w:val="26"/>
          <w:lang w:eastAsia="ru-RU"/>
        </w:rPr>
        <w:t xml:space="preserve"> балл</w:t>
      </w:r>
      <w:r w:rsidR="00F32735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F32735" w:rsidRPr="005F2BC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56F56" w:rsidRPr="00AF2DCD" w:rsidRDefault="00356F56" w:rsidP="00406D17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F2DCD">
        <w:rPr>
          <w:rFonts w:ascii="Times New Roman" w:hAnsi="Times New Roman"/>
          <w:sz w:val="26"/>
          <w:szCs w:val="26"/>
        </w:rPr>
        <w:t>Критерий «Доброжелательность, вежливость работников организаций</w:t>
      </w:r>
      <w:r w:rsidR="00D30163" w:rsidRPr="00AF2DCD">
        <w:rPr>
          <w:rFonts w:ascii="Times New Roman" w:hAnsi="Times New Roman"/>
          <w:sz w:val="26"/>
          <w:szCs w:val="26"/>
        </w:rPr>
        <w:t xml:space="preserve"> социального обслуживания» набирает</w:t>
      </w:r>
      <w:r w:rsidRPr="00AF2DCD">
        <w:rPr>
          <w:rFonts w:ascii="Times New Roman" w:hAnsi="Times New Roman"/>
          <w:sz w:val="26"/>
          <w:szCs w:val="26"/>
        </w:rPr>
        <w:t xml:space="preserve"> </w:t>
      </w:r>
      <w:r w:rsidR="000C6D12" w:rsidRPr="00AF2DCD">
        <w:rPr>
          <w:rFonts w:ascii="Times New Roman" w:hAnsi="Times New Roman"/>
          <w:sz w:val="26"/>
          <w:szCs w:val="26"/>
        </w:rPr>
        <w:t xml:space="preserve">высокий </w:t>
      </w:r>
      <w:r w:rsidRPr="00AF2DCD">
        <w:rPr>
          <w:rFonts w:ascii="Times New Roman" w:hAnsi="Times New Roman"/>
          <w:sz w:val="26"/>
          <w:szCs w:val="26"/>
        </w:rPr>
        <w:t xml:space="preserve">балл во всех </w:t>
      </w:r>
      <w:r w:rsidR="00AF2DCD" w:rsidRPr="00AF2DCD">
        <w:rPr>
          <w:rFonts w:ascii="Times New Roman" w:hAnsi="Times New Roman"/>
          <w:sz w:val="26"/>
          <w:szCs w:val="26"/>
        </w:rPr>
        <w:t>организациях</w:t>
      </w:r>
      <w:r w:rsidRPr="00AF2DCD">
        <w:rPr>
          <w:rFonts w:ascii="Times New Roman" w:hAnsi="Times New Roman"/>
          <w:sz w:val="26"/>
          <w:szCs w:val="26"/>
        </w:rPr>
        <w:t xml:space="preserve">.  Получатели услуг высоко оценивают доброжелательность и вежливость сотрудников </w:t>
      </w:r>
      <w:r w:rsidR="00705CBA" w:rsidRPr="00AF2DCD">
        <w:rPr>
          <w:rFonts w:ascii="Times New Roman" w:hAnsi="Times New Roman"/>
          <w:sz w:val="26"/>
          <w:szCs w:val="26"/>
        </w:rPr>
        <w:t>организаций</w:t>
      </w:r>
      <w:r w:rsidRPr="00AF2DCD">
        <w:rPr>
          <w:rFonts w:ascii="Times New Roman" w:hAnsi="Times New Roman"/>
          <w:sz w:val="26"/>
          <w:szCs w:val="26"/>
        </w:rPr>
        <w:t xml:space="preserve"> социального обслуживания, что подтверждается результатами исследования. </w:t>
      </w:r>
      <w:r w:rsidR="00406D17" w:rsidRPr="00AF2DCD">
        <w:rPr>
          <w:rFonts w:ascii="Times New Roman" w:hAnsi="Times New Roman"/>
          <w:sz w:val="26"/>
          <w:szCs w:val="26"/>
        </w:rPr>
        <w:t xml:space="preserve">При ответе на вопрос: «Удовлетворены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</w:t>
      </w:r>
      <w:r w:rsidR="00F32735">
        <w:rPr>
          <w:rFonts w:ascii="Times New Roman" w:hAnsi="Times New Roman"/>
          <w:sz w:val="26"/>
          <w:szCs w:val="26"/>
        </w:rPr>
        <w:t>обращении в организацию?» 98,57</w:t>
      </w:r>
      <w:r w:rsidR="00406D17" w:rsidRPr="00AF2DCD">
        <w:rPr>
          <w:rFonts w:ascii="Times New Roman" w:hAnsi="Times New Roman"/>
          <w:sz w:val="26"/>
          <w:szCs w:val="26"/>
        </w:rPr>
        <w:t>% респондентов ответили, что удовлетворены. При ответе на вопрос: «Удовлетворены ли Вы доброжелательностью работников организации, обеспечивающих непосредственное оказание услуги при обращении в</w:t>
      </w:r>
      <w:r w:rsidR="000C6D12" w:rsidRPr="00AF2DCD">
        <w:rPr>
          <w:rFonts w:ascii="Times New Roman" w:hAnsi="Times New Roman"/>
          <w:sz w:val="26"/>
          <w:szCs w:val="26"/>
        </w:rPr>
        <w:t xml:space="preserve"> организацию?» 98,9</w:t>
      </w:r>
      <w:r w:rsidR="00F32735">
        <w:rPr>
          <w:rFonts w:ascii="Times New Roman" w:hAnsi="Times New Roman"/>
          <w:sz w:val="26"/>
          <w:szCs w:val="26"/>
        </w:rPr>
        <w:t>5</w:t>
      </w:r>
      <w:r w:rsidR="00406D17" w:rsidRPr="00AF2DCD">
        <w:rPr>
          <w:rFonts w:ascii="Times New Roman" w:hAnsi="Times New Roman"/>
          <w:sz w:val="26"/>
          <w:szCs w:val="26"/>
        </w:rPr>
        <w:t>% респондентов ответили, что удовлетворены.</w:t>
      </w:r>
      <w:r w:rsidR="00406D17" w:rsidRPr="00AF2DCD">
        <w:t xml:space="preserve"> </w:t>
      </w:r>
      <w:r w:rsidR="00406D17" w:rsidRPr="00AF2DCD">
        <w:rPr>
          <w:rFonts w:ascii="Times New Roman" w:hAnsi="Times New Roman"/>
          <w:sz w:val="26"/>
          <w:szCs w:val="26"/>
        </w:rPr>
        <w:t>Из обще</w:t>
      </w:r>
      <w:r w:rsidR="00F32735">
        <w:rPr>
          <w:rFonts w:ascii="Times New Roman" w:hAnsi="Times New Roman"/>
          <w:sz w:val="26"/>
          <w:szCs w:val="26"/>
        </w:rPr>
        <w:t>го количества респондентов 69,9</w:t>
      </w:r>
      <w:r w:rsidR="00406D17" w:rsidRPr="00AF2DCD">
        <w:rPr>
          <w:rFonts w:ascii="Times New Roman" w:hAnsi="Times New Roman"/>
          <w:sz w:val="26"/>
          <w:szCs w:val="26"/>
        </w:rPr>
        <w:t>% пользовались дистанционными способами взаимодействия с о</w:t>
      </w:r>
      <w:r w:rsidR="000C6D12" w:rsidRPr="00AF2DCD">
        <w:rPr>
          <w:rFonts w:ascii="Times New Roman" w:hAnsi="Times New Roman"/>
          <w:sz w:val="26"/>
          <w:szCs w:val="26"/>
        </w:rPr>
        <w:t>рганизацией. Из н</w:t>
      </w:r>
      <w:r w:rsidR="00F32735">
        <w:rPr>
          <w:rFonts w:ascii="Times New Roman" w:hAnsi="Times New Roman"/>
          <w:sz w:val="26"/>
          <w:szCs w:val="26"/>
        </w:rPr>
        <w:t>их 99,34</w:t>
      </w:r>
      <w:r w:rsidR="00406D17" w:rsidRPr="00AF2DCD">
        <w:rPr>
          <w:rFonts w:ascii="Times New Roman" w:hAnsi="Times New Roman"/>
          <w:sz w:val="26"/>
          <w:szCs w:val="26"/>
        </w:rPr>
        <w:t>% остались удовлетворены доброжелательностью и вежливостью работников организации, с которыми взаимодействовали в дистанционной форме.</w:t>
      </w:r>
    </w:p>
    <w:p w:rsidR="006C6D9F" w:rsidRPr="00AA3404" w:rsidRDefault="00765A6C" w:rsidP="0073705A">
      <w:pPr>
        <w:pStyle w:val="2"/>
        <w:spacing w:line="276" w:lineRule="auto"/>
        <w:rPr>
          <w:sz w:val="26"/>
          <w:szCs w:val="26"/>
        </w:rPr>
      </w:pPr>
      <w:bookmarkStart w:id="29" w:name="_Toc11919579"/>
      <w:bookmarkStart w:id="30" w:name="_Toc19267114"/>
      <w:bookmarkStart w:id="31" w:name="_Toc212159114"/>
      <w:r w:rsidRPr="00AA3404">
        <w:rPr>
          <w:sz w:val="26"/>
          <w:szCs w:val="26"/>
        </w:rPr>
        <w:lastRenderedPageBreak/>
        <w:t>3</w:t>
      </w:r>
      <w:r w:rsidR="006C6D9F" w:rsidRPr="00AA3404">
        <w:rPr>
          <w:sz w:val="26"/>
          <w:szCs w:val="26"/>
        </w:rPr>
        <w:t>.5. Результаты по критерию 5 «</w:t>
      </w:r>
      <w:r w:rsidR="00365776" w:rsidRPr="00AA3404">
        <w:rPr>
          <w:sz w:val="26"/>
          <w:szCs w:val="26"/>
        </w:rPr>
        <w:t>Удовлетворённость качеством условий оказания услуг</w:t>
      </w:r>
      <w:r w:rsidR="006C6D9F" w:rsidRPr="00AA3404">
        <w:rPr>
          <w:sz w:val="26"/>
          <w:szCs w:val="26"/>
        </w:rPr>
        <w:t>»</w:t>
      </w:r>
      <w:bookmarkEnd w:id="29"/>
      <w:bookmarkEnd w:id="30"/>
      <w:bookmarkEnd w:id="31"/>
    </w:p>
    <w:p w:rsidR="00EE3913" w:rsidRPr="00AA3404" w:rsidRDefault="00356F56" w:rsidP="00AA3404">
      <w:pPr>
        <w:pStyle w:val="164"/>
        <w:shd w:val="clear" w:color="auto" w:fill="auto"/>
        <w:spacing w:line="276" w:lineRule="auto"/>
        <w:ind w:firstLine="720"/>
        <w:jc w:val="center"/>
        <w:rPr>
          <w:b/>
          <w:sz w:val="26"/>
          <w:szCs w:val="26"/>
        </w:rPr>
      </w:pPr>
      <w:r w:rsidRPr="00AA3404">
        <w:rPr>
          <w:b/>
          <w:sz w:val="26"/>
          <w:szCs w:val="26"/>
        </w:rPr>
        <w:t xml:space="preserve">Таблица </w:t>
      </w:r>
      <w:r w:rsidR="00765A6C" w:rsidRPr="00AA3404">
        <w:rPr>
          <w:b/>
          <w:sz w:val="26"/>
          <w:szCs w:val="26"/>
        </w:rPr>
        <w:t>9</w:t>
      </w:r>
      <w:r w:rsidR="006C6D9F" w:rsidRPr="00AA3404">
        <w:rPr>
          <w:b/>
          <w:sz w:val="26"/>
          <w:szCs w:val="26"/>
        </w:rPr>
        <w:t xml:space="preserve">. Результаты </w:t>
      </w:r>
      <w:r w:rsidR="00365776" w:rsidRPr="00AA3404">
        <w:rPr>
          <w:b/>
          <w:sz w:val="26"/>
          <w:szCs w:val="26"/>
        </w:rPr>
        <w:t>по критерию 5 «Удовлетворённость качеством условий оказания услуг»</w:t>
      </w:r>
    </w:p>
    <w:tbl>
      <w:tblPr>
        <w:tblpPr w:leftFromText="180" w:rightFromText="180" w:vertAnchor="text" w:tblpX="-72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677"/>
        <w:gridCol w:w="1583"/>
        <w:gridCol w:w="1559"/>
        <w:gridCol w:w="1276"/>
      </w:tblGrid>
      <w:tr w:rsidR="00760251" w:rsidRPr="009D075F" w:rsidTr="00F32735">
        <w:trPr>
          <w:trHeight w:val="1124"/>
        </w:trPr>
        <w:tc>
          <w:tcPr>
            <w:tcW w:w="3681" w:type="dxa"/>
            <w:shd w:val="clear" w:color="000000" w:fill="DCE6F1"/>
            <w:hideMark/>
          </w:tcPr>
          <w:p w:rsidR="00542601" w:rsidRPr="009D075F" w:rsidRDefault="00542601" w:rsidP="000C6D12">
            <w:pPr>
              <w:spacing w:after="0"/>
              <w:ind w:left="-93" w:right="-136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D075F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организации</w:t>
            </w:r>
          </w:p>
        </w:tc>
        <w:tc>
          <w:tcPr>
            <w:tcW w:w="1677" w:type="dxa"/>
            <w:shd w:val="clear" w:color="000000" w:fill="DCE6F1"/>
            <w:hideMark/>
          </w:tcPr>
          <w:p w:rsidR="00542601" w:rsidRPr="009D075F" w:rsidRDefault="00542601" w:rsidP="000C6D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D075F">
              <w:rPr>
                <w:rFonts w:ascii="Times New Roman" w:eastAsia="Times New Roman" w:hAnsi="Times New Roman"/>
                <w:b/>
                <w:bCs/>
                <w:lang w:eastAsia="ru-RU"/>
              </w:rPr>
              <w:t>Значение показателя</w:t>
            </w:r>
          </w:p>
          <w:p w:rsidR="00542601" w:rsidRPr="009D075F" w:rsidRDefault="00542601" w:rsidP="000C6D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D075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5.1. </w:t>
            </w:r>
            <w:r w:rsidRPr="009D075F">
              <w:rPr>
                <w:rFonts w:ascii="Times New Roman" w:eastAsia="Times New Roman" w:hAnsi="Times New Roman"/>
                <w:lang w:eastAsia="ru-RU"/>
              </w:rPr>
              <w:t>Доля готовых реком</w:t>
            </w:r>
            <w:r w:rsidR="001D2844" w:rsidRPr="009D075F">
              <w:rPr>
                <w:rFonts w:ascii="Times New Roman" w:eastAsia="Times New Roman" w:hAnsi="Times New Roman"/>
                <w:lang w:eastAsia="ru-RU"/>
              </w:rPr>
              <w:t>ендовать организацию родственник</w:t>
            </w:r>
            <w:r w:rsidRPr="009D075F">
              <w:rPr>
                <w:rFonts w:ascii="Times New Roman" w:eastAsia="Times New Roman" w:hAnsi="Times New Roman"/>
                <w:lang w:eastAsia="ru-RU"/>
              </w:rPr>
              <w:t xml:space="preserve">ам и знакомым </w:t>
            </w:r>
          </w:p>
        </w:tc>
        <w:tc>
          <w:tcPr>
            <w:tcW w:w="1583" w:type="dxa"/>
            <w:shd w:val="clear" w:color="000000" w:fill="DCE6F1"/>
            <w:hideMark/>
          </w:tcPr>
          <w:p w:rsidR="00542601" w:rsidRPr="009D075F" w:rsidRDefault="00542601" w:rsidP="000C6D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D075F">
              <w:rPr>
                <w:rFonts w:ascii="Times New Roman" w:eastAsia="Times New Roman" w:hAnsi="Times New Roman"/>
                <w:b/>
                <w:bCs/>
                <w:lang w:eastAsia="ru-RU"/>
              </w:rPr>
              <w:t>Значение показателя</w:t>
            </w:r>
          </w:p>
          <w:p w:rsidR="00542601" w:rsidRPr="009D075F" w:rsidRDefault="00542601" w:rsidP="000C6D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D075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5.2. </w:t>
            </w:r>
            <w:r w:rsidRPr="009D075F">
              <w:rPr>
                <w:rFonts w:ascii="Times New Roman" w:eastAsia="Times New Roman" w:hAnsi="Times New Roman"/>
                <w:lang w:eastAsia="ru-RU"/>
              </w:rPr>
              <w:t>Доля, удовлетворенных удобством графика работы организации</w:t>
            </w:r>
            <w:r w:rsidR="003D5574" w:rsidRPr="009D075F">
              <w:rPr>
                <w:rFonts w:ascii="Times New Roman" w:eastAsia="Times New Roman" w:hAnsi="Times New Roman"/>
                <w:lang w:eastAsia="ru-RU"/>
              </w:rPr>
              <w:t>, графиком работы отдельных специалистов, навигацией внутри здания</w:t>
            </w:r>
            <w:r w:rsidRPr="009D075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000000" w:fill="DCE6F1"/>
            <w:hideMark/>
          </w:tcPr>
          <w:p w:rsidR="00542601" w:rsidRPr="009D075F" w:rsidRDefault="00542601" w:rsidP="000C6D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D075F">
              <w:rPr>
                <w:rFonts w:ascii="Times New Roman" w:eastAsia="Times New Roman" w:hAnsi="Times New Roman"/>
                <w:b/>
                <w:bCs/>
                <w:lang w:eastAsia="ru-RU"/>
              </w:rPr>
              <w:t>Значение показателя</w:t>
            </w:r>
          </w:p>
          <w:p w:rsidR="00542601" w:rsidRPr="009D075F" w:rsidRDefault="00542601" w:rsidP="000C6D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D075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5.3.  </w:t>
            </w:r>
            <w:r w:rsidRPr="009D075F">
              <w:rPr>
                <w:rFonts w:ascii="Times New Roman" w:eastAsia="Times New Roman" w:hAnsi="Times New Roman"/>
                <w:bCs/>
                <w:lang w:eastAsia="ru-RU"/>
              </w:rPr>
              <w:t xml:space="preserve">Доля удовлетворенных в целом условиями оказания услуг в организации 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542601" w:rsidRPr="00F32735" w:rsidRDefault="00163B48" w:rsidP="000C6D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32735">
              <w:rPr>
                <w:rFonts w:ascii="Times New Roman" w:eastAsia="Times New Roman" w:hAnsi="Times New Roman"/>
                <w:b/>
                <w:bCs/>
                <w:lang w:eastAsia="ru-RU"/>
              </w:rPr>
              <w:t>Итого баллов по критерию 5</w:t>
            </w:r>
          </w:p>
        </w:tc>
      </w:tr>
      <w:tr w:rsidR="00760251" w:rsidRPr="009D075F" w:rsidTr="00F32735">
        <w:trPr>
          <w:trHeight w:val="380"/>
        </w:trPr>
        <w:tc>
          <w:tcPr>
            <w:tcW w:w="3681" w:type="dxa"/>
            <w:tcBorders>
              <w:bottom w:val="single" w:sz="4" w:space="0" w:color="auto"/>
            </w:tcBorders>
            <w:shd w:val="clear" w:color="000000" w:fill="DBE5F1"/>
            <w:vAlign w:val="center"/>
            <w:hideMark/>
          </w:tcPr>
          <w:p w:rsidR="00542601" w:rsidRPr="009D075F" w:rsidRDefault="00542601" w:rsidP="000C6D12">
            <w:pPr>
              <w:spacing w:after="0"/>
              <w:ind w:right="-146" w:hanging="93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D075F">
              <w:rPr>
                <w:rFonts w:ascii="Times New Roman" w:eastAsia="Times New Roman" w:hAnsi="Times New Roman"/>
                <w:b/>
                <w:bCs/>
                <w:lang w:eastAsia="ru-RU"/>
              </w:rPr>
              <w:t>Максимальный балл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000000" w:fill="DBE5F1"/>
            <w:hideMark/>
          </w:tcPr>
          <w:p w:rsidR="00542601" w:rsidRPr="009D075F" w:rsidRDefault="00542601" w:rsidP="000C6D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D075F">
              <w:rPr>
                <w:rFonts w:ascii="Times New Roman" w:eastAsia="Times New Roman" w:hAnsi="Times New Roman"/>
                <w:b/>
                <w:bCs/>
                <w:lang w:eastAsia="ru-RU"/>
              </w:rPr>
              <w:t>30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000000" w:fill="DBE5F1"/>
            <w:noWrap/>
            <w:hideMark/>
          </w:tcPr>
          <w:p w:rsidR="00542601" w:rsidRPr="009D075F" w:rsidRDefault="00544B03" w:rsidP="000C6D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D075F">
              <w:rPr>
                <w:rFonts w:ascii="Times New Roman" w:eastAsia="Times New Roman" w:hAnsi="Times New Roman"/>
                <w:b/>
                <w:bCs/>
                <w:lang w:eastAsia="ru-RU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DBE5F1"/>
            <w:noWrap/>
            <w:hideMark/>
          </w:tcPr>
          <w:p w:rsidR="00542601" w:rsidRPr="009D075F" w:rsidRDefault="00544B03" w:rsidP="000C6D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D075F">
              <w:rPr>
                <w:rFonts w:ascii="Times New Roman" w:eastAsia="Times New Roman" w:hAnsi="Times New Roman"/>
                <w:b/>
                <w:bCs/>
                <w:lang w:eastAsia="ru-RU"/>
              </w:rPr>
              <w:t>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542601" w:rsidRPr="00F32735" w:rsidRDefault="00542601" w:rsidP="000C6D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32735">
              <w:rPr>
                <w:rFonts w:ascii="Times New Roman" w:eastAsia="Times New Roman" w:hAnsi="Times New Roman"/>
                <w:b/>
                <w:bCs/>
                <w:lang w:eastAsia="ru-RU"/>
              </w:rPr>
              <w:t>100</w:t>
            </w:r>
          </w:p>
        </w:tc>
      </w:tr>
      <w:tr w:rsidR="00F32735" w:rsidRPr="009D075F" w:rsidTr="00F32735">
        <w:trPr>
          <w:trHeight w:val="668"/>
        </w:trPr>
        <w:tc>
          <w:tcPr>
            <w:tcW w:w="3681" w:type="dxa"/>
            <w:shd w:val="clear" w:color="auto" w:fill="auto"/>
          </w:tcPr>
          <w:p w:rsidR="00F32735" w:rsidRPr="00FA62E9" w:rsidRDefault="00F32735" w:rsidP="00F32735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ОГБУСО «Комплексный центр социального обслуживания «Исток»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29,26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19,50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49,10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  <w:b/>
              </w:rPr>
            </w:pPr>
            <w:r w:rsidRPr="00F32735">
              <w:rPr>
                <w:rFonts w:ascii="Times New Roman" w:hAnsi="Times New Roman"/>
                <w:b/>
              </w:rPr>
              <w:t>97,86</w:t>
            </w:r>
          </w:p>
        </w:tc>
      </w:tr>
      <w:tr w:rsidR="00F32735" w:rsidRPr="009D075F" w:rsidTr="00F32735">
        <w:trPr>
          <w:trHeight w:val="590"/>
        </w:trPr>
        <w:tc>
          <w:tcPr>
            <w:tcW w:w="3681" w:type="dxa"/>
            <w:shd w:val="clear" w:color="auto" w:fill="auto"/>
          </w:tcPr>
          <w:p w:rsidR="00F32735" w:rsidRPr="00FA62E9" w:rsidRDefault="00F32735" w:rsidP="00F32735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ОГБУСО «Комплексный центр социального обслуживания «Доверие»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29,65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19,69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49,81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  <w:b/>
              </w:rPr>
            </w:pPr>
            <w:r w:rsidRPr="00F32735">
              <w:rPr>
                <w:rFonts w:ascii="Times New Roman" w:hAnsi="Times New Roman"/>
                <w:b/>
              </w:rPr>
              <w:t>99,15</w:t>
            </w:r>
          </w:p>
        </w:tc>
      </w:tr>
      <w:tr w:rsidR="00F32735" w:rsidRPr="009D075F" w:rsidTr="00F32735">
        <w:trPr>
          <w:trHeight w:val="577"/>
        </w:trPr>
        <w:tc>
          <w:tcPr>
            <w:tcW w:w="3681" w:type="dxa"/>
            <w:shd w:val="clear" w:color="auto" w:fill="auto"/>
          </w:tcPr>
          <w:p w:rsidR="00F32735" w:rsidRPr="00FA62E9" w:rsidRDefault="00F32735" w:rsidP="00F32735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ОГБУСО «Комплексный центр социального обслуживания «Парус надежды»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29,89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  <w:b/>
              </w:rPr>
            </w:pPr>
            <w:r w:rsidRPr="00F32735">
              <w:rPr>
                <w:rFonts w:ascii="Times New Roman" w:hAnsi="Times New Roman"/>
                <w:b/>
              </w:rPr>
              <w:t>99,89</w:t>
            </w:r>
          </w:p>
        </w:tc>
      </w:tr>
      <w:tr w:rsidR="00F32735" w:rsidRPr="009D075F" w:rsidTr="00F32735">
        <w:trPr>
          <w:trHeight w:val="577"/>
        </w:trPr>
        <w:tc>
          <w:tcPr>
            <w:tcW w:w="3681" w:type="dxa"/>
            <w:shd w:val="clear" w:color="auto" w:fill="auto"/>
          </w:tcPr>
          <w:p w:rsidR="00F32735" w:rsidRPr="00FA62E9" w:rsidRDefault="00F32735" w:rsidP="00F32735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ОГБУСО «Комплексный центр социального обслуживания «Гармония»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29,71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19,61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49,27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  <w:b/>
              </w:rPr>
            </w:pPr>
            <w:r w:rsidRPr="00F32735">
              <w:rPr>
                <w:rFonts w:ascii="Times New Roman" w:hAnsi="Times New Roman"/>
                <w:b/>
              </w:rPr>
              <w:t>98,59</w:t>
            </w:r>
          </w:p>
        </w:tc>
      </w:tr>
      <w:tr w:rsidR="00F32735" w:rsidRPr="009D075F" w:rsidTr="00F32735">
        <w:trPr>
          <w:trHeight w:val="577"/>
        </w:trPr>
        <w:tc>
          <w:tcPr>
            <w:tcW w:w="3681" w:type="dxa"/>
            <w:shd w:val="clear" w:color="auto" w:fill="auto"/>
          </w:tcPr>
          <w:p w:rsidR="00F32735" w:rsidRPr="00FA62E9" w:rsidRDefault="00F32735" w:rsidP="00F32735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ОГБУСО «Социально-реабилитационный центр для несовершеннолетних «Открытый дом» в г. Ульяновске»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30,00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  <w:b/>
              </w:rPr>
            </w:pPr>
            <w:r w:rsidRPr="00F32735">
              <w:rPr>
                <w:rFonts w:ascii="Times New Roman" w:hAnsi="Times New Roman"/>
                <w:b/>
              </w:rPr>
              <w:t>100,00</w:t>
            </w:r>
          </w:p>
        </w:tc>
      </w:tr>
      <w:tr w:rsidR="00F32735" w:rsidRPr="009D075F" w:rsidTr="00F32735">
        <w:trPr>
          <w:trHeight w:val="577"/>
        </w:trPr>
        <w:tc>
          <w:tcPr>
            <w:tcW w:w="3681" w:type="dxa"/>
            <w:shd w:val="clear" w:color="auto" w:fill="auto"/>
          </w:tcPr>
          <w:p w:rsidR="00F32735" w:rsidRPr="00FA62E9" w:rsidRDefault="00F32735" w:rsidP="00F32735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ОГКУСО «Социально-реабилитационный центр для несовершеннолетних «Причал надежды» в г. Ульяновске»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29,00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  <w:b/>
              </w:rPr>
            </w:pPr>
            <w:r w:rsidRPr="00F32735">
              <w:rPr>
                <w:rFonts w:ascii="Times New Roman" w:hAnsi="Times New Roman"/>
                <w:b/>
              </w:rPr>
              <w:t>99,00</w:t>
            </w:r>
          </w:p>
        </w:tc>
      </w:tr>
      <w:tr w:rsidR="00F32735" w:rsidRPr="009D075F" w:rsidTr="00F32735">
        <w:trPr>
          <w:trHeight w:val="577"/>
        </w:trPr>
        <w:tc>
          <w:tcPr>
            <w:tcW w:w="3681" w:type="dxa"/>
            <w:shd w:val="clear" w:color="auto" w:fill="auto"/>
          </w:tcPr>
          <w:p w:rsidR="00F32735" w:rsidRPr="00FA62E9" w:rsidRDefault="00F32735" w:rsidP="00F32735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ОГКУСО «Социально-реабилитационный центр для несовершеннолетних «Радуга» в г. Димитровграде»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28,64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  <w:b/>
              </w:rPr>
            </w:pPr>
            <w:r w:rsidRPr="00F32735">
              <w:rPr>
                <w:rFonts w:ascii="Times New Roman" w:hAnsi="Times New Roman"/>
                <w:b/>
              </w:rPr>
              <w:t>98,64</w:t>
            </w:r>
          </w:p>
        </w:tc>
      </w:tr>
      <w:tr w:rsidR="00F32735" w:rsidRPr="009D075F" w:rsidTr="00F32735">
        <w:trPr>
          <w:trHeight w:val="577"/>
        </w:trPr>
        <w:tc>
          <w:tcPr>
            <w:tcW w:w="3681" w:type="dxa"/>
            <w:shd w:val="clear" w:color="auto" w:fill="auto"/>
          </w:tcPr>
          <w:p w:rsidR="00F32735" w:rsidRPr="00FA62E9" w:rsidRDefault="00F32735" w:rsidP="00F32735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ОГКУСО «Социально-реабилитационный центр для </w:t>
            </w:r>
            <w:r w:rsidRPr="00FA62E9">
              <w:rPr>
                <w:rFonts w:ascii="Times New Roman" w:hAnsi="Times New Roman"/>
              </w:rPr>
              <w:lastRenderedPageBreak/>
              <w:t>несовершеннолетних «Планета детства» в г. Барыше»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lastRenderedPageBreak/>
              <w:t>30,00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  <w:b/>
              </w:rPr>
            </w:pPr>
            <w:r w:rsidRPr="00F32735">
              <w:rPr>
                <w:rFonts w:ascii="Times New Roman" w:hAnsi="Times New Roman"/>
                <w:b/>
              </w:rPr>
              <w:t>100,00</w:t>
            </w:r>
          </w:p>
        </w:tc>
      </w:tr>
      <w:tr w:rsidR="00F32735" w:rsidRPr="009D075F" w:rsidTr="00F32735">
        <w:trPr>
          <w:trHeight w:val="577"/>
        </w:trPr>
        <w:tc>
          <w:tcPr>
            <w:tcW w:w="3681" w:type="dxa"/>
            <w:shd w:val="clear" w:color="auto" w:fill="auto"/>
          </w:tcPr>
          <w:p w:rsidR="00F32735" w:rsidRPr="00FA62E9" w:rsidRDefault="00F32735" w:rsidP="00F32735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lastRenderedPageBreak/>
              <w:t xml:space="preserve">ОГКУСО «Социально-реабилитационный центр для несовершеннолетних «Рябинка» в с. </w:t>
            </w:r>
            <w:proofErr w:type="spellStart"/>
            <w:r w:rsidRPr="00FA62E9">
              <w:rPr>
                <w:rFonts w:ascii="Times New Roman" w:hAnsi="Times New Roman"/>
              </w:rPr>
              <w:t>Труслейка</w:t>
            </w:r>
            <w:proofErr w:type="spellEnd"/>
            <w:r w:rsidRPr="00FA62E9">
              <w:rPr>
                <w:rFonts w:ascii="Times New Roman" w:hAnsi="Times New Roman"/>
              </w:rPr>
              <w:t>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28,00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  <w:b/>
              </w:rPr>
            </w:pPr>
            <w:r w:rsidRPr="00F32735">
              <w:rPr>
                <w:rFonts w:ascii="Times New Roman" w:hAnsi="Times New Roman"/>
                <w:b/>
              </w:rPr>
              <w:t>98,00</w:t>
            </w:r>
          </w:p>
        </w:tc>
      </w:tr>
      <w:tr w:rsidR="00F32735" w:rsidRPr="009D075F" w:rsidTr="00F32735">
        <w:trPr>
          <w:trHeight w:val="577"/>
        </w:trPr>
        <w:tc>
          <w:tcPr>
            <w:tcW w:w="3681" w:type="dxa"/>
            <w:shd w:val="clear" w:color="auto" w:fill="auto"/>
          </w:tcPr>
          <w:p w:rsidR="00F32735" w:rsidRPr="00FA62E9" w:rsidRDefault="00F32735" w:rsidP="00F32735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ОГКУСО «Социально-реабилитационный центр для несовершеннолетних «Алые паруса» в г. Ульяновске»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30,00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  <w:b/>
              </w:rPr>
            </w:pPr>
            <w:r w:rsidRPr="00F32735">
              <w:rPr>
                <w:rFonts w:ascii="Times New Roman" w:hAnsi="Times New Roman"/>
                <w:b/>
              </w:rPr>
              <w:t>100,00</w:t>
            </w:r>
          </w:p>
        </w:tc>
      </w:tr>
      <w:tr w:rsidR="00F32735" w:rsidRPr="009D075F" w:rsidTr="00F32735">
        <w:trPr>
          <w:trHeight w:val="577"/>
        </w:trPr>
        <w:tc>
          <w:tcPr>
            <w:tcW w:w="3681" w:type="dxa"/>
            <w:shd w:val="clear" w:color="auto" w:fill="auto"/>
          </w:tcPr>
          <w:p w:rsidR="00F32735" w:rsidRPr="00FA62E9" w:rsidRDefault="00F32735" w:rsidP="00F32735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ОГКУСО «Социальный приют для детей и подростков «Росток» в д. </w:t>
            </w:r>
            <w:proofErr w:type="spellStart"/>
            <w:r w:rsidRPr="00FA62E9">
              <w:rPr>
                <w:rFonts w:ascii="Times New Roman" w:hAnsi="Times New Roman"/>
              </w:rPr>
              <w:t>Рокотушка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30,00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  <w:b/>
              </w:rPr>
            </w:pPr>
            <w:r w:rsidRPr="00F32735">
              <w:rPr>
                <w:rFonts w:ascii="Times New Roman" w:hAnsi="Times New Roman"/>
                <w:b/>
              </w:rPr>
              <w:t>100,00</w:t>
            </w:r>
          </w:p>
        </w:tc>
      </w:tr>
      <w:tr w:rsidR="00F32735" w:rsidRPr="009D075F" w:rsidTr="00F32735">
        <w:trPr>
          <w:trHeight w:val="577"/>
        </w:trPr>
        <w:tc>
          <w:tcPr>
            <w:tcW w:w="3681" w:type="dxa"/>
            <w:shd w:val="clear" w:color="auto" w:fill="auto"/>
          </w:tcPr>
          <w:p w:rsidR="00F32735" w:rsidRPr="00FA62E9" w:rsidRDefault="00F32735" w:rsidP="00F32735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ОГКУСО «Социальный приют для детей и подростков «Ручеёк» в </w:t>
            </w:r>
            <w:proofErr w:type="spellStart"/>
            <w:r w:rsidRPr="00FA62E9">
              <w:rPr>
                <w:rFonts w:ascii="Times New Roman" w:hAnsi="Times New Roman"/>
              </w:rPr>
              <w:t>р.п</w:t>
            </w:r>
            <w:proofErr w:type="spellEnd"/>
            <w:r w:rsidRPr="00FA62E9">
              <w:rPr>
                <w:rFonts w:ascii="Times New Roman" w:hAnsi="Times New Roman"/>
              </w:rPr>
              <w:t>. Красный Гуляй»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30,00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  <w:b/>
              </w:rPr>
            </w:pPr>
            <w:r w:rsidRPr="00F32735">
              <w:rPr>
                <w:rFonts w:ascii="Times New Roman" w:hAnsi="Times New Roman"/>
                <w:b/>
              </w:rPr>
              <w:t>100,00</w:t>
            </w:r>
          </w:p>
        </w:tc>
      </w:tr>
      <w:tr w:rsidR="00F32735" w:rsidRPr="009D075F" w:rsidTr="00F32735">
        <w:trPr>
          <w:trHeight w:val="577"/>
        </w:trPr>
        <w:tc>
          <w:tcPr>
            <w:tcW w:w="3681" w:type="dxa"/>
            <w:shd w:val="clear" w:color="auto" w:fill="auto"/>
          </w:tcPr>
          <w:p w:rsidR="00F32735" w:rsidRPr="00FA62E9" w:rsidRDefault="00F32735" w:rsidP="00F32735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ОГБУСО «Дом добра и милосердия для детей и молодых инвалидов «Родник»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30,00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  <w:b/>
              </w:rPr>
            </w:pPr>
            <w:r w:rsidRPr="00F32735">
              <w:rPr>
                <w:rFonts w:ascii="Times New Roman" w:hAnsi="Times New Roman"/>
                <w:b/>
              </w:rPr>
              <w:t>100,00</w:t>
            </w:r>
          </w:p>
        </w:tc>
      </w:tr>
      <w:tr w:rsidR="00F32735" w:rsidRPr="009D075F" w:rsidTr="00F32735">
        <w:trPr>
          <w:trHeight w:val="577"/>
        </w:trPr>
        <w:tc>
          <w:tcPr>
            <w:tcW w:w="3681" w:type="dxa"/>
            <w:shd w:val="clear" w:color="auto" w:fill="auto"/>
          </w:tcPr>
          <w:p w:rsidR="00F32735" w:rsidRPr="00FA62E9" w:rsidRDefault="00F32735" w:rsidP="00F32735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УРОО инвалидов и лиц с ограниченными возможностями «Факел»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30,00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  <w:b/>
              </w:rPr>
            </w:pPr>
            <w:r w:rsidRPr="00F32735">
              <w:rPr>
                <w:rFonts w:ascii="Times New Roman" w:hAnsi="Times New Roman"/>
                <w:b/>
              </w:rPr>
              <w:t>100,00</w:t>
            </w:r>
          </w:p>
        </w:tc>
      </w:tr>
      <w:tr w:rsidR="00F32735" w:rsidRPr="009D075F" w:rsidTr="00F32735">
        <w:trPr>
          <w:trHeight w:val="577"/>
        </w:trPr>
        <w:tc>
          <w:tcPr>
            <w:tcW w:w="3681" w:type="dxa"/>
            <w:shd w:val="clear" w:color="auto" w:fill="auto"/>
          </w:tcPr>
          <w:p w:rsidR="00F32735" w:rsidRPr="00FA62E9" w:rsidRDefault="00F32735" w:rsidP="00F32735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ООО «С-ФИКС»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30,00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19,71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  <w:b/>
              </w:rPr>
            </w:pPr>
            <w:r w:rsidRPr="00F32735">
              <w:rPr>
                <w:rFonts w:ascii="Times New Roman" w:hAnsi="Times New Roman"/>
                <w:b/>
              </w:rPr>
              <w:t>99,71</w:t>
            </w:r>
          </w:p>
        </w:tc>
      </w:tr>
      <w:tr w:rsidR="00F32735" w:rsidRPr="009D075F" w:rsidTr="00F32735">
        <w:trPr>
          <w:trHeight w:val="577"/>
        </w:trPr>
        <w:tc>
          <w:tcPr>
            <w:tcW w:w="3681" w:type="dxa"/>
            <w:shd w:val="clear" w:color="auto" w:fill="auto"/>
          </w:tcPr>
          <w:p w:rsidR="00F32735" w:rsidRPr="00FA62E9" w:rsidRDefault="00F32735" w:rsidP="00F32735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ТОС «Родина»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  <w:b/>
              </w:rPr>
            </w:pPr>
            <w:r w:rsidRPr="00F32735">
              <w:rPr>
                <w:rFonts w:ascii="Times New Roman" w:hAnsi="Times New Roman"/>
                <w:b/>
              </w:rPr>
              <w:t>0,00</w:t>
            </w:r>
          </w:p>
        </w:tc>
      </w:tr>
      <w:tr w:rsidR="00F32735" w:rsidRPr="009D075F" w:rsidTr="00F32735">
        <w:trPr>
          <w:trHeight w:val="577"/>
        </w:trPr>
        <w:tc>
          <w:tcPr>
            <w:tcW w:w="3681" w:type="dxa"/>
            <w:shd w:val="clear" w:color="auto" w:fill="auto"/>
          </w:tcPr>
          <w:p w:rsidR="00F32735" w:rsidRPr="00FA62E9" w:rsidRDefault="00F32735" w:rsidP="00F32735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ТОС «Сельхозтехника»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  <w:b/>
              </w:rPr>
            </w:pPr>
            <w:r w:rsidRPr="00F32735">
              <w:rPr>
                <w:rFonts w:ascii="Times New Roman" w:hAnsi="Times New Roman"/>
                <w:b/>
              </w:rPr>
              <w:t>0,00</w:t>
            </w:r>
          </w:p>
        </w:tc>
      </w:tr>
      <w:tr w:rsidR="00F32735" w:rsidRPr="009D075F" w:rsidTr="00F32735">
        <w:trPr>
          <w:trHeight w:val="577"/>
        </w:trPr>
        <w:tc>
          <w:tcPr>
            <w:tcW w:w="3681" w:type="dxa"/>
            <w:shd w:val="clear" w:color="auto" w:fill="auto"/>
          </w:tcPr>
          <w:p w:rsidR="00F32735" w:rsidRPr="00FA62E9" w:rsidRDefault="00F32735" w:rsidP="00F32735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ТОС «Серебристый ландыш»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  <w:b/>
              </w:rPr>
            </w:pPr>
            <w:r w:rsidRPr="00F32735">
              <w:rPr>
                <w:rFonts w:ascii="Times New Roman" w:hAnsi="Times New Roman"/>
                <w:b/>
              </w:rPr>
              <w:t>0,00</w:t>
            </w:r>
          </w:p>
        </w:tc>
      </w:tr>
      <w:tr w:rsidR="00F32735" w:rsidRPr="009D075F" w:rsidTr="00F32735">
        <w:trPr>
          <w:trHeight w:val="577"/>
        </w:trPr>
        <w:tc>
          <w:tcPr>
            <w:tcW w:w="3681" w:type="dxa"/>
            <w:shd w:val="clear" w:color="auto" w:fill="auto"/>
          </w:tcPr>
          <w:p w:rsidR="00F32735" w:rsidRPr="00FA62E9" w:rsidRDefault="00F32735" w:rsidP="00F32735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ТОС «</w:t>
            </w:r>
            <w:proofErr w:type="spellStart"/>
            <w:r w:rsidRPr="00FA62E9">
              <w:rPr>
                <w:rFonts w:ascii="Times New Roman" w:hAnsi="Times New Roman"/>
              </w:rPr>
              <w:t>Сельдинская</w:t>
            </w:r>
            <w:proofErr w:type="spellEnd"/>
            <w:r w:rsidRPr="00FA62E9">
              <w:rPr>
                <w:rFonts w:ascii="Times New Roman" w:hAnsi="Times New Roman"/>
              </w:rPr>
              <w:t xml:space="preserve"> слобода»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  <w:b/>
              </w:rPr>
            </w:pPr>
            <w:r w:rsidRPr="00F32735">
              <w:rPr>
                <w:rFonts w:ascii="Times New Roman" w:hAnsi="Times New Roman"/>
                <w:b/>
              </w:rPr>
              <w:t>0,00</w:t>
            </w:r>
          </w:p>
        </w:tc>
      </w:tr>
      <w:tr w:rsidR="00F32735" w:rsidRPr="009D075F" w:rsidTr="00F32735">
        <w:trPr>
          <w:trHeight w:val="577"/>
        </w:trPr>
        <w:tc>
          <w:tcPr>
            <w:tcW w:w="3681" w:type="dxa"/>
            <w:shd w:val="clear" w:color="auto" w:fill="auto"/>
          </w:tcPr>
          <w:p w:rsidR="00F32735" w:rsidRPr="00FA62E9" w:rsidRDefault="00F32735" w:rsidP="00F32735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ТОС «Родник»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30,00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  <w:b/>
              </w:rPr>
            </w:pPr>
            <w:r w:rsidRPr="00F32735">
              <w:rPr>
                <w:rFonts w:ascii="Times New Roman" w:hAnsi="Times New Roman"/>
                <w:b/>
              </w:rPr>
              <w:t>100,00</w:t>
            </w:r>
          </w:p>
        </w:tc>
      </w:tr>
      <w:tr w:rsidR="00F32735" w:rsidRPr="009D075F" w:rsidTr="00F32735">
        <w:trPr>
          <w:trHeight w:val="577"/>
        </w:trPr>
        <w:tc>
          <w:tcPr>
            <w:tcW w:w="3681" w:type="dxa"/>
            <w:shd w:val="clear" w:color="auto" w:fill="auto"/>
          </w:tcPr>
          <w:p w:rsidR="00F32735" w:rsidRPr="00FA62E9" w:rsidRDefault="00F32735" w:rsidP="00F32735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ТОС «Красноармейский»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  <w:b/>
              </w:rPr>
            </w:pPr>
            <w:r w:rsidRPr="00F32735">
              <w:rPr>
                <w:rFonts w:ascii="Times New Roman" w:hAnsi="Times New Roman"/>
                <w:b/>
              </w:rPr>
              <w:t>0,00</w:t>
            </w:r>
          </w:p>
        </w:tc>
      </w:tr>
      <w:tr w:rsidR="00F32735" w:rsidRPr="009D075F" w:rsidTr="00F32735">
        <w:trPr>
          <w:trHeight w:val="577"/>
        </w:trPr>
        <w:tc>
          <w:tcPr>
            <w:tcW w:w="3681" w:type="dxa"/>
            <w:shd w:val="clear" w:color="auto" w:fill="auto"/>
          </w:tcPr>
          <w:p w:rsidR="00F32735" w:rsidRPr="00FA62E9" w:rsidRDefault="00F32735" w:rsidP="00F32735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УРОО «Свобода»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735" w:rsidRPr="00F32735" w:rsidRDefault="00F32735" w:rsidP="00F32735">
            <w:pPr>
              <w:jc w:val="center"/>
              <w:rPr>
                <w:rFonts w:ascii="Times New Roman" w:hAnsi="Times New Roman"/>
                <w:b/>
              </w:rPr>
            </w:pPr>
            <w:r w:rsidRPr="00F32735">
              <w:rPr>
                <w:rFonts w:ascii="Times New Roman" w:hAnsi="Times New Roman"/>
                <w:b/>
              </w:rPr>
              <w:t>0,00</w:t>
            </w:r>
          </w:p>
        </w:tc>
      </w:tr>
    </w:tbl>
    <w:p w:rsidR="00542601" w:rsidRPr="00760251" w:rsidRDefault="00542601" w:rsidP="0073705A">
      <w:pPr>
        <w:pStyle w:val="164"/>
        <w:shd w:val="clear" w:color="auto" w:fill="auto"/>
        <w:spacing w:line="276" w:lineRule="auto"/>
        <w:ind w:firstLine="720"/>
        <w:jc w:val="right"/>
        <w:rPr>
          <w:b/>
          <w:color w:val="FF0000"/>
          <w:sz w:val="26"/>
          <w:szCs w:val="26"/>
        </w:rPr>
      </w:pPr>
    </w:p>
    <w:p w:rsidR="00356F56" w:rsidRPr="009D075F" w:rsidRDefault="00356F56" w:rsidP="0073705A">
      <w:pPr>
        <w:spacing w:after="0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D075F">
        <w:rPr>
          <w:rFonts w:ascii="Times New Roman" w:eastAsia="Times New Roman" w:hAnsi="Times New Roman"/>
          <w:b/>
          <w:sz w:val="26"/>
          <w:szCs w:val="26"/>
          <w:lang w:eastAsia="ru-RU"/>
        </w:rPr>
        <w:t>Выводы по результатам оценки (по критерию 5):</w:t>
      </w:r>
    </w:p>
    <w:p w:rsidR="00356F56" w:rsidRPr="009D075F" w:rsidRDefault="00356F56" w:rsidP="0073705A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D075F">
        <w:rPr>
          <w:rFonts w:ascii="Times New Roman" w:eastAsia="Times New Roman" w:hAnsi="Times New Roman"/>
          <w:sz w:val="26"/>
          <w:szCs w:val="26"/>
          <w:lang w:eastAsia="ru-RU"/>
        </w:rPr>
        <w:t>Средняя оценка по всем организа</w:t>
      </w:r>
      <w:r w:rsidR="00996C3E" w:rsidRPr="009D075F">
        <w:rPr>
          <w:rFonts w:ascii="Times New Roman" w:eastAsia="Times New Roman" w:hAnsi="Times New Roman"/>
          <w:sz w:val="26"/>
          <w:szCs w:val="26"/>
          <w:lang w:eastAsia="ru-RU"/>
        </w:rPr>
        <w:t>ц</w:t>
      </w:r>
      <w:r w:rsidR="00F32735">
        <w:rPr>
          <w:rFonts w:ascii="Times New Roman" w:eastAsia="Times New Roman" w:hAnsi="Times New Roman"/>
          <w:sz w:val="26"/>
          <w:szCs w:val="26"/>
          <w:lang w:eastAsia="ru-RU"/>
        </w:rPr>
        <w:t>иям по критерию 5 составила 72,31</w:t>
      </w:r>
      <w:r w:rsidRPr="009D075F">
        <w:rPr>
          <w:rFonts w:ascii="Times New Roman" w:eastAsia="Times New Roman" w:hAnsi="Times New Roman"/>
          <w:sz w:val="26"/>
          <w:szCs w:val="26"/>
          <w:lang w:eastAsia="ru-RU"/>
        </w:rPr>
        <w:t xml:space="preserve"> баллов.</w:t>
      </w:r>
      <w:r w:rsidR="00F32735" w:rsidRPr="00F32735">
        <w:t xml:space="preserve"> </w:t>
      </w:r>
      <w:r w:rsidR="00F32735" w:rsidRPr="00F32735">
        <w:rPr>
          <w:rFonts w:ascii="Times New Roman" w:eastAsia="Times New Roman" w:hAnsi="Times New Roman"/>
          <w:sz w:val="26"/>
          <w:szCs w:val="26"/>
          <w:lang w:eastAsia="ru-RU"/>
        </w:rPr>
        <w:t>Средняя оценка критерия по государствен</w:t>
      </w:r>
      <w:r w:rsidR="00F32735">
        <w:rPr>
          <w:rFonts w:ascii="Times New Roman" w:eastAsia="Times New Roman" w:hAnsi="Times New Roman"/>
          <w:sz w:val="26"/>
          <w:szCs w:val="26"/>
          <w:lang w:eastAsia="ru-RU"/>
        </w:rPr>
        <w:t>ным организациям составила 99,32</w:t>
      </w:r>
      <w:r w:rsidR="00F32735" w:rsidRPr="00F32735">
        <w:rPr>
          <w:rFonts w:ascii="Times New Roman" w:eastAsia="Times New Roman" w:hAnsi="Times New Roman"/>
          <w:sz w:val="26"/>
          <w:szCs w:val="26"/>
          <w:lang w:eastAsia="ru-RU"/>
        </w:rPr>
        <w:t xml:space="preserve"> балла.</w:t>
      </w:r>
    </w:p>
    <w:p w:rsidR="00356F56" w:rsidRPr="009D075F" w:rsidRDefault="00163B48" w:rsidP="00996C3E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D075F">
        <w:rPr>
          <w:rFonts w:ascii="Times New Roman" w:hAnsi="Times New Roman"/>
          <w:sz w:val="26"/>
          <w:szCs w:val="26"/>
        </w:rPr>
        <w:t>По результатам</w:t>
      </w:r>
      <w:r w:rsidR="00356F56" w:rsidRPr="009D075F">
        <w:rPr>
          <w:rFonts w:ascii="Times New Roman" w:hAnsi="Times New Roman"/>
          <w:sz w:val="26"/>
          <w:szCs w:val="26"/>
        </w:rPr>
        <w:t xml:space="preserve"> анкетирования выявлен высокий у</w:t>
      </w:r>
      <w:r w:rsidR="00356F56" w:rsidRPr="009D075F">
        <w:rPr>
          <w:rFonts w:ascii="Times New Roman" w:hAnsi="Times New Roman"/>
          <w:bCs/>
          <w:iCs/>
          <w:sz w:val="26"/>
          <w:szCs w:val="26"/>
        </w:rPr>
        <w:t>ровень у</w:t>
      </w:r>
      <w:r w:rsidR="00356F56" w:rsidRPr="009D075F">
        <w:rPr>
          <w:rFonts w:ascii="Times New Roman" w:hAnsi="Times New Roman"/>
          <w:sz w:val="26"/>
          <w:szCs w:val="26"/>
        </w:rPr>
        <w:t>довлетворенности условиями оказания услуг</w:t>
      </w:r>
      <w:r w:rsidR="00356F56" w:rsidRPr="009D075F">
        <w:rPr>
          <w:rFonts w:ascii="Times New Roman" w:hAnsi="Times New Roman"/>
          <w:bCs/>
          <w:iCs/>
          <w:sz w:val="26"/>
          <w:szCs w:val="26"/>
        </w:rPr>
        <w:t xml:space="preserve">, получатели услуг высоко оценивают условия оказания услуг в </w:t>
      </w:r>
      <w:r w:rsidR="009D075F" w:rsidRPr="009D075F">
        <w:rPr>
          <w:rFonts w:ascii="Times New Roman" w:hAnsi="Times New Roman"/>
          <w:bCs/>
          <w:iCs/>
          <w:sz w:val="26"/>
          <w:szCs w:val="26"/>
        </w:rPr>
        <w:t>организациях</w:t>
      </w:r>
      <w:r w:rsidR="00356F56" w:rsidRPr="009D075F">
        <w:rPr>
          <w:rFonts w:ascii="Times New Roman" w:hAnsi="Times New Roman"/>
          <w:bCs/>
          <w:iCs/>
          <w:sz w:val="26"/>
          <w:szCs w:val="26"/>
        </w:rPr>
        <w:t xml:space="preserve"> социального обслуживания.</w:t>
      </w:r>
      <w:r w:rsidR="00356F56" w:rsidRPr="009D075F">
        <w:rPr>
          <w:rFonts w:ascii="Times New Roman" w:hAnsi="Times New Roman"/>
          <w:sz w:val="26"/>
          <w:szCs w:val="26"/>
        </w:rPr>
        <w:t xml:space="preserve"> </w:t>
      </w:r>
      <w:r w:rsidR="00F32735">
        <w:rPr>
          <w:rFonts w:ascii="Times New Roman" w:hAnsi="Times New Roman"/>
          <w:sz w:val="26"/>
          <w:szCs w:val="26"/>
        </w:rPr>
        <w:t>98,62</w:t>
      </w:r>
      <w:r w:rsidR="00996C3E" w:rsidRPr="009D075F">
        <w:rPr>
          <w:rFonts w:ascii="Times New Roman" w:hAnsi="Times New Roman"/>
          <w:sz w:val="26"/>
          <w:szCs w:val="26"/>
        </w:rPr>
        <w:t xml:space="preserve">% респондентов готовы рекомендовать организацию. При ответе на вопрос «Удовлетворены ли Вы </w:t>
      </w:r>
      <w:r w:rsidR="00996C3E" w:rsidRPr="009D075F">
        <w:rPr>
          <w:rFonts w:ascii="Times New Roman" w:hAnsi="Times New Roman"/>
          <w:sz w:val="26"/>
          <w:szCs w:val="26"/>
        </w:rPr>
        <w:lastRenderedPageBreak/>
        <w:t>организационными условиями предоставления услуг (графиком работы организации, навига</w:t>
      </w:r>
      <w:r w:rsidR="00F32735">
        <w:rPr>
          <w:rFonts w:ascii="Times New Roman" w:hAnsi="Times New Roman"/>
          <w:sz w:val="26"/>
          <w:szCs w:val="26"/>
        </w:rPr>
        <w:t>цией внутри организации)?» 98,5</w:t>
      </w:r>
      <w:r w:rsidR="00996C3E" w:rsidRPr="009D075F">
        <w:rPr>
          <w:rFonts w:ascii="Times New Roman" w:hAnsi="Times New Roman"/>
          <w:sz w:val="26"/>
          <w:szCs w:val="26"/>
        </w:rPr>
        <w:t>% респондентов ответили, что удовлетворены. В целом условиями оказания услуг в орган</w:t>
      </w:r>
      <w:r w:rsidR="00F32735">
        <w:rPr>
          <w:rFonts w:ascii="Times New Roman" w:hAnsi="Times New Roman"/>
          <w:sz w:val="26"/>
          <w:szCs w:val="26"/>
        </w:rPr>
        <w:t>изации удовлетворены 99</w:t>
      </w:r>
      <w:r w:rsidR="00996C3E" w:rsidRPr="009D075F">
        <w:rPr>
          <w:rFonts w:ascii="Times New Roman" w:hAnsi="Times New Roman"/>
          <w:sz w:val="26"/>
          <w:szCs w:val="26"/>
        </w:rPr>
        <w:t xml:space="preserve">% получателей услуг. </w:t>
      </w:r>
    </w:p>
    <w:p w:rsidR="00356F56" w:rsidRPr="009D075F" w:rsidRDefault="00F32735" w:rsidP="00996C3E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356F56" w:rsidRPr="009D075F">
        <w:rPr>
          <w:rFonts w:ascii="Times New Roman" w:hAnsi="Times New Roman"/>
          <w:sz w:val="26"/>
          <w:szCs w:val="26"/>
        </w:rPr>
        <w:t xml:space="preserve"> организаций набрали максимально возможные 100 баллов.</w:t>
      </w:r>
      <w:r w:rsidR="00996C3E" w:rsidRPr="009D075F">
        <w:rPr>
          <w:rFonts w:ascii="Times New Roman" w:hAnsi="Times New Roman"/>
          <w:sz w:val="26"/>
          <w:szCs w:val="26"/>
        </w:rPr>
        <w:t xml:space="preserve"> </w:t>
      </w:r>
    </w:p>
    <w:p w:rsidR="006C6D9F" w:rsidRPr="00285AD3" w:rsidRDefault="00765A6C" w:rsidP="0073705A">
      <w:pPr>
        <w:pStyle w:val="1"/>
        <w:spacing w:line="276" w:lineRule="auto"/>
        <w:rPr>
          <w:sz w:val="26"/>
          <w:szCs w:val="26"/>
        </w:rPr>
      </w:pPr>
      <w:bookmarkStart w:id="32" w:name="_Toc11919580"/>
      <w:bookmarkStart w:id="33" w:name="_Toc19267115"/>
      <w:bookmarkStart w:id="34" w:name="_Toc212159115"/>
      <w:r w:rsidRPr="00285AD3">
        <w:rPr>
          <w:sz w:val="26"/>
          <w:szCs w:val="26"/>
        </w:rPr>
        <w:lastRenderedPageBreak/>
        <w:t>4</w:t>
      </w:r>
      <w:r w:rsidR="00FE040D" w:rsidRPr="00285AD3">
        <w:rPr>
          <w:sz w:val="26"/>
          <w:szCs w:val="26"/>
        </w:rPr>
        <w:t xml:space="preserve">. </w:t>
      </w:r>
      <w:r w:rsidR="00CD588A" w:rsidRPr="00285AD3">
        <w:rPr>
          <w:sz w:val="26"/>
          <w:szCs w:val="26"/>
        </w:rPr>
        <w:t>Итоговые оценки организаций по результатам сбора и обобщения информации о качестве условий осуществления деятельности организациями социального обслуживания</w:t>
      </w:r>
      <w:bookmarkEnd w:id="32"/>
      <w:bookmarkEnd w:id="33"/>
      <w:bookmarkEnd w:id="34"/>
    </w:p>
    <w:p w:rsidR="006C6D9F" w:rsidRPr="00285AD3" w:rsidRDefault="006C6D9F" w:rsidP="0073705A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285AD3">
        <w:rPr>
          <w:rFonts w:ascii="Times New Roman" w:hAnsi="Times New Roman"/>
          <w:sz w:val="26"/>
          <w:szCs w:val="26"/>
        </w:rPr>
        <w:t xml:space="preserve">После проведения подсчетов значений по каждому показателю </w:t>
      </w:r>
      <w:r w:rsidR="00A35685" w:rsidRPr="00285AD3">
        <w:rPr>
          <w:rFonts w:ascii="Times New Roman" w:hAnsi="Times New Roman"/>
          <w:sz w:val="26"/>
          <w:szCs w:val="26"/>
        </w:rPr>
        <w:t>произведён расчёт итоговых</w:t>
      </w:r>
      <w:r w:rsidRPr="00285AD3">
        <w:rPr>
          <w:rFonts w:ascii="Times New Roman" w:hAnsi="Times New Roman"/>
          <w:sz w:val="26"/>
          <w:szCs w:val="26"/>
        </w:rPr>
        <w:t xml:space="preserve"> </w:t>
      </w:r>
      <w:r w:rsidR="00163B48" w:rsidRPr="00285AD3">
        <w:rPr>
          <w:rFonts w:ascii="Times New Roman" w:hAnsi="Times New Roman"/>
          <w:sz w:val="26"/>
          <w:szCs w:val="26"/>
        </w:rPr>
        <w:t>оценок</w:t>
      </w:r>
      <w:r w:rsidRPr="00285AD3">
        <w:rPr>
          <w:rFonts w:ascii="Times New Roman" w:hAnsi="Times New Roman"/>
          <w:sz w:val="26"/>
          <w:szCs w:val="26"/>
        </w:rPr>
        <w:t xml:space="preserve"> </w:t>
      </w:r>
      <w:r w:rsidR="00641977" w:rsidRPr="00285AD3">
        <w:rPr>
          <w:rFonts w:ascii="Times New Roman" w:hAnsi="Times New Roman"/>
          <w:sz w:val="26"/>
          <w:szCs w:val="26"/>
        </w:rPr>
        <w:t>качества условий осуществления деятельности организациями</w:t>
      </w:r>
      <w:r w:rsidR="00A35685" w:rsidRPr="00285AD3">
        <w:rPr>
          <w:rFonts w:ascii="Times New Roman" w:hAnsi="Times New Roman"/>
          <w:sz w:val="26"/>
          <w:szCs w:val="26"/>
        </w:rPr>
        <w:t xml:space="preserve"> социального обслуживания, который определяется как среднее арифметическое значение </w:t>
      </w:r>
      <w:r w:rsidRPr="00285AD3">
        <w:rPr>
          <w:rFonts w:ascii="Times New Roman" w:hAnsi="Times New Roman"/>
          <w:sz w:val="26"/>
          <w:szCs w:val="26"/>
        </w:rPr>
        <w:t xml:space="preserve">баллов по всем </w:t>
      </w:r>
      <w:r w:rsidR="00A35685" w:rsidRPr="00285AD3">
        <w:rPr>
          <w:rFonts w:ascii="Times New Roman" w:hAnsi="Times New Roman"/>
          <w:sz w:val="26"/>
          <w:szCs w:val="26"/>
        </w:rPr>
        <w:t xml:space="preserve">пяти </w:t>
      </w:r>
      <w:r w:rsidRPr="00285AD3">
        <w:rPr>
          <w:rFonts w:ascii="Times New Roman" w:hAnsi="Times New Roman"/>
          <w:sz w:val="26"/>
          <w:szCs w:val="26"/>
        </w:rPr>
        <w:t xml:space="preserve">критериям для </w:t>
      </w:r>
      <w:r w:rsidR="00A35685" w:rsidRPr="00285AD3">
        <w:rPr>
          <w:rFonts w:ascii="Times New Roman" w:hAnsi="Times New Roman"/>
          <w:sz w:val="26"/>
          <w:szCs w:val="26"/>
        </w:rPr>
        <w:t>каждой</w:t>
      </w:r>
      <w:r w:rsidRPr="00285AD3">
        <w:rPr>
          <w:rFonts w:ascii="Times New Roman" w:hAnsi="Times New Roman"/>
          <w:sz w:val="26"/>
          <w:szCs w:val="26"/>
        </w:rPr>
        <w:t xml:space="preserve"> организации по формуле:</w:t>
      </w:r>
    </w:p>
    <w:p w:rsidR="006C6D9F" w:rsidRPr="00285AD3" w:rsidRDefault="006C6D9F" w:rsidP="0073705A">
      <w:pPr>
        <w:ind w:firstLine="426"/>
        <w:rPr>
          <w:rFonts w:ascii="Times New Roman" w:hAnsi="Times New Roman"/>
          <w:sz w:val="26"/>
          <w:szCs w:val="26"/>
        </w:rPr>
      </w:pPr>
      <m:oMathPara>
        <m:oMath>
          <m:r>
            <w:rPr>
              <w:rFonts w:ascii="Cambria Math" w:hAnsi="Cambria Math"/>
              <w:sz w:val="26"/>
              <w:szCs w:val="26"/>
              <w:lang w:val="en-US"/>
            </w:rPr>
            <m:t>S</m:t>
          </m:r>
          <m:r>
            <w:rPr>
              <w:rFonts w:ascii="Cambria Math" w:hAnsi="Times New Roman"/>
              <w:sz w:val="26"/>
              <w:szCs w:val="26"/>
            </w:rPr>
            <m:t>=</m:t>
          </m:r>
          <m:d>
            <m:dPr>
              <m:ctrlPr>
                <w:rPr>
                  <w:rFonts w:ascii="Cambria Math" w:hAnsi="Times New Roman"/>
                  <w:i/>
                  <w:sz w:val="26"/>
                  <w:szCs w:val="26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Times New Roman"/>
                      <w:i/>
                      <w:sz w:val="26"/>
                      <w:szCs w:val="26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m</m:t>
                  </m:r>
                  <m:r>
                    <w:rPr>
                      <w:rFonts w:ascii="Cambria Math" w:hAnsi="Times New Roman"/>
                      <w:sz w:val="26"/>
                      <w:szCs w:val="26"/>
                    </w:rPr>
                    <m:t>=1</m:t>
                  </m:r>
                </m:sub>
                <m:sup>
                  <m:r>
                    <w:rPr>
                      <w:rFonts w:ascii="Cambria Math" w:hAnsi="Times New Roman"/>
                      <w:sz w:val="26"/>
                      <w:szCs w:val="26"/>
                    </w:rPr>
                    <m:t>5</m:t>
                  </m:r>
                </m:sup>
                <m:e/>
              </m:nary>
              <m:sSup>
                <m:sSupPr>
                  <m:ctrlPr>
                    <w:rPr>
                      <w:rFonts w:ascii="Cambria Math" w:hAnsi="Times New Roman"/>
                      <w:i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m</m:t>
                  </m:r>
                </m:sup>
              </m:sSup>
            </m:e>
          </m:d>
          <m:r>
            <w:rPr>
              <w:rFonts w:ascii="Cambria Math" w:hAnsi="Times New Roman"/>
              <w:sz w:val="26"/>
              <w:szCs w:val="26"/>
            </w:rPr>
            <m:t>:5</m:t>
          </m:r>
        </m:oMath>
      </m:oMathPara>
    </w:p>
    <w:p w:rsidR="006C6D9F" w:rsidRPr="00285AD3" w:rsidRDefault="006C6D9F" w:rsidP="0073705A">
      <w:pPr>
        <w:ind w:firstLine="426"/>
        <w:rPr>
          <w:rFonts w:ascii="Times New Roman" w:hAnsi="Times New Roman"/>
          <w:sz w:val="26"/>
          <w:szCs w:val="26"/>
        </w:rPr>
      </w:pPr>
      <w:r w:rsidRPr="00285AD3">
        <w:rPr>
          <w:rFonts w:ascii="Times New Roman" w:hAnsi="Times New Roman"/>
          <w:sz w:val="26"/>
          <w:szCs w:val="26"/>
        </w:rPr>
        <w:t xml:space="preserve">где: </w:t>
      </w:r>
    </w:p>
    <w:p w:rsidR="006C6D9F" w:rsidRPr="00285AD3" w:rsidRDefault="006C6D9F" w:rsidP="0073705A">
      <w:pPr>
        <w:ind w:firstLine="426"/>
        <w:rPr>
          <w:rFonts w:ascii="Times New Roman" w:hAnsi="Times New Roman"/>
          <w:sz w:val="26"/>
          <w:szCs w:val="26"/>
        </w:rPr>
      </w:pPr>
      <w:r w:rsidRPr="00285AD3">
        <w:rPr>
          <w:rFonts w:ascii="Times New Roman" w:hAnsi="Times New Roman"/>
          <w:sz w:val="26"/>
          <w:szCs w:val="26"/>
          <w:lang w:val="en-US"/>
        </w:rPr>
        <w:t>S</w:t>
      </w:r>
      <w:r w:rsidRPr="00285AD3">
        <w:rPr>
          <w:rFonts w:ascii="Times New Roman" w:hAnsi="Times New Roman"/>
          <w:sz w:val="26"/>
          <w:szCs w:val="26"/>
        </w:rPr>
        <w:t xml:space="preserve"> - оценка качества условий оказания услуг в баллах; </w:t>
      </w:r>
    </w:p>
    <w:p w:rsidR="006C6D9F" w:rsidRPr="00285AD3" w:rsidRDefault="006C6D9F" w:rsidP="0073705A">
      <w:pPr>
        <w:ind w:firstLine="426"/>
        <w:rPr>
          <w:rFonts w:ascii="Times New Roman" w:hAnsi="Times New Roman"/>
          <w:sz w:val="26"/>
          <w:szCs w:val="26"/>
        </w:rPr>
      </w:pPr>
      <w:r w:rsidRPr="00285AD3">
        <w:rPr>
          <w:rFonts w:ascii="Times New Roman" w:hAnsi="Times New Roman"/>
          <w:sz w:val="26"/>
          <w:szCs w:val="26"/>
          <w:lang w:val="en-US"/>
        </w:rPr>
        <w:t>m</w:t>
      </w:r>
      <w:r w:rsidRPr="00285AD3">
        <w:rPr>
          <w:rFonts w:ascii="Times New Roman" w:hAnsi="Times New Roman"/>
          <w:sz w:val="26"/>
          <w:szCs w:val="26"/>
        </w:rPr>
        <w:t xml:space="preserve"> - порядковый номер критерия оценки качества, </w:t>
      </w:r>
      <w:r w:rsidRPr="00285AD3">
        <w:rPr>
          <w:rFonts w:ascii="Times New Roman" w:hAnsi="Times New Roman"/>
          <w:i/>
          <w:sz w:val="26"/>
          <w:szCs w:val="26"/>
        </w:rPr>
        <w:t>m</w:t>
      </w:r>
      <w:r w:rsidRPr="00285AD3">
        <w:rPr>
          <w:rFonts w:ascii="Times New Roman" w:hAnsi="Times New Roman"/>
          <w:sz w:val="26"/>
          <w:szCs w:val="26"/>
        </w:rPr>
        <w:t xml:space="preserve"> = 1...5; </w:t>
      </w:r>
    </w:p>
    <w:p w:rsidR="005E4B8C" w:rsidRPr="00285AD3" w:rsidRDefault="00BC5C61" w:rsidP="005E4B8C">
      <w:pPr>
        <w:ind w:firstLine="709"/>
        <w:jc w:val="both"/>
        <w:rPr>
          <w:rFonts w:ascii="Times New Roman" w:hAnsi="Times New Roman"/>
          <w:sz w:val="26"/>
          <w:szCs w:val="26"/>
        </w:rPr>
      </w:pPr>
      <m:oMath>
        <m:sSubSup>
          <m:sSubSupPr>
            <m:ctrlPr>
              <w:rPr>
                <w:rFonts w:ascii="Cambria Math" w:hAnsi="Times New Roman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/>
                <w:sz w:val="26"/>
                <w:szCs w:val="26"/>
              </w:rPr>
              <m:t>K</m:t>
            </m:r>
          </m:e>
          <m:sub/>
          <m:sup>
            <m:r>
              <w:rPr>
                <w:rFonts w:ascii="Cambria Math" w:hAnsi="Cambria Math"/>
                <w:sz w:val="26"/>
                <w:szCs w:val="26"/>
              </w:rPr>
              <m:t>m</m:t>
            </m:r>
          </m:sup>
        </m:sSubSup>
      </m:oMath>
      <w:r w:rsidR="006C6D9F" w:rsidRPr="00285AD3">
        <w:rPr>
          <w:rFonts w:ascii="Times New Roman" w:hAnsi="Times New Roman"/>
          <w:sz w:val="26"/>
          <w:szCs w:val="26"/>
        </w:rPr>
        <w:t xml:space="preserve">- значения </w:t>
      </w:r>
      <w:r w:rsidR="006C6D9F" w:rsidRPr="00285AD3">
        <w:rPr>
          <w:rFonts w:ascii="Times New Roman" w:hAnsi="Times New Roman"/>
          <w:i/>
          <w:sz w:val="26"/>
          <w:szCs w:val="26"/>
        </w:rPr>
        <w:t>m</w:t>
      </w:r>
      <w:r w:rsidR="006C6D9F" w:rsidRPr="00285AD3">
        <w:rPr>
          <w:rFonts w:ascii="Times New Roman" w:hAnsi="Times New Roman"/>
          <w:sz w:val="26"/>
          <w:szCs w:val="26"/>
        </w:rPr>
        <w:t>-</w:t>
      </w:r>
      <w:proofErr w:type="spellStart"/>
      <w:r w:rsidR="006C6D9F" w:rsidRPr="00285AD3">
        <w:rPr>
          <w:rFonts w:ascii="Times New Roman" w:hAnsi="Times New Roman"/>
          <w:sz w:val="26"/>
          <w:szCs w:val="26"/>
        </w:rPr>
        <w:t>го</w:t>
      </w:r>
      <w:proofErr w:type="spellEnd"/>
      <w:r w:rsidR="006C6D9F" w:rsidRPr="00285AD3">
        <w:rPr>
          <w:rFonts w:ascii="Times New Roman" w:hAnsi="Times New Roman"/>
          <w:sz w:val="26"/>
          <w:szCs w:val="26"/>
        </w:rPr>
        <w:t xml:space="preserve"> критерия в баллах.</w:t>
      </w:r>
      <w:r w:rsidR="005E4B8C" w:rsidRPr="00285AD3">
        <w:rPr>
          <w:rFonts w:ascii="Times New Roman" w:hAnsi="Times New Roman"/>
          <w:sz w:val="26"/>
          <w:szCs w:val="26"/>
        </w:rPr>
        <w:t xml:space="preserve"> </w:t>
      </w:r>
    </w:p>
    <w:p w:rsidR="005E4B8C" w:rsidRPr="00285AD3" w:rsidRDefault="005E4B8C" w:rsidP="005E4B8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285AD3">
        <w:rPr>
          <w:rFonts w:ascii="Times New Roman" w:hAnsi="Times New Roman"/>
          <w:sz w:val="26"/>
          <w:szCs w:val="26"/>
        </w:rPr>
        <w:t xml:space="preserve">Таким образом, максимальное </w:t>
      </w:r>
      <w:r w:rsidR="00163B48" w:rsidRPr="00285AD3">
        <w:rPr>
          <w:rFonts w:ascii="Times New Roman" w:hAnsi="Times New Roman"/>
          <w:sz w:val="26"/>
          <w:szCs w:val="26"/>
        </w:rPr>
        <w:t>возможное значение итоговой оценки</w:t>
      </w:r>
      <w:r w:rsidRPr="00285AD3">
        <w:rPr>
          <w:rFonts w:ascii="Times New Roman" w:hAnsi="Times New Roman"/>
          <w:sz w:val="26"/>
          <w:szCs w:val="26"/>
        </w:rPr>
        <w:t xml:space="preserve"> по всем критериям (</w:t>
      </w:r>
      <w:r w:rsidRPr="00285AD3">
        <w:rPr>
          <w:rFonts w:ascii="Times New Roman" w:hAnsi="Times New Roman"/>
          <w:sz w:val="26"/>
          <w:szCs w:val="26"/>
          <w:lang w:val="en-US"/>
        </w:rPr>
        <w:t>S</w:t>
      </w:r>
      <w:r w:rsidR="00163B48" w:rsidRPr="00285AD3">
        <w:rPr>
          <w:rFonts w:ascii="Times New Roman" w:hAnsi="Times New Roman"/>
          <w:sz w:val="26"/>
          <w:szCs w:val="26"/>
        </w:rPr>
        <w:t>) равно 100 баллам</w:t>
      </w:r>
      <w:r w:rsidRPr="00285AD3">
        <w:rPr>
          <w:rFonts w:ascii="Times New Roman" w:hAnsi="Times New Roman"/>
          <w:sz w:val="26"/>
          <w:szCs w:val="26"/>
        </w:rPr>
        <w:t>.</w:t>
      </w:r>
    </w:p>
    <w:p w:rsidR="001C77B4" w:rsidRPr="00285AD3" w:rsidRDefault="001A16BA" w:rsidP="0073705A">
      <w:pPr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285AD3"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 w:rsidR="001C77B4" w:rsidRPr="00285AD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Итоговые оценки </w:t>
      </w:r>
      <w:r w:rsidR="00957C01" w:rsidRPr="00285AD3">
        <w:rPr>
          <w:rFonts w:ascii="Times New Roman" w:eastAsia="Times New Roman" w:hAnsi="Times New Roman"/>
          <w:bCs/>
          <w:sz w:val="26"/>
          <w:szCs w:val="26"/>
          <w:lang w:eastAsia="ru-RU"/>
        </w:rPr>
        <w:t>в баллах</w:t>
      </w:r>
      <w:r w:rsidRPr="00285AD3">
        <w:rPr>
          <w:rFonts w:ascii="Times New Roman" w:eastAsia="Times New Roman" w:hAnsi="Times New Roman"/>
          <w:bCs/>
          <w:sz w:val="26"/>
          <w:szCs w:val="26"/>
          <w:lang w:eastAsia="ru-RU"/>
        </w:rPr>
        <w:t>, полученные по результатам рас</w:t>
      </w:r>
      <w:r w:rsidR="00765A6C" w:rsidRPr="00285AD3">
        <w:rPr>
          <w:rFonts w:ascii="Times New Roman" w:eastAsia="Times New Roman" w:hAnsi="Times New Roman"/>
          <w:bCs/>
          <w:sz w:val="26"/>
          <w:szCs w:val="26"/>
          <w:lang w:eastAsia="ru-RU"/>
        </w:rPr>
        <w:t>четов, представлены в таблице 10</w:t>
      </w:r>
      <w:r w:rsidRPr="00285AD3"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</w:p>
    <w:p w:rsidR="00E85C25" w:rsidRPr="005E06EF" w:rsidRDefault="006C6D9F" w:rsidP="00285AD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5E06E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Таблица 1</w:t>
      </w:r>
      <w:r w:rsidR="00765A6C" w:rsidRPr="005E06E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0</w:t>
      </w:r>
      <w:r w:rsidRPr="005E06E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. </w:t>
      </w:r>
      <w:r w:rsidR="00CD588A" w:rsidRPr="005E06E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Итоговые оценки организаций по результатам</w:t>
      </w:r>
      <w:r w:rsidR="00A35685" w:rsidRPr="005E06E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сбора и обобщения информации о качестве </w:t>
      </w:r>
      <w:r w:rsidR="00E85C25" w:rsidRPr="005E06EF">
        <w:rPr>
          <w:rFonts w:ascii="Times New Roman" w:hAnsi="Times New Roman"/>
          <w:b/>
          <w:sz w:val="26"/>
          <w:szCs w:val="26"/>
        </w:rPr>
        <w:t>условий осуществления деятельности организациями</w:t>
      </w:r>
      <w:r w:rsidR="00A903DB" w:rsidRPr="005E06EF">
        <w:rPr>
          <w:rFonts w:ascii="Times New Roman" w:hAnsi="Times New Roman"/>
          <w:b/>
          <w:sz w:val="26"/>
          <w:szCs w:val="26"/>
        </w:rPr>
        <w:t xml:space="preserve"> социального обслуживания</w:t>
      </w:r>
    </w:p>
    <w:p w:rsidR="00F07074" w:rsidRPr="00760251" w:rsidRDefault="00F07074" w:rsidP="0073705A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3697"/>
        <w:gridCol w:w="801"/>
        <w:gridCol w:w="828"/>
        <w:gridCol w:w="828"/>
        <w:gridCol w:w="828"/>
        <w:gridCol w:w="1005"/>
        <w:gridCol w:w="988"/>
      </w:tblGrid>
      <w:tr w:rsidR="00760251" w:rsidRPr="005E06EF" w:rsidTr="002C25CD">
        <w:tc>
          <w:tcPr>
            <w:tcW w:w="339" w:type="pct"/>
            <w:shd w:val="clear" w:color="auto" w:fill="DBE5F1" w:themeFill="accent1" w:themeFillTint="33"/>
          </w:tcPr>
          <w:p w:rsidR="00454A47" w:rsidRPr="005E06EF" w:rsidRDefault="00EC67EC" w:rsidP="0073705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5E06EF">
              <w:rPr>
                <w:rFonts w:ascii="Times New Roman" w:eastAsia="Times New Roman" w:hAnsi="Times New Roman"/>
                <w:b/>
                <w:bCs/>
              </w:rPr>
              <w:t>№ п/п</w:t>
            </w:r>
          </w:p>
        </w:tc>
        <w:tc>
          <w:tcPr>
            <w:tcW w:w="1918" w:type="pct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54A47" w:rsidRPr="005E06EF" w:rsidRDefault="00EC67EC" w:rsidP="0073705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5E06EF">
              <w:rPr>
                <w:rFonts w:ascii="Times New Roman" w:eastAsia="Times New Roman" w:hAnsi="Times New Roman"/>
                <w:b/>
                <w:bCs/>
              </w:rPr>
              <w:t>Наименование организации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454A47" w:rsidRPr="002C25CD" w:rsidRDefault="00454A47" w:rsidP="002C25C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C25CD">
              <w:rPr>
                <w:rFonts w:ascii="Times New Roman" w:hAnsi="Times New Roman"/>
                <w:b/>
                <w:bCs/>
              </w:rPr>
              <w:t>К</w:t>
            </w:r>
            <w:r w:rsidRPr="002C25CD">
              <w:rPr>
                <w:rFonts w:ascii="Times New Roman" w:hAnsi="Times New Roman"/>
                <w:b/>
                <w:bCs/>
                <w:vertAlign w:val="superscript"/>
              </w:rPr>
              <w:t>1</w:t>
            </w:r>
          </w:p>
        </w:tc>
        <w:tc>
          <w:tcPr>
            <w:tcW w:w="430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454A47" w:rsidRPr="002C25CD" w:rsidRDefault="00454A47" w:rsidP="002C25C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C25CD">
              <w:rPr>
                <w:rFonts w:ascii="Times New Roman" w:hAnsi="Times New Roman"/>
                <w:b/>
                <w:bCs/>
              </w:rPr>
              <w:t>К</w:t>
            </w:r>
            <w:r w:rsidRPr="002C25CD">
              <w:rPr>
                <w:rFonts w:ascii="Times New Roman" w:hAnsi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430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454A47" w:rsidRPr="002C25CD" w:rsidRDefault="00454A47" w:rsidP="002C25C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C25CD">
              <w:rPr>
                <w:rFonts w:ascii="Times New Roman" w:hAnsi="Times New Roman"/>
                <w:b/>
                <w:bCs/>
              </w:rPr>
              <w:t>К</w:t>
            </w:r>
            <w:r w:rsidRPr="002C25CD">
              <w:rPr>
                <w:rFonts w:ascii="Times New Roman" w:hAnsi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430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454A47" w:rsidRPr="002C25CD" w:rsidRDefault="00454A47" w:rsidP="002C25C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C25CD">
              <w:rPr>
                <w:rFonts w:ascii="Times New Roman" w:hAnsi="Times New Roman"/>
                <w:b/>
                <w:bCs/>
              </w:rPr>
              <w:t>К</w:t>
            </w:r>
            <w:r w:rsidRPr="002C25CD">
              <w:rPr>
                <w:rFonts w:ascii="Times New Roman" w:hAnsi="Times New Roman"/>
                <w:b/>
                <w:bCs/>
                <w:vertAlign w:val="superscript"/>
              </w:rPr>
              <w:t>4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454A47" w:rsidRPr="002C25CD" w:rsidRDefault="00454A47" w:rsidP="002C25C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C25CD">
              <w:rPr>
                <w:rFonts w:ascii="Times New Roman" w:hAnsi="Times New Roman"/>
                <w:b/>
                <w:bCs/>
              </w:rPr>
              <w:t>К</w:t>
            </w:r>
            <w:r w:rsidRPr="002C25CD">
              <w:rPr>
                <w:rFonts w:ascii="Times New Roman" w:hAnsi="Times New Roman"/>
                <w:b/>
                <w:bCs/>
                <w:vertAlign w:val="superscript"/>
              </w:rPr>
              <w:t>5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454A47" w:rsidRPr="002C25CD" w:rsidRDefault="00A50270" w:rsidP="002C25C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C25CD">
              <w:rPr>
                <w:rFonts w:ascii="Times New Roman" w:hAnsi="Times New Roman"/>
                <w:b/>
                <w:bCs/>
              </w:rPr>
              <w:t>Итоговая оценка</w:t>
            </w:r>
          </w:p>
        </w:tc>
      </w:tr>
      <w:tr w:rsidR="002C25CD" w:rsidRPr="005E06EF" w:rsidTr="002C25CD">
        <w:tc>
          <w:tcPr>
            <w:tcW w:w="339" w:type="pct"/>
          </w:tcPr>
          <w:p w:rsidR="002C25CD" w:rsidRPr="005E06EF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1</w:t>
            </w:r>
          </w:p>
        </w:tc>
        <w:tc>
          <w:tcPr>
            <w:tcW w:w="1918" w:type="pct"/>
            <w:shd w:val="clear" w:color="auto" w:fill="auto"/>
          </w:tcPr>
          <w:p w:rsidR="002C25CD" w:rsidRPr="00FA62E9" w:rsidRDefault="002C25CD" w:rsidP="002C25C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ОГБУСО «Комплексный центр социального обслуживания «Исток»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99,32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98,25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99,11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98,31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97,86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  <w:b/>
              </w:rPr>
            </w:pPr>
            <w:r w:rsidRPr="002C25CD">
              <w:rPr>
                <w:rFonts w:ascii="Times New Roman" w:hAnsi="Times New Roman"/>
                <w:b/>
              </w:rPr>
              <w:t>98,57</w:t>
            </w:r>
          </w:p>
        </w:tc>
      </w:tr>
      <w:tr w:rsidR="002C25CD" w:rsidRPr="005E06EF" w:rsidTr="002C25CD">
        <w:tc>
          <w:tcPr>
            <w:tcW w:w="339" w:type="pct"/>
          </w:tcPr>
          <w:p w:rsidR="002C25CD" w:rsidRPr="005E06EF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2</w:t>
            </w:r>
          </w:p>
        </w:tc>
        <w:tc>
          <w:tcPr>
            <w:tcW w:w="1918" w:type="pct"/>
            <w:shd w:val="clear" w:color="auto" w:fill="auto"/>
          </w:tcPr>
          <w:p w:rsidR="002C25CD" w:rsidRPr="00FA62E9" w:rsidRDefault="002C25CD" w:rsidP="002C25C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ОГБУСО «Комплексный центр социального обслуживания «Доверие»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99,47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99,58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99,84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99,69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99,15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  <w:b/>
              </w:rPr>
            </w:pPr>
            <w:r w:rsidRPr="002C25CD">
              <w:rPr>
                <w:rFonts w:ascii="Times New Roman" w:hAnsi="Times New Roman"/>
                <w:b/>
              </w:rPr>
              <w:t>99,55</w:t>
            </w:r>
          </w:p>
        </w:tc>
      </w:tr>
      <w:tr w:rsidR="002C25CD" w:rsidRPr="005E06EF" w:rsidTr="002C25CD">
        <w:tc>
          <w:tcPr>
            <w:tcW w:w="339" w:type="pct"/>
          </w:tcPr>
          <w:p w:rsidR="002C25CD" w:rsidRPr="005E06EF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3</w:t>
            </w:r>
          </w:p>
        </w:tc>
        <w:tc>
          <w:tcPr>
            <w:tcW w:w="1918" w:type="pct"/>
            <w:shd w:val="clear" w:color="auto" w:fill="auto"/>
          </w:tcPr>
          <w:p w:rsidR="002C25CD" w:rsidRPr="00FA62E9" w:rsidRDefault="002C25CD" w:rsidP="002C25C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ОГБУСО «Комплексный центр социального обслуживания «Парус надежды»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99,52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99,73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99,86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99,70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99,89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  <w:b/>
              </w:rPr>
            </w:pPr>
            <w:r w:rsidRPr="002C25CD">
              <w:rPr>
                <w:rFonts w:ascii="Times New Roman" w:hAnsi="Times New Roman"/>
                <w:b/>
              </w:rPr>
              <w:t>99,74</w:t>
            </w:r>
          </w:p>
        </w:tc>
      </w:tr>
      <w:tr w:rsidR="002C25CD" w:rsidRPr="005E06EF" w:rsidTr="002C25CD">
        <w:tc>
          <w:tcPr>
            <w:tcW w:w="339" w:type="pct"/>
          </w:tcPr>
          <w:p w:rsidR="002C25CD" w:rsidRPr="005E06EF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4</w:t>
            </w:r>
          </w:p>
        </w:tc>
        <w:tc>
          <w:tcPr>
            <w:tcW w:w="1918" w:type="pct"/>
            <w:shd w:val="clear" w:color="auto" w:fill="auto"/>
          </w:tcPr>
          <w:p w:rsidR="002C25CD" w:rsidRPr="00FA62E9" w:rsidRDefault="002C25CD" w:rsidP="002C25C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ОГБУСО «Комплексный центр социального обслуживания «Гармония»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99,51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99,54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99,37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98,92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98,59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  <w:b/>
              </w:rPr>
            </w:pPr>
            <w:r w:rsidRPr="002C25CD">
              <w:rPr>
                <w:rFonts w:ascii="Times New Roman" w:hAnsi="Times New Roman"/>
                <w:b/>
              </w:rPr>
              <w:t>99,18</w:t>
            </w:r>
          </w:p>
        </w:tc>
      </w:tr>
      <w:tr w:rsidR="002C25CD" w:rsidRPr="005E06EF" w:rsidTr="002C25CD">
        <w:tc>
          <w:tcPr>
            <w:tcW w:w="339" w:type="pct"/>
          </w:tcPr>
          <w:p w:rsidR="002C25CD" w:rsidRPr="005E06EF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918" w:type="pct"/>
            <w:shd w:val="clear" w:color="auto" w:fill="auto"/>
          </w:tcPr>
          <w:p w:rsidR="002C25CD" w:rsidRPr="00FA62E9" w:rsidRDefault="002C25CD" w:rsidP="002C25C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ОГБУСО «Социально-реабилитационный центр для несовершеннолетних «Открытый дом» в г. Ульяновске»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98,57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100,00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92,00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100,00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100,00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  <w:b/>
              </w:rPr>
            </w:pPr>
            <w:r w:rsidRPr="002C25CD">
              <w:rPr>
                <w:rFonts w:ascii="Times New Roman" w:hAnsi="Times New Roman"/>
                <w:b/>
              </w:rPr>
              <w:t>98,11</w:t>
            </w:r>
          </w:p>
        </w:tc>
      </w:tr>
      <w:tr w:rsidR="002C25CD" w:rsidRPr="005E06EF" w:rsidTr="002C25CD">
        <w:tc>
          <w:tcPr>
            <w:tcW w:w="339" w:type="pct"/>
          </w:tcPr>
          <w:p w:rsidR="002C25CD" w:rsidRPr="005E06EF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6</w:t>
            </w:r>
          </w:p>
        </w:tc>
        <w:tc>
          <w:tcPr>
            <w:tcW w:w="1918" w:type="pct"/>
            <w:shd w:val="clear" w:color="auto" w:fill="auto"/>
          </w:tcPr>
          <w:p w:rsidR="002C25CD" w:rsidRPr="00FA62E9" w:rsidRDefault="002C25CD" w:rsidP="002C25C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ОГКУСО «Социально-реабилитационный центр для несовершеннолетних «Причал надежды» в г. Ульяновске»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97,96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99,00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66,00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97,93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99,00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  <w:b/>
              </w:rPr>
            </w:pPr>
            <w:r w:rsidRPr="002C25CD">
              <w:rPr>
                <w:rFonts w:ascii="Times New Roman" w:hAnsi="Times New Roman"/>
                <w:b/>
              </w:rPr>
              <w:t>91,98</w:t>
            </w:r>
          </w:p>
        </w:tc>
      </w:tr>
      <w:tr w:rsidR="002C25CD" w:rsidRPr="005E06EF" w:rsidTr="002C25CD">
        <w:tc>
          <w:tcPr>
            <w:tcW w:w="339" w:type="pct"/>
          </w:tcPr>
          <w:p w:rsidR="002C25CD" w:rsidRPr="005E06EF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7</w:t>
            </w:r>
          </w:p>
        </w:tc>
        <w:tc>
          <w:tcPr>
            <w:tcW w:w="1918" w:type="pct"/>
            <w:shd w:val="clear" w:color="auto" w:fill="auto"/>
          </w:tcPr>
          <w:p w:rsidR="002C25CD" w:rsidRPr="00FA62E9" w:rsidRDefault="002C25CD" w:rsidP="002C25C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ОГКУСО «Социально-реабилитационный центр для несовершеннолетних «Радуга» в г. Димитровграде»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95,50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98,64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84,00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95,19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98,64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  <w:b/>
              </w:rPr>
            </w:pPr>
            <w:r w:rsidRPr="002C25CD">
              <w:rPr>
                <w:rFonts w:ascii="Times New Roman" w:hAnsi="Times New Roman"/>
                <w:b/>
              </w:rPr>
              <w:t>94,39</w:t>
            </w:r>
          </w:p>
        </w:tc>
      </w:tr>
      <w:tr w:rsidR="002C25CD" w:rsidRPr="005E06EF" w:rsidTr="002C25CD">
        <w:tc>
          <w:tcPr>
            <w:tcW w:w="339" w:type="pct"/>
          </w:tcPr>
          <w:p w:rsidR="002C25CD" w:rsidRPr="005E06EF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8</w:t>
            </w:r>
          </w:p>
        </w:tc>
        <w:tc>
          <w:tcPr>
            <w:tcW w:w="1918" w:type="pct"/>
            <w:shd w:val="clear" w:color="auto" w:fill="auto"/>
          </w:tcPr>
          <w:p w:rsidR="002C25CD" w:rsidRPr="00FA62E9" w:rsidRDefault="002C25CD" w:rsidP="002C25C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ОГКУСО «Социально-реабилитационный центр для несовершеннолетних «Планета детства» в г. Барыше»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98,54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100,00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72,00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98,82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100,00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  <w:b/>
              </w:rPr>
            </w:pPr>
            <w:r w:rsidRPr="002C25CD">
              <w:rPr>
                <w:rFonts w:ascii="Times New Roman" w:hAnsi="Times New Roman"/>
                <w:b/>
              </w:rPr>
              <w:t>93,87</w:t>
            </w:r>
          </w:p>
        </w:tc>
      </w:tr>
      <w:tr w:rsidR="002C25CD" w:rsidRPr="005E06EF" w:rsidTr="002C25CD">
        <w:tc>
          <w:tcPr>
            <w:tcW w:w="339" w:type="pct"/>
          </w:tcPr>
          <w:p w:rsidR="002C25CD" w:rsidRPr="005E06EF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9</w:t>
            </w:r>
          </w:p>
        </w:tc>
        <w:tc>
          <w:tcPr>
            <w:tcW w:w="1918" w:type="pct"/>
            <w:shd w:val="clear" w:color="auto" w:fill="auto"/>
          </w:tcPr>
          <w:p w:rsidR="002C25CD" w:rsidRPr="00FA62E9" w:rsidRDefault="002C25CD" w:rsidP="002C25C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ОГКУСО «Социально-реабилитационный центр для несовершеннолетних «Рябинка» в с. </w:t>
            </w:r>
            <w:proofErr w:type="spellStart"/>
            <w:r w:rsidRPr="00FA62E9">
              <w:rPr>
                <w:rFonts w:ascii="Times New Roman" w:hAnsi="Times New Roman"/>
              </w:rPr>
              <w:t>Труслейка</w:t>
            </w:r>
            <w:proofErr w:type="spellEnd"/>
            <w:r w:rsidRPr="00FA62E9">
              <w:rPr>
                <w:rFonts w:ascii="Times New Roman" w:hAnsi="Times New Roman"/>
              </w:rPr>
              <w:t>»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96,39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100,00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80,00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100,00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98,00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  <w:b/>
              </w:rPr>
            </w:pPr>
            <w:r w:rsidRPr="002C25CD">
              <w:rPr>
                <w:rFonts w:ascii="Times New Roman" w:hAnsi="Times New Roman"/>
                <w:b/>
              </w:rPr>
              <w:t>94,88</w:t>
            </w:r>
          </w:p>
        </w:tc>
      </w:tr>
      <w:tr w:rsidR="002C25CD" w:rsidRPr="005E06EF" w:rsidTr="002C25CD">
        <w:tc>
          <w:tcPr>
            <w:tcW w:w="339" w:type="pct"/>
          </w:tcPr>
          <w:p w:rsidR="002C25CD" w:rsidRPr="005E06EF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10</w:t>
            </w:r>
          </w:p>
        </w:tc>
        <w:tc>
          <w:tcPr>
            <w:tcW w:w="1918" w:type="pct"/>
            <w:shd w:val="clear" w:color="auto" w:fill="auto"/>
          </w:tcPr>
          <w:p w:rsidR="002C25CD" w:rsidRPr="00FA62E9" w:rsidRDefault="002C25CD" w:rsidP="002C25C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ОГКУСО «Социально-реабилитационный центр для несовершеннолетних «Алые паруса» в г. Ульяновске»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99,29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100,00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74,00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100,00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100,00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  <w:b/>
              </w:rPr>
            </w:pPr>
            <w:r w:rsidRPr="002C25CD">
              <w:rPr>
                <w:rFonts w:ascii="Times New Roman" w:hAnsi="Times New Roman"/>
                <w:b/>
              </w:rPr>
              <w:t>94,66</w:t>
            </w:r>
          </w:p>
        </w:tc>
      </w:tr>
      <w:tr w:rsidR="002C25CD" w:rsidRPr="005E06EF" w:rsidTr="002C25CD">
        <w:tc>
          <w:tcPr>
            <w:tcW w:w="339" w:type="pct"/>
          </w:tcPr>
          <w:p w:rsidR="002C25CD" w:rsidRPr="005E06EF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11</w:t>
            </w:r>
          </w:p>
        </w:tc>
        <w:tc>
          <w:tcPr>
            <w:tcW w:w="1918" w:type="pct"/>
            <w:shd w:val="clear" w:color="auto" w:fill="auto"/>
          </w:tcPr>
          <w:p w:rsidR="002C25CD" w:rsidRPr="00FA62E9" w:rsidRDefault="002C25CD" w:rsidP="002C25C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ОГКУСО «Социальный приют для детей и подростков «Росток» в д. </w:t>
            </w:r>
            <w:proofErr w:type="spellStart"/>
            <w:r w:rsidRPr="00FA62E9">
              <w:rPr>
                <w:rFonts w:ascii="Times New Roman" w:hAnsi="Times New Roman"/>
              </w:rPr>
              <w:t>Рокотушка</w:t>
            </w:r>
            <w:proofErr w:type="spellEnd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99,44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100,00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84,00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96,76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100,00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  <w:b/>
              </w:rPr>
            </w:pPr>
            <w:r w:rsidRPr="002C25CD">
              <w:rPr>
                <w:rFonts w:ascii="Times New Roman" w:hAnsi="Times New Roman"/>
                <w:b/>
              </w:rPr>
              <w:t>96,04</w:t>
            </w:r>
          </w:p>
        </w:tc>
      </w:tr>
      <w:tr w:rsidR="002C25CD" w:rsidRPr="005E06EF" w:rsidTr="002C25CD">
        <w:tc>
          <w:tcPr>
            <w:tcW w:w="339" w:type="pct"/>
          </w:tcPr>
          <w:p w:rsidR="002C25CD" w:rsidRPr="005E06EF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12</w:t>
            </w:r>
          </w:p>
        </w:tc>
        <w:tc>
          <w:tcPr>
            <w:tcW w:w="1918" w:type="pct"/>
            <w:shd w:val="clear" w:color="auto" w:fill="auto"/>
          </w:tcPr>
          <w:p w:rsidR="002C25CD" w:rsidRPr="00FA62E9" w:rsidRDefault="002C25CD" w:rsidP="002C25C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ОГКУСО «Социальный приют для детей и подростков «Ручеёк» в </w:t>
            </w:r>
            <w:proofErr w:type="spellStart"/>
            <w:r w:rsidRPr="00FA62E9">
              <w:rPr>
                <w:rFonts w:ascii="Times New Roman" w:hAnsi="Times New Roman"/>
              </w:rPr>
              <w:t>р.п</w:t>
            </w:r>
            <w:proofErr w:type="spellEnd"/>
            <w:r w:rsidRPr="00FA62E9">
              <w:rPr>
                <w:rFonts w:ascii="Times New Roman" w:hAnsi="Times New Roman"/>
              </w:rPr>
              <w:t>. Красный Гуляй»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99,29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96,67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80,00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100,00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100,00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  <w:b/>
              </w:rPr>
            </w:pPr>
            <w:r w:rsidRPr="002C25CD">
              <w:rPr>
                <w:rFonts w:ascii="Times New Roman" w:hAnsi="Times New Roman"/>
                <w:b/>
              </w:rPr>
              <w:t>95,19</w:t>
            </w:r>
          </w:p>
        </w:tc>
      </w:tr>
      <w:tr w:rsidR="002C25CD" w:rsidRPr="005E06EF" w:rsidTr="002C25CD">
        <w:tc>
          <w:tcPr>
            <w:tcW w:w="339" w:type="pct"/>
          </w:tcPr>
          <w:p w:rsidR="002C25CD" w:rsidRPr="005E06EF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13</w:t>
            </w:r>
          </w:p>
        </w:tc>
        <w:tc>
          <w:tcPr>
            <w:tcW w:w="1918" w:type="pct"/>
            <w:shd w:val="clear" w:color="auto" w:fill="auto"/>
          </w:tcPr>
          <w:p w:rsidR="002C25CD" w:rsidRPr="00FA62E9" w:rsidRDefault="002C25CD" w:rsidP="002C25C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ОГБУСО «Дом добра и милосердия для детей и молодых инвалидов «Родник»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97,86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100,00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100,00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100,00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100,00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  <w:b/>
              </w:rPr>
            </w:pPr>
            <w:r w:rsidRPr="002C25CD">
              <w:rPr>
                <w:rFonts w:ascii="Times New Roman" w:hAnsi="Times New Roman"/>
                <w:b/>
              </w:rPr>
              <w:t>99,57</w:t>
            </w:r>
          </w:p>
        </w:tc>
      </w:tr>
      <w:tr w:rsidR="002C25CD" w:rsidRPr="005E06EF" w:rsidTr="002C25CD">
        <w:tc>
          <w:tcPr>
            <w:tcW w:w="339" w:type="pct"/>
          </w:tcPr>
          <w:p w:rsidR="002C25CD" w:rsidRPr="005E06EF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14</w:t>
            </w:r>
          </w:p>
        </w:tc>
        <w:tc>
          <w:tcPr>
            <w:tcW w:w="1918" w:type="pct"/>
            <w:shd w:val="clear" w:color="auto" w:fill="auto"/>
          </w:tcPr>
          <w:p w:rsidR="002C25CD" w:rsidRPr="00FA62E9" w:rsidRDefault="002C25CD" w:rsidP="002C25C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УРОО инвалидов и лиц с ограниченными возможностями «Факел»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99,87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100,00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71,27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99,51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100,00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  <w:b/>
              </w:rPr>
            </w:pPr>
            <w:r w:rsidRPr="002C25CD">
              <w:rPr>
                <w:rFonts w:ascii="Times New Roman" w:hAnsi="Times New Roman"/>
                <w:b/>
              </w:rPr>
              <w:t>94,13</w:t>
            </w:r>
          </w:p>
        </w:tc>
      </w:tr>
      <w:tr w:rsidR="002C25CD" w:rsidRPr="005E06EF" w:rsidTr="002C25CD">
        <w:tc>
          <w:tcPr>
            <w:tcW w:w="339" w:type="pct"/>
          </w:tcPr>
          <w:p w:rsidR="002C25CD" w:rsidRPr="005E06EF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15</w:t>
            </w:r>
          </w:p>
        </w:tc>
        <w:tc>
          <w:tcPr>
            <w:tcW w:w="1918" w:type="pct"/>
            <w:shd w:val="clear" w:color="auto" w:fill="auto"/>
          </w:tcPr>
          <w:p w:rsidR="002C25CD" w:rsidRPr="00FA62E9" w:rsidRDefault="002C25CD" w:rsidP="002C25C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ООО «С-ФИКС»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87,78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98,77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44,33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98,86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99,71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  <w:b/>
              </w:rPr>
            </w:pPr>
            <w:r w:rsidRPr="002C25CD">
              <w:rPr>
                <w:rFonts w:ascii="Times New Roman" w:hAnsi="Times New Roman"/>
                <w:b/>
              </w:rPr>
              <w:t>85,89</w:t>
            </w:r>
          </w:p>
        </w:tc>
      </w:tr>
      <w:tr w:rsidR="002C25CD" w:rsidRPr="005E06EF" w:rsidTr="002C25CD">
        <w:tc>
          <w:tcPr>
            <w:tcW w:w="339" w:type="pct"/>
          </w:tcPr>
          <w:p w:rsidR="002C25CD" w:rsidRPr="005E06EF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16</w:t>
            </w:r>
          </w:p>
        </w:tc>
        <w:tc>
          <w:tcPr>
            <w:tcW w:w="1918" w:type="pct"/>
            <w:shd w:val="clear" w:color="auto" w:fill="auto"/>
          </w:tcPr>
          <w:p w:rsidR="002C25CD" w:rsidRPr="00FA62E9" w:rsidRDefault="002C25CD" w:rsidP="002C25C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ТОС «Родина»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34,58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0,00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  <w:b/>
              </w:rPr>
            </w:pPr>
            <w:r w:rsidRPr="002C25CD">
              <w:rPr>
                <w:rFonts w:ascii="Times New Roman" w:hAnsi="Times New Roman"/>
                <w:b/>
              </w:rPr>
              <w:t>6,92</w:t>
            </w:r>
          </w:p>
        </w:tc>
      </w:tr>
      <w:tr w:rsidR="002C25CD" w:rsidRPr="005E06EF" w:rsidTr="002C25CD">
        <w:tc>
          <w:tcPr>
            <w:tcW w:w="339" w:type="pct"/>
          </w:tcPr>
          <w:p w:rsidR="002C25CD" w:rsidRPr="005E06EF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17</w:t>
            </w:r>
          </w:p>
        </w:tc>
        <w:tc>
          <w:tcPr>
            <w:tcW w:w="1918" w:type="pct"/>
            <w:shd w:val="clear" w:color="auto" w:fill="auto"/>
          </w:tcPr>
          <w:p w:rsidR="002C25CD" w:rsidRPr="00FA62E9" w:rsidRDefault="002C25CD" w:rsidP="002C25C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ТОС «Сельхозтехника»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0,00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  <w:b/>
              </w:rPr>
            </w:pPr>
            <w:r w:rsidRPr="002C25CD">
              <w:rPr>
                <w:rFonts w:ascii="Times New Roman" w:hAnsi="Times New Roman"/>
                <w:b/>
              </w:rPr>
              <w:t>0,00</w:t>
            </w:r>
          </w:p>
        </w:tc>
      </w:tr>
      <w:tr w:rsidR="002C25CD" w:rsidRPr="005E06EF" w:rsidTr="002C25CD">
        <w:tc>
          <w:tcPr>
            <w:tcW w:w="339" w:type="pct"/>
          </w:tcPr>
          <w:p w:rsidR="002C25CD" w:rsidRPr="005E06EF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18</w:t>
            </w:r>
          </w:p>
        </w:tc>
        <w:tc>
          <w:tcPr>
            <w:tcW w:w="1918" w:type="pct"/>
            <w:shd w:val="clear" w:color="auto" w:fill="auto"/>
          </w:tcPr>
          <w:p w:rsidR="002C25CD" w:rsidRPr="00FA62E9" w:rsidRDefault="002C25CD" w:rsidP="002C25C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ТОС «Серебристый ландыш»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39,32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0,00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  <w:b/>
              </w:rPr>
            </w:pPr>
            <w:r w:rsidRPr="002C25CD">
              <w:rPr>
                <w:rFonts w:ascii="Times New Roman" w:hAnsi="Times New Roman"/>
                <w:b/>
              </w:rPr>
              <w:t>7,86</w:t>
            </w:r>
          </w:p>
        </w:tc>
      </w:tr>
      <w:tr w:rsidR="002C25CD" w:rsidRPr="005E06EF" w:rsidTr="002C25CD">
        <w:tc>
          <w:tcPr>
            <w:tcW w:w="339" w:type="pct"/>
          </w:tcPr>
          <w:p w:rsidR="002C25CD" w:rsidRPr="005E06EF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19</w:t>
            </w:r>
          </w:p>
        </w:tc>
        <w:tc>
          <w:tcPr>
            <w:tcW w:w="1918" w:type="pct"/>
            <w:shd w:val="clear" w:color="auto" w:fill="auto"/>
          </w:tcPr>
          <w:p w:rsidR="002C25CD" w:rsidRPr="00FA62E9" w:rsidRDefault="002C25CD" w:rsidP="002C25C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ТОС «</w:t>
            </w:r>
            <w:proofErr w:type="spellStart"/>
            <w:r w:rsidRPr="00FA62E9">
              <w:rPr>
                <w:rFonts w:ascii="Times New Roman" w:hAnsi="Times New Roman"/>
              </w:rPr>
              <w:t>Сельдинская</w:t>
            </w:r>
            <w:proofErr w:type="spellEnd"/>
            <w:r w:rsidRPr="00FA62E9">
              <w:rPr>
                <w:rFonts w:ascii="Times New Roman" w:hAnsi="Times New Roman"/>
              </w:rPr>
              <w:t xml:space="preserve"> слобода»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0,00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  <w:b/>
              </w:rPr>
            </w:pPr>
            <w:r w:rsidRPr="002C25CD">
              <w:rPr>
                <w:rFonts w:ascii="Times New Roman" w:hAnsi="Times New Roman"/>
                <w:b/>
              </w:rPr>
              <w:t>0,00</w:t>
            </w:r>
          </w:p>
        </w:tc>
      </w:tr>
      <w:tr w:rsidR="002C25CD" w:rsidRPr="005E06EF" w:rsidTr="002C25CD">
        <w:tc>
          <w:tcPr>
            <w:tcW w:w="339" w:type="pct"/>
          </w:tcPr>
          <w:p w:rsidR="002C25CD" w:rsidRPr="005E06EF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20</w:t>
            </w:r>
          </w:p>
        </w:tc>
        <w:tc>
          <w:tcPr>
            <w:tcW w:w="1918" w:type="pct"/>
            <w:shd w:val="clear" w:color="auto" w:fill="auto"/>
          </w:tcPr>
          <w:p w:rsidR="002C25CD" w:rsidRPr="00FA62E9" w:rsidRDefault="002C25CD" w:rsidP="002C25C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ТОС «Родник»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80,01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98,46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52,00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96,92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100,00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  <w:b/>
              </w:rPr>
            </w:pPr>
            <w:r w:rsidRPr="002C25CD">
              <w:rPr>
                <w:rFonts w:ascii="Times New Roman" w:hAnsi="Times New Roman"/>
                <w:b/>
              </w:rPr>
              <w:t>85,48</w:t>
            </w:r>
          </w:p>
        </w:tc>
      </w:tr>
      <w:tr w:rsidR="002C25CD" w:rsidRPr="005E06EF" w:rsidTr="002C25CD">
        <w:tc>
          <w:tcPr>
            <w:tcW w:w="339" w:type="pct"/>
          </w:tcPr>
          <w:p w:rsidR="002C25CD" w:rsidRPr="005E06EF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1918" w:type="pct"/>
            <w:shd w:val="clear" w:color="auto" w:fill="auto"/>
          </w:tcPr>
          <w:p w:rsidR="002C25CD" w:rsidRPr="00FA62E9" w:rsidRDefault="002C25CD" w:rsidP="002C25C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ТОС «Красноармейский»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0,00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  <w:b/>
              </w:rPr>
            </w:pPr>
            <w:r w:rsidRPr="002C25CD">
              <w:rPr>
                <w:rFonts w:ascii="Times New Roman" w:hAnsi="Times New Roman"/>
                <w:b/>
              </w:rPr>
              <w:t>0,00</w:t>
            </w:r>
          </w:p>
        </w:tc>
      </w:tr>
      <w:tr w:rsidR="002C25CD" w:rsidRPr="005E06EF" w:rsidTr="002C25CD">
        <w:tc>
          <w:tcPr>
            <w:tcW w:w="339" w:type="pct"/>
          </w:tcPr>
          <w:p w:rsidR="002C25CD" w:rsidRPr="005E06EF" w:rsidRDefault="002C25CD" w:rsidP="002C25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918" w:type="pct"/>
            <w:shd w:val="clear" w:color="auto" w:fill="auto"/>
          </w:tcPr>
          <w:p w:rsidR="002C25CD" w:rsidRPr="00FA62E9" w:rsidRDefault="002C25CD" w:rsidP="002C25C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УРОО «Свобода»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0,00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5CD" w:rsidRPr="002C25CD" w:rsidRDefault="002C25CD" w:rsidP="002C25CD">
            <w:pPr>
              <w:jc w:val="center"/>
              <w:rPr>
                <w:rFonts w:ascii="Times New Roman" w:hAnsi="Times New Roman"/>
                <w:b/>
              </w:rPr>
            </w:pPr>
            <w:r w:rsidRPr="002C25CD">
              <w:rPr>
                <w:rFonts w:ascii="Times New Roman" w:hAnsi="Times New Roman"/>
                <w:b/>
              </w:rPr>
              <w:t>0,00</w:t>
            </w:r>
          </w:p>
        </w:tc>
      </w:tr>
    </w:tbl>
    <w:p w:rsidR="00454A47" w:rsidRPr="00760251" w:rsidRDefault="00454A47" w:rsidP="0073705A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val="en-US" w:eastAsia="ru-RU"/>
        </w:rPr>
      </w:pPr>
    </w:p>
    <w:p w:rsidR="00657CB2" w:rsidRPr="00760251" w:rsidRDefault="00657CB2" w:rsidP="0073705A">
      <w:pPr>
        <w:rPr>
          <w:rFonts w:ascii="Times New Roman" w:eastAsia="Times New Roman" w:hAnsi="Times New Roman"/>
          <w:b/>
          <w:bCs/>
          <w:iCs/>
          <w:color w:val="FF0000"/>
          <w:sz w:val="26"/>
          <w:szCs w:val="26"/>
          <w:lang w:eastAsia="ru-RU"/>
        </w:rPr>
      </w:pPr>
      <w:r w:rsidRPr="00760251">
        <w:rPr>
          <w:color w:val="FF0000"/>
          <w:sz w:val="26"/>
          <w:szCs w:val="26"/>
          <w:lang w:eastAsia="ru-RU"/>
        </w:rPr>
        <w:br w:type="page"/>
      </w:r>
    </w:p>
    <w:p w:rsidR="000F7360" w:rsidRPr="00991068" w:rsidRDefault="00765A6C" w:rsidP="0073705A">
      <w:pPr>
        <w:pStyle w:val="2"/>
        <w:spacing w:line="276" w:lineRule="auto"/>
        <w:rPr>
          <w:sz w:val="26"/>
          <w:szCs w:val="26"/>
          <w:lang w:eastAsia="ru-RU"/>
        </w:rPr>
      </w:pPr>
      <w:bookmarkStart w:id="35" w:name="_Toc212159116"/>
      <w:r w:rsidRPr="00991068">
        <w:rPr>
          <w:sz w:val="26"/>
          <w:szCs w:val="26"/>
          <w:lang w:eastAsia="ru-RU"/>
        </w:rPr>
        <w:lastRenderedPageBreak/>
        <w:t>4</w:t>
      </w:r>
      <w:r w:rsidR="00FE040D" w:rsidRPr="00991068">
        <w:rPr>
          <w:sz w:val="26"/>
          <w:szCs w:val="26"/>
          <w:lang w:eastAsia="ru-RU"/>
        </w:rPr>
        <w:t>.1</w:t>
      </w:r>
      <w:r w:rsidR="00A63B47" w:rsidRPr="00991068">
        <w:rPr>
          <w:sz w:val="26"/>
          <w:szCs w:val="26"/>
          <w:lang w:eastAsia="ru-RU"/>
        </w:rPr>
        <w:t xml:space="preserve">. </w:t>
      </w:r>
      <w:r w:rsidR="00886BF1" w:rsidRPr="00991068">
        <w:rPr>
          <w:sz w:val="26"/>
          <w:szCs w:val="26"/>
          <w:lang w:eastAsia="ru-RU"/>
        </w:rPr>
        <w:t>Р</w:t>
      </w:r>
      <w:r w:rsidR="00016B03" w:rsidRPr="00991068">
        <w:rPr>
          <w:sz w:val="26"/>
          <w:szCs w:val="26"/>
          <w:lang w:eastAsia="ru-RU"/>
        </w:rPr>
        <w:t xml:space="preserve">езультаты </w:t>
      </w:r>
      <w:r w:rsidR="00163B48" w:rsidRPr="00991068">
        <w:rPr>
          <w:sz w:val="26"/>
          <w:szCs w:val="26"/>
          <w:lang w:eastAsia="ru-RU"/>
        </w:rPr>
        <w:t xml:space="preserve">и выводы </w:t>
      </w:r>
      <w:r w:rsidR="00CD588A" w:rsidRPr="00991068">
        <w:rPr>
          <w:sz w:val="26"/>
          <w:szCs w:val="26"/>
          <w:lang w:eastAsia="ru-RU"/>
        </w:rPr>
        <w:t xml:space="preserve">по итогам </w:t>
      </w:r>
      <w:r w:rsidR="00016B03" w:rsidRPr="00991068">
        <w:rPr>
          <w:sz w:val="26"/>
          <w:szCs w:val="26"/>
          <w:lang w:eastAsia="ru-RU"/>
        </w:rPr>
        <w:t>обобщения информации о качестве условий осуществления организациями социального обслуживания</w:t>
      </w:r>
      <w:bookmarkEnd w:id="35"/>
      <w:r w:rsidR="00016B03" w:rsidRPr="00991068">
        <w:rPr>
          <w:sz w:val="26"/>
          <w:szCs w:val="26"/>
          <w:lang w:eastAsia="ru-RU"/>
        </w:rPr>
        <w:t xml:space="preserve">  </w:t>
      </w:r>
    </w:p>
    <w:p w:rsidR="001D2844" w:rsidRPr="00991068" w:rsidRDefault="001D2844" w:rsidP="0073705A">
      <w:pPr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ab/>
        <w:t xml:space="preserve">В соответствии с группировкой на сайте </w:t>
      </w:r>
      <w:r w:rsidRPr="00991068">
        <w:rPr>
          <w:rFonts w:ascii="Times New Roman" w:eastAsia="Times New Roman" w:hAnsi="Times New Roman"/>
          <w:bCs/>
          <w:sz w:val="26"/>
          <w:szCs w:val="26"/>
          <w:lang w:val="en-US" w:eastAsia="ru-RU"/>
        </w:rPr>
        <w:t>www</w:t>
      </w:r>
      <w:r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  <w:r w:rsidRPr="00991068">
        <w:rPr>
          <w:rFonts w:ascii="Times New Roman" w:eastAsia="Times New Roman" w:hAnsi="Times New Roman"/>
          <w:bCs/>
          <w:sz w:val="26"/>
          <w:szCs w:val="26"/>
          <w:lang w:val="en-US" w:eastAsia="ru-RU"/>
        </w:rPr>
        <w:t>bus</w:t>
      </w:r>
      <w:r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  <w:proofErr w:type="spellStart"/>
      <w:r w:rsidRPr="00991068">
        <w:rPr>
          <w:rFonts w:ascii="Times New Roman" w:eastAsia="Times New Roman" w:hAnsi="Times New Roman"/>
          <w:bCs/>
          <w:sz w:val="26"/>
          <w:szCs w:val="26"/>
          <w:lang w:val="en-US" w:eastAsia="ru-RU"/>
        </w:rPr>
        <w:t>gov</w:t>
      </w:r>
      <w:proofErr w:type="spellEnd"/>
      <w:r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  <w:proofErr w:type="spellStart"/>
      <w:r w:rsidRPr="00991068">
        <w:rPr>
          <w:rFonts w:ascii="Times New Roman" w:eastAsia="Times New Roman" w:hAnsi="Times New Roman"/>
          <w:bCs/>
          <w:sz w:val="26"/>
          <w:szCs w:val="26"/>
          <w:lang w:val="en-US" w:eastAsia="ru-RU"/>
        </w:rPr>
        <w:t>ru</w:t>
      </w:r>
      <w:proofErr w:type="spellEnd"/>
      <w:r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определено 5 уровней </w:t>
      </w:r>
      <w:r w:rsidR="00CE3AFB"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>оценки, приведенных в таблице 1</w:t>
      </w:r>
      <w:r w:rsidR="00765A6C"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>1</w:t>
      </w:r>
      <w:r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>:</w:t>
      </w:r>
    </w:p>
    <w:p w:rsidR="001D2844" w:rsidRPr="00991068" w:rsidRDefault="001D2844" w:rsidP="0073705A">
      <w:pPr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99106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Таблица 1</w:t>
      </w:r>
      <w:r w:rsidR="00765A6C" w:rsidRPr="0099106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</w:t>
      </w:r>
      <w:r w:rsidRPr="0099106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 Оценка итогового результата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786"/>
      </w:tblGrid>
      <w:tr w:rsidR="00760251" w:rsidRPr="00991068" w:rsidTr="002434CA">
        <w:tc>
          <w:tcPr>
            <w:tcW w:w="4536" w:type="dxa"/>
            <w:shd w:val="clear" w:color="auto" w:fill="DBE5F1" w:themeFill="accent1" w:themeFillTint="33"/>
          </w:tcPr>
          <w:p w:rsidR="001D2844" w:rsidRPr="00991068" w:rsidRDefault="001D2844" w:rsidP="0073705A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991068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Уровень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1D2844" w:rsidRPr="00991068" w:rsidRDefault="001D2844" w:rsidP="0073705A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991068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Баллы</w:t>
            </w:r>
          </w:p>
        </w:tc>
      </w:tr>
      <w:tr w:rsidR="00760251" w:rsidRPr="00991068" w:rsidTr="00A63B47">
        <w:tc>
          <w:tcPr>
            <w:tcW w:w="4536" w:type="dxa"/>
          </w:tcPr>
          <w:p w:rsidR="001D2844" w:rsidRPr="00991068" w:rsidRDefault="001D2844" w:rsidP="0073705A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991068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Высокий </w:t>
            </w:r>
          </w:p>
        </w:tc>
        <w:tc>
          <w:tcPr>
            <w:tcW w:w="4786" w:type="dxa"/>
          </w:tcPr>
          <w:p w:rsidR="001D2844" w:rsidRPr="00991068" w:rsidRDefault="001D2844" w:rsidP="0073705A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991068">
              <w:rPr>
                <w:rFonts w:ascii="Times New Roman" w:eastAsia="Times New Roman" w:hAnsi="Times New Roman"/>
                <w:bCs/>
                <w:sz w:val="26"/>
                <w:szCs w:val="26"/>
              </w:rPr>
              <w:t>81-100</w:t>
            </w:r>
          </w:p>
        </w:tc>
      </w:tr>
      <w:tr w:rsidR="00760251" w:rsidRPr="00991068" w:rsidTr="00A63B47">
        <w:tc>
          <w:tcPr>
            <w:tcW w:w="4536" w:type="dxa"/>
          </w:tcPr>
          <w:p w:rsidR="001D2844" w:rsidRPr="00991068" w:rsidRDefault="001D2844" w:rsidP="0073705A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991068">
              <w:rPr>
                <w:rFonts w:ascii="Times New Roman" w:eastAsia="Times New Roman" w:hAnsi="Times New Roman"/>
                <w:bCs/>
                <w:sz w:val="26"/>
                <w:szCs w:val="26"/>
              </w:rPr>
              <w:t>Выше среднего</w:t>
            </w:r>
          </w:p>
        </w:tc>
        <w:tc>
          <w:tcPr>
            <w:tcW w:w="4786" w:type="dxa"/>
          </w:tcPr>
          <w:p w:rsidR="001D2844" w:rsidRPr="00991068" w:rsidRDefault="001D2844" w:rsidP="0073705A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991068">
              <w:rPr>
                <w:rFonts w:ascii="Times New Roman" w:eastAsia="Times New Roman" w:hAnsi="Times New Roman"/>
                <w:bCs/>
                <w:sz w:val="26"/>
                <w:szCs w:val="26"/>
              </w:rPr>
              <w:t>61-80</w:t>
            </w:r>
          </w:p>
        </w:tc>
      </w:tr>
      <w:tr w:rsidR="00760251" w:rsidRPr="00991068" w:rsidTr="00A63B47">
        <w:tc>
          <w:tcPr>
            <w:tcW w:w="4536" w:type="dxa"/>
          </w:tcPr>
          <w:p w:rsidR="001D2844" w:rsidRPr="00991068" w:rsidRDefault="001D2844" w:rsidP="0073705A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991068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Средний </w:t>
            </w:r>
          </w:p>
        </w:tc>
        <w:tc>
          <w:tcPr>
            <w:tcW w:w="4786" w:type="dxa"/>
          </w:tcPr>
          <w:p w:rsidR="001D2844" w:rsidRPr="00991068" w:rsidRDefault="001D2844" w:rsidP="0073705A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991068">
              <w:rPr>
                <w:rFonts w:ascii="Times New Roman" w:eastAsia="Times New Roman" w:hAnsi="Times New Roman"/>
                <w:bCs/>
                <w:sz w:val="26"/>
                <w:szCs w:val="26"/>
              </w:rPr>
              <w:t>40-60</w:t>
            </w:r>
          </w:p>
        </w:tc>
      </w:tr>
      <w:tr w:rsidR="00760251" w:rsidRPr="00991068" w:rsidTr="00A63B47">
        <w:tc>
          <w:tcPr>
            <w:tcW w:w="4536" w:type="dxa"/>
          </w:tcPr>
          <w:p w:rsidR="001D2844" w:rsidRPr="00991068" w:rsidRDefault="001D2844" w:rsidP="0073705A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991068">
              <w:rPr>
                <w:rFonts w:ascii="Times New Roman" w:eastAsia="Times New Roman" w:hAnsi="Times New Roman"/>
                <w:bCs/>
                <w:sz w:val="26"/>
                <w:szCs w:val="26"/>
              </w:rPr>
              <w:t>Ниже среднего</w:t>
            </w:r>
          </w:p>
        </w:tc>
        <w:tc>
          <w:tcPr>
            <w:tcW w:w="4786" w:type="dxa"/>
          </w:tcPr>
          <w:p w:rsidR="001D2844" w:rsidRPr="00991068" w:rsidRDefault="001D2844" w:rsidP="0073705A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991068">
              <w:rPr>
                <w:rFonts w:ascii="Times New Roman" w:eastAsia="Times New Roman" w:hAnsi="Times New Roman"/>
                <w:bCs/>
                <w:sz w:val="26"/>
                <w:szCs w:val="26"/>
              </w:rPr>
              <w:t>20-39</w:t>
            </w:r>
          </w:p>
        </w:tc>
      </w:tr>
      <w:tr w:rsidR="001D2844" w:rsidRPr="00991068" w:rsidTr="00A63B47">
        <w:tc>
          <w:tcPr>
            <w:tcW w:w="4536" w:type="dxa"/>
          </w:tcPr>
          <w:p w:rsidR="001D2844" w:rsidRPr="00991068" w:rsidRDefault="001D2844" w:rsidP="0073705A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991068">
              <w:rPr>
                <w:rFonts w:ascii="Times New Roman" w:eastAsia="Times New Roman" w:hAnsi="Times New Roman"/>
                <w:bCs/>
                <w:sz w:val="26"/>
                <w:szCs w:val="26"/>
              </w:rPr>
              <w:t>Низкий</w:t>
            </w:r>
          </w:p>
        </w:tc>
        <w:tc>
          <w:tcPr>
            <w:tcW w:w="4786" w:type="dxa"/>
          </w:tcPr>
          <w:p w:rsidR="001D2844" w:rsidRPr="00991068" w:rsidRDefault="001D2844" w:rsidP="0073705A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991068">
              <w:rPr>
                <w:rFonts w:ascii="Times New Roman" w:eastAsia="Times New Roman" w:hAnsi="Times New Roman"/>
                <w:bCs/>
                <w:sz w:val="26"/>
                <w:szCs w:val="26"/>
              </w:rPr>
              <w:t>0-19</w:t>
            </w:r>
          </w:p>
        </w:tc>
      </w:tr>
    </w:tbl>
    <w:p w:rsidR="001D2844" w:rsidRPr="00991068" w:rsidRDefault="001D2844" w:rsidP="0073705A">
      <w:pPr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F14ECF" w:rsidRPr="00991068" w:rsidRDefault="005F1151" w:rsidP="0073705A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760251">
        <w:rPr>
          <w:rFonts w:ascii="Times New Roman" w:eastAsia="Times New Roman" w:hAnsi="Times New Roman"/>
          <w:bCs/>
          <w:color w:val="FF0000"/>
          <w:sz w:val="26"/>
          <w:szCs w:val="26"/>
          <w:lang w:eastAsia="ru-RU"/>
        </w:rPr>
        <w:tab/>
      </w:r>
      <w:r w:rsidR="00163B48" w:rsidRPr="00991068">
        <w:rPr>
          <w:rFonts w:ascii="Times New Roman" w:eastAsia="Times New Roman" w:hAnsi="Times New Roman"/>
          <w:sz w:val="26"/>
          <w:szCs w:val="26"/>
        </w:rPr>
        <w:t>Д</w:t>
      </w:r>
      <w:r w:rsidR="00A50767" w:rsidRPr="00991068">
        <w:rPr>
          <w:rFonts w:ascii="Times New Roman" w:eastAsia="Times New Roman" w:hAnsi="Times New Roman"/>
          <w:sz w:val="26"/>
          <w:szCs w:val="26"/>
        </w:rPr>
        <w:t>иапа</w:t>
      </w:r>
      <w:r w:rsidR="00163B48" w:rsidRPr="00991068">
        <w:rPr>
          <w:rFonts w:ascii="Times New Roman" w:eastAsia="Times New Roman" w:hAnsi="Times New Roman"/>
          <w:sz w:val="26"/>
          <w:szCs w:val="26"/>
        </w:rPr>
        <w:t xml:space="preserve">зон </w:t>
      </w:r>
      <w:r w:rsidR="00F14ECF" w:rsidRPr="00991068">
        <w:rPr>
          <w:rFonts w:ascii="Times New Roman" w:eastAsia="Times New Roman" w:hAnsi="Times New Roman"/>
          <w:sz w:val="26"/>
          <w:szCs w:val="26"/>
        </w:rPr>
        <w:t>оценок</w:t>
      </w:r>
      <w:r w:rsidR="00855DA0" w:rsidRPr="00991068">
        <w:rPr>
          <w:rFonts w:ascii="Times New Roman" w:eastAsia="Times New Roman" w:hAnsi="Times New Roman"/>
          <w:sz w:val="26"/>
          <w:szCs w:val="26"/>
        </w:rPr>
        <w:t>, полученных организациями,</w:t>
      </w:r>
      <w:r w:rsidR="00C26A50">
        <w:rPr>
          <w:rFonts w:ascii="Times New Roman" w:eastAsia="Times New Roman" w:hAnsi="Times New Roman"/>
          <w:sz w:val="26"/>
          <w:szCs w:val="26"/>
        </w:rPr>
        <w:t xml:space="preserve"> ведущими деятельность,</w:t>
      </w:r>
      <w:r w:rsidR="00163B48" w:rsidRPr="00991068">
        <w:rPr>
          <w:rFonts w:ascii="Times New Roman" w:eastAsia="Times New Roman" w:hAnsi="Times New Roman"/>
          <w:sz w:val="26"/>
          <w:szCs w:val="26"/>
        </w:rPr>
        <w:t xml:space="preserve"> </w:t>
      </w:r>
      <w:r w:rsidR="00F14ECF" w:rsidRPr="00991068">
        <w:rPr>
          <w:rFonts w:ascii="Times New Roman" w:eastAsia="Times New Roman" w:hAnsi="Times New Roman"/>
          <w:sz w:val="26"/>
          <w:szCs w:val="26"/>
        </w:rPr>
        <w:t xml:space="preserve">варьируется от </w:t>
      </w:r>
      <w:r w:rsidR="00C26A50">
        <w:rPr>
          <w:rFonts w:ascii="Times New Roman" w:eastAsia="Times New Roman" w:hAnsi="Times New Roman"/>
          <w:sz w:val="26"/>
          <w:szCs w:val="26"/>
        </w:rPr>
        <w:t>85,48 до 99,74</w:t>
      </w:r>
      <w:r w:rsidR="00A50767" w:rsidRPr="00991068">
        <w:rPr>
          <w:rFonts w:ascii="Times New Roman" w:eastAsia="Times New Roman" w:hAnsi="Times New Roman"/>
          <w:sz w:val="26"/>
          <w:szCs w:val="26"/>
        </w:rPr>
        <w:t xml:space="preserve"> бал</w:t>
      </w:r>
      <w:r w:rsidR="00FC7DD0" w:rsidRPr="00991068">
        <w:rPr>
          <w:rFonts w:ascii="Times New Roman" w:eastAsia="Times New Roman" w:hAnsi="Times New Roman"/>
          <w:sz w:val="26"/>
          <w:szCs w:val="26"/>
        </w:rPr>
        <w:t>лов</w:t>
      </w:r>
      <w:r w:rsidR="00855DA0" w:rsidRPr="00991068">
        <w:rPr>
          <w:rFonts w:ascii="Times New Roman" w:eastAsia="Times New Roman" w:hAnsi="Times New Roman"/>
          <w:sz w:val="26"/>
          <w:szCs w:val="26"/>
        </w:rPr>
        <w:t>.</w:t>
      </w:r>
      <w:r w:rsidR="00A50767" w:rsidRPr="00991068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855DA0" w:rsidRDefault="00855DA0" w:rsidP="00765A6C">
      <w:pPr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991068">
        <w:rPr>
          <w:rFonts w:ascii="Times New Roman" w:eastAsia="Times New Roman" w:hAnsi="Times New Roman"/>
          <w:sz w:val="26"/>
          <w:szCs w:val="26"/>
        </w:rPr>
        <w:t>Все государственные организации</w:t>
      </w:r>
      <w:r w:rsidR="00991068">
        <w:rPr>
          <w:rFonts w:ascii="Times New Roman" w:eastAsia="Times New Roman" w:hAnsi="Times New Roman"/>
          <w:sz w:val="26"/>
          <w:szCs w:val="26"/>
        </w:rPr>
        <w:t>,</w:t>
      </w:r>
      <w:r w:rsidRPr="00991068">
        <w:rPr>
          <w:rFonts w:ascii="Times New Roman" w:eastAsia="Times New Roman" w:hAnsi="Times New Roman"/>
          <w:sz w:val="26"/>
          <w:szCs w:val="26"/>
        </w:rPr>
        <w:t xml:space="preserve"> </w:t>
      </w:r>
      <w:r w:rsidR="00124F8C">
        <w:rPr>
          <w:rFonts w:ascii="Times New Roman" w:eastAsia="Times New Roman" w:hAnsi="Times New Roman"/>
          <w:sz w:val="26"/>
          <w:szCs w:val="26"/>
        </w:rPr>
        <w:t>а также 3</w:t>
      </w:r>
      <w:r w:rsidR="00C3204E" w:rsidRPr="004946EA">
        <w:rPr>
          <w:rFonts w:ascii="Times New Roman" w:eastAsia="Times New Roman" w:hAnsi="Times New Roman"/>
          <w:sz w:val="26"/>
          <w:szCs w:val="26"/>
        </w:rPr>
        <w:t xml:space="preserve"> негосударственные</w:t>
      </w:r>
      <w:r w:rsidR="00991068" w:rsidRPr="004946EA">
        <w:rPr>
          <w:rFonts w:ascii="Times New Roman" w:eastAsia="Times New Roman" w:hAnsi="Times New Roman"/>
          <w:sz w:val="26"/>
          <w:szCs w:val="26"/>
        </w:rPr>
        <w:t xml:space="preserve"> организаци</w:t>
      </w:r>
      <w:r w:rsidR="00C3204E" w:rsidRPr="004946EA">
        <w:rPr>
          <w:rFonts w:ascii="Times New Roman" w:eastAsia="Times New Roman" w:hAnsi="Times New Roman"/>
          <w:sz w:val="26"/>
          <w:szCs w:val="26"/>
        </w:rPr>
        <w:t>и</w:t>
      </w:r>
      <w:r w:rsidR="00991068" w:rsidRPr="004946EA">
        <w:rPr>
          <w:rFonts w:ascii="Times New Roman" w:eastAsia="Times New Roman" w:hAnsi="Times New Roman"/>
          <w:sz w:val="26"/>
          <w:szCs w:val="26"/>
        </w:rPr>
        <w:t xml:space="preserve"> </w:t>
      </w:r>
      <w:r w:rsidRPr="00991068">
        <w:rPr>
          <w:rFonts w:ascii="Times New Roman" w:eastAsia="Times New Roman" w:hAnsi="Times New Roman"/>
          <w:sz w:val="26"/>
          <w:szCs w:val="26"/>
        </w:rPr>
        <w:t>н</w:t>
      </w:r>
      <w:r w:rsidR="00124F8C">
        <w:rPr>
          <w:rFonts w:ascii="Times New Roman" w:eastAsia="Times New Roman" w:hAnsi="Times New Roman"/>
          <w:sz w:val="26"/>
          <w:szCs w:val="26"/>
        </w:rPr>
        <w:t>абрали оценки высокого уровня</w:t>
      </w:r>
      <w:r w:rsidR="00C26A50">
        <w:rPr>
          <w:rFonts w:ascii="Times New Roman" w:eastAsia="Times New Roman" w:hAnsi="Times New Roman"/>
          <w:sz w:val="26"/>
          <w:szCs w:val="26"/>
        </w:rPr>
        <w:t>.</w:t>
      </w:r>
    </w:p>
    <w:p w:rsidR="007E79F0" w:rsidRPr="00991068" w:rsidRDefault="00FC5E16" w:rsidP="00991068">
      <w:pPr>
        <w:jc w:val="center"/>
        <w:rPr>
          <w:rFonts w:ascii="Times New Roman" w:eastAsia="Arial Unicode MS" w:hAnsi="Times New Roman"/>
          <w:bCs/>
          <w:kern w:val="2"/>
          <w:sz w:val="26"/>
          <w:szCs w:val="26"/>
          <w:lang w:eastAsia="ar-SA"/>
        </w:rPr>
      </w:pPr>
      <w:r w:rsidRPr="00991068">
        <w:rPr>
          <w:rFonts w:ascii="Times New Roman" w:eastAsia="Arial Unicode MS" w:hAnsi="Times New Roman"/>
          <w:bCs/>
          <w:kern w:val="2"/>
          <w:sz w:val="26"/>
          <w:szCs w:val="26"/>
          <w:lang w:eastAsia="ar-SA"/>
        </w:rPr>
        <w:t xml:space="preserve">Рисунок 1. </w:t>
      </w:r>
      <w:r w:rsidR="00886BF1" w:rsidRPr="00991068">
        <w:rPr>
          <w:rFonts w:ascii="Times New Roman" w:eastAsia="Arial Unicode MS" w:hAnsi="Times New Roman"/>
          <w:bCs/>
          <w:kern w:val="2"/>
          <w:sz w:val="26"/>
          <w:szCs w:val="26"/>
          <w:lang w:eastAsia="ar-SA"/>
        </w:rPr>
        <w:t>Совокупная средняя оценка критериев по всем</w:t>
      </w:r>
      <w:r w:rsidR="007E79F0" w:rsidRPr="00991068">
        <w:rPr>
          <w:rFonts w:ascii="Times New Roman" w:eastAsia="Arial Unicode MS" w:hAnsi="Times New Roman"/>
          <w:bCs/>
          <w:kern w:val="2"/>
          <w:sz w:val="26"/>
          <w:szCs w:val="26"/>
          <w:lang w:eastAsia="ar-SA"/>
        </w:rPr>
        <w:t xml:space="preserve"> организаци</w:t>
      </w:r>
      <w:r w:rsidR="00886BF1" w:rsidRPr="00991068">
        <w:rPr>
          <w:rFonts w:ascii="Times New Roman" w:eastAsia="Arial Unicode MS" w:hAnsi="Times New Roman"/>
          <w:bCs/>
          <w:kern w:val="2"/>
          <w:sz w:val="26"/>
          <w:szCs w:val="26"/>
          <w:lang w:eastAsia="ar-SA"/>
        </w:rPr>
        <w:t>ям</w:t>
      </w:r>
    </w:p>
    <w:p w:rsidR="007E79F0" w:rsidRPr="00760251" w:rsidRDefault="007E79F0" w:rsidP="0073705A">
      <w:pPr>
        <w:jc w:val="center"/>
        <w:rPr>
          <w:rFonts w:ascii="Times New Roman" w:eastAsia="Times New Roman" w:hAnsi="Times New Roman"/>
          <w:color w:val="FF0000"/>
          <w:sz w:val="26"/>
          <w:szCs w:val="26"/>
        </w:rPr>
      </w:pPr>
      <w:r w:rsidRPr="00760251">
        <w:rPr>
          <w:rFonts w:ascii="Times New Roman" w:eastAsia="Times New Roman" w:hAnsi="Times New Roman"/>
          <w:noProof/>
          <w:color w:val="FF0000"/>
          <w:sz w:val="26"/>
          <w:szCs w:val="26"/>
          <w:lang w:eastAsia="ru-RU"/>
        </w:rPr>
        <w:drawing>
          <wp:inline distT="0" distB="0" distL="0" distR="0" wp14:anchorId="0442FADD" wp14:editId="189EAD94">
            <wp:extent cx="5559948" cy="3090441"/>
            <wp:effectExtent l="19050" t="0" r="21702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91068" w:rsidRPr="00991068" w:rsidRDefault="005F1151" w:rsidP="00E14853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760251">
        <w:rPr>
          <w:rFonts w:ascii="Times New Roman" w:eastAsia="Times New Roman" w:hAnsi="Times New Roman"/>
          <w:color w:val="FF0000"/>
          <w:sz w:val="26"/>
          <w:szCs w:val="26"/>
        </w:rPr>
        <w:lastRenderedPageBreak/>
        <w:tab/>
      </w:r>
      <w:r w:rsidR="00F14ECF" w:rsidRPr="00991068">
        <w:rPr>
          <w:rFonts w:ascii="Times New Roman" w:eastAsia="Times New Roman" w:hAnsi="Times New Roman"/>
          <w:sz w:val="26"/>
          <w:szCs w:val="26"/>
        </w:rPr>
        <w:t xml:space="preserve">Анализ результатов </w:t>
      </w:r>
      <w:r w:rsidRPr="00991068">
        <w:rPr>
          <w:rFonts w:ascii="Times New Roman" w:eastAsia="Times New Roman" w:hAnsi="Times New Roman"/>
          <w:sz w:val="26"/>
          <w:szCs w:val="26"/>
        </w:rPr>
        <w:t xml:space="preserve">общей </w:t>
      </w:r>
      <w:r w:rsidR="00F14ECF" w:rsidRPr="00991068">
        <w:rPr>
          <w:rFonts w:ascii="Times New Roman" w:eastAsia="Times New Roman" w:hAnsi="Times New Roman"/>
          <w:sz w:val="26"/>
          <w:szCs w:val="26"/>
        </w:rPr>
        <w:t xml:space="preserve">оценки в разрезе отдельных критериев </w:t>
      </w:r>
      <w:r w:rsidRPr="00991068">
        <w:rPr>
          <w:rFonts w:ascii="Times New Roman" w:eastAsia="Times New Roman" w:hAnsi="Times New Roman"/>
          <w:sz w:val="26"/>
          <w:szCs w:val="26"/>
        </w:rPr>
        <w:t xml:space="preserve">в совокупности по всем организациям </w:t>
      </w:r>
      <w:r w:rsidR="00DF014E" w:rsidRPr="00991068">
        <w:rPr>
          <w:rFonts w:ascii="Times New Roman" w:eastAsia="Times New Roman" w:hAnsi="Times New Roman"/>
          <w:sz w:val="26"/>
          <w:szCs w:val="26"/>
        </w:rPr>
        <w:t>показывает, что наиболее высокую оценку получил</w:t>
      </w:r>
      <w:r w:rsidR="002E5E63" w:rsidRPr="00991068">
        <w:rPr>
          <w:rFonts w:ascii="Times New Roman" w:eastAsia="Times New Roman" w:hAnsi="Times New Roman"/>
          <w:sz w:val="26"/>
          <w:szCs w:val="26"/>
        </w:rPr>
        <w:t>и</w:t>
      </w:r>
      <w:r w:rsidR="00DF014E" w:rsidRPr="00991068">
        <w:rPr>
          <w:rFonts w:ascii="Times New Roman" w:eastAsia="Times New Roman" w:hAnsi="Times New Roman"/>
          <w:sz w:val="26"/>
          <w:szCs w:val="26"/>
        </w:rPr>
        <w:t xml:space="preserve"> </w:t>
      </w:r>
      <w:r w:rsidR="00C26A50">
        <w:rPr>
          <w:rFonts w:ascii="Times New Roman" w:eastAsia="Times New Roman" w:hAnsi="Times New Roman"/>
          <w:sz w:val="26"/>
          <w:szCs w:val="26"/>
        </w:rPr>
        <w:t>4</w:t>
      </w:r>
      <w:r w:rsidR="00991068" w:rsidRPr="00991068">
        <w:rPr>
          <w:rFonts w:ascii="Times New Roman" w:eastAsia="Times New Roman" w:hAnsi="Times New Roman"/>
          <w:sz w:val="26"/>
          <w:szCs w:val="26"/>
        </w:rPr>
        <w:t xml:space="preserve"> критерия:</w:t>
      </w:r>
    </w:p>
    <w:p w:rsidR="00C26A50" w:rsidRPr="00C26A50" w:rsidRDefault="00C26A50" w:rsidP="00C26A50">
      <w:pPr>
        <w:pStyle w:val="af1"/>
        <w:numPr>
          <w:ilvl w:val="0"/>
          <w:numId w:val="30"/>
        </w:numPr>
        <w:spacing w:after="0"/>
        <w:ind w:left="1134" w:hanging="425"/>
        <w:rPr>
          <w:sz w:val="26"/>
          <w:szCs w:val="26"/>
        </w:rPr>
      </w:pPr>
      <w:r w:rsidRPr="00C26A50">
        <w:rPr>
          <w:sz w:val="26"/>
          <w:szCs w:val="26"/>
        </w:rPr>
        <w:t>«Открытость и доступность информации об организации социального обслуживания»</w:t>
      </w:r>
      <w:r>
        <w:rPr>
          <w:sz w:val="26"/>
          <w:szCs w:val="26"/>
        </w:rPr>
        <w:t>;</w:t>
      </w:r>
    </w:p>
    <w:p w:rsidR="00991068" w:rsidRPr="00C26A50" w:rsidRDefault="00F14ECF" w:rsidP="00C26A50">
      <w:pPr>
        <w:pStyle w:val="af1"/>
        <w:numPr>
          <w:ilvl w:val="0"/>
          <w:numId w:val="30"/>
        </w:numPr>
        <w:spacing w:after="0"/>
        <w:ind w:left="1134" w:hanging="425"/>
        <w:rPr>
          <w:sz w:val="26"/>
          <w:szCs w:val="26"/>
        </w:rPr>
      </w:pPr>
      <w:r w:rsidRPr="00C26A50">
        <w:rPr>
          <w:sz w:val="26"/>
          <w:szCs w:val="26"/>
        </w:rPr>
        <w:t>«Комфортность условий</w:t>
      </w:r>
      <w:r w:rsidR="00991068" w:rsidRPr="00C26A50">
        <w:rPr>
          <w:sz w:val="26"/>
          <w:szCs w:val="26"/>
        </w:rPr>
        <w:t xml:space="preserve"> предоставления социальных услуг, в том числе время ожидания предоставления услуг»;</w:t>
      </w:r>
      <w:r w:rsidR="002E5E63" w:rsidRPr="00C26A50">
        <w:rPr>
          <w:sz w:val="26"/>
          <w:szCs w:val="26"/>
        </w:rPr>
        <w:t xml:space="preserve"> </w:t>
      </w:r>
    </w:p>
    <w:p w:rsidR="00991068" w:rsidRPr="00C26A50" w:rsidRDefault="00DF014E" w:rsidP="00C26A50">
      <w:pPr>
        <w:pStyle w:val="af1"/>
        <w:numPr>
          <w:ilvl w:val="0"/>
          <w:numId w:val="30"/>
        </w:numPr>
        <w:spacing w:after="0"/>
        <w:ind w:left="1134" w:hanging="425"/>
        <w:rPr>
          <w:sz w:val="26"/>
          <w:szCs w:val="26"/>
        </w:rPr>
      </w:pPr>
      <w:r w:rsidRPr="00C26A50">
        <w:rPr>
          <w:sz w:val="26"/>
          <w:szCs w:val="26"/>
        </w:rPr>
        <w:t>«Доброжелательность, вежливость работников организации»</w:t>
      </w:r>
      <w:r w:rsidR="00991068" w:rsidRPr="00C26A50">
        <w:rPr>
          <w:sz w:val="26"/>
          <w:szCs w:val="26"/>
        </w:rPr>
        <w:t>;</w:t>
      </w:r>
    </w:p>
    <w:p w:rsidR="00991068" w:rsidRPr="00C26A50" w:rsidRDefault="007F341D" w:rsidP="00C26A50">
      <w:pPr>
        <w:pStyle w:val="af1"/>
        <w:numPr>
          <w:ilvl w:val="0"/>
          <w:numId w:val="30"/>
        </w:numPr>
        <w:spacing w:after="0"/>
        <w:ind w:left="1134" w:hanging="425"/>
        <w:rPr>
          <w:color w:val="FF0000"/>
          <w:sz w:val="26"/>
          <w:szCs w:val="26"/>
        </w:rPr>
      </w:pPr>
      <w:r w:rsidRPr="00C26A50">
        <w:rPr>
          <w:sz w:val="26"/>
          <w:szCs w:val="26"/>
        </w:rPr>
        <w:t xml:space="preserve">«Удовлетворенность </w:t>
      </w:r>
      <w:r w:rsidR="00991068" w:rsidRPr="00C26A50">
        <w:rPr>
          <w:sz w:val="26"/>
          <w:szCs w:val="26"/>
        </w:rPr>
        <w:t>качеством условий оказания услуг.</w:t>
      </w:r>
      <w:r w:rsidR="00991068" w:rsidRPr="00C26A50">
        <w:rPr>
          <w:color w:val="FF0000"/>
          <w:sz w:val="26"/>
          <w:szCs w:val="26"/>
        </w:rPr>
        <w:t xml:space="preserve"> </w:t>
      </w:r>
    </w:p>
    <w:p w:rsidR="00F33C43" w:rsidRDefault="00991068" w:rsidP="00991068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Снижены показатели </w:t>
      </w:r>
      <w:r w:rsidR="00C26A50">
        <w:rPr>
          <w:rFonts w:ascii="Times New Roman" w:eastAsia="Times New Roman" w:hAnsi="Times New Roman"/>
          <w:sz w:val="26"/>
          <w:szCs w:val="26"/>
        </w:rPr>
        <w:t>по к</w:t>
      </w:r>
      <w:r w:rsidR="005F1151" w:rsidRPr="00991068">
        <w:rPr>
          <w:rFonts w:ascii="Times New Roman" w:eastAsia="Times New Roman" w:hAnsi="Times New Roman"/>
          <w:sz w:val="26"/>
          <w:szCs w:val="26"/>
        </w:rPr>
        <w:t>ритери</w:t>
      </w:r>
      <w:r w:rsidR="00C26A50">
        <w:rPr>
          <w:rFonts w:ascii="Times New Roman" w:eastAsia="Times New Roman" w:hAnsi="Times New Roman"/>
          <w:sz w:val="26"/>
          <w:szCs w:val="26"/>
        </w:rPr>
        <w:t>ю</w:t>
      </w:r>
      <w:r w:rsidR="007E79F0" w:rsidRPr="00991068">
        <w:rPr>
          <w:rFonts w:ascii="Times New Roman" w:eastAsia="Times New Roman" w:hAnsi="Times New Roman"/>
          <w:sz w:val="26"/>
          <w:szCs w:val="26"/>
        </w:rPr>
        <w:t xml:space="preserve"> </w:t>
      </w:r>
      <w:r w:rsidR="005F1151" w:rsidRPr="00991068">
        <w:rPr>
          <w:rFonts w:ascii="Times New Roman" w:eastAsia="Times New Roman" w:hAnsi="Times New Roman"/>
          <w:sz w:val="26"/>
          <w:szCs w:val="26"/>
        </w:rPr>
        <w:t xml:space="preserve">«Доступность </w:t>
      </w:r>
      <w:r w:rsidR="007F341D" w:rsidRPr="00991068">
        <w:rPr>
          <w:rFonts w:ascii="Times New Roman" w:eastAsia="Times New Roman" w:hAnsi="Times New Roman"/>
          <w:sz w:val="26"/>
          <w:szCs w:val="26"/>
        </w:rPr>
        <w:t>услуг</w:t>
      </w:r>
      <w:r w:rsidR="005F1151" w:rsidRPr="00991068">
        <w:rPr>
          <w:rFonts w:ascii="Times New Roman" w:eastAsia="Times New Roman" w:hAnsi="Times New Roman"/>
          <w:sz w:val="26"/>
          <w:szCs w:val="26"/>
        </w:rPr>
        <w:t xml:space="preserve"> для инвалидов»</w:t>
      </w:r>
      <w:r w:rsidR="00F33C43">
        <w:rPr>
          <w:rFonts w:ascii="Times New Roman" w:eastAsia="Times New Roman" w:hAnsi="Times New Roman"/>
          <w:sz w:val="26"/>
          <w:szCs w:val="26"/>
        </w:rPr>
        <w:t>.</w:t>
      </w:r>
    </w:p>
    <w:p w:rsidR="00991068" w:rsidRDefault="00C26A50" w:rsidP="00991068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C26A50">
        <w:rPr>
          <w:rFonts w:ascii="Times New Roman" w:eastAsia="Times New Roman" w:hAnsi="Times New Roman"/>
          <w:sz w:val="26"/>
          <w:szCs w:val="26"/>
        </w:rPr>
        <w:t>Среднее итоговое значение по всем организациям сферы социальн</w:t>
      </w:r>
      <w:r>
        <w:rPr>
          <w:rFonts w:ascii="Times New Roman" w:eastAsia="Times New Roman" w:hAnsi="Times New Roman"/>
          <w:sz w:val="26"/>
          <w:szCs w:val="26"/>
        </w:rPr>
        <w:t>ого обслуживания составляет 69,82</w:t>
      </w:r>
      <w:r w:rsidRPr="00C26A50">
        <w:rPr>
          <w:rFonts w:ascii="Times New Roman" w:eastAsia="Times New Roman" w:hAnsi="Times New Roman"/>
          <w:sz w:val="26"/>
          <w:szCs w:val="26"/>
        </w:rPr>
        <w:t xml:space="preserve"> балла.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C26A50" w:rsidRPr="00C26A50" w:rsidRDefault="00C26A50" w:rsidP="00C26A50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C26A50">
        <w:rPr>
          <w:rFonts w:ascii="Times New Roman" w:eastAsia="Times New Roman" w:hAnsi="Times New Roman"/>
          <w:sz w:val="26"/>
          <w:szCs w:val="26"/>
        </w:rPr>
        <w:t xml:space="preserve">Среднее итоговое значение по </w:t>
      </w:r>
      <w:r>
        <w:rPr>
          <w:rFonts w:ascii="Times New Roman" w:eastAsia="Times New Roman" w:hAnsi="Times New Roman"/>
          <w:sz w:val="26"/>
          <w:szCs w:val="26"/>
        </w:rPr>
        <w:t xml:space="preserve">государственным </w:t>
      </w:r>
      <w:r w:rsidRPr="00C26A50">
        <w:rPr>
          <w:rFonts w:ascii="Times New Roman" w:eastAsia="Times New Roman" w:hAnsi="Times New Roman"/>
          <w:sz w:val="26"/>
          <w:szCs w:val="26"/>
        </w:rPr>
        <w:t>организациям социально</w:t>
      </w:r>
      <w:r>
        <w:rPr>
          <w:rFonts w:ascii="Times New Roman" w:eastAsia="Times New Roman" w:hAnsi="Times New Roman"/>
          <w:sz w:val="26"/>
          <w:szCs w:val="26"/>
        </w:rPr>
        <w:t>го обслуживания составляет 96,6</w:t>
      </w:r>
      <w:r w:rsidRPr="00C26A50">
        <w:rPr>
          <w:rFonts w:ascii="Times New Roman" w:eastAsia="Times New Roman" w:hAnsi="Times New Roman"/>
          <w:sz w:val="26"/>
          <w:szCs w:val="26"/>
        </w:rPr>
        <w:t xml:space="preserve"> балла.</w:t>
      </w:r>
    </w:p>
    <w:p w:rsidR="00BD4657" w:rsidRDefault="006D183C" w:rsidP="00991068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991068">
        <w:rPr>
          <w:rFonts w:ascii="Times New Roman" w:eastAsia="Times New Roman" w:hAnsi="Times New Roman"/>
          <w:sz w:val="26"/>
          <w:szCs w:val="26"/>
        </w:rPr>
        <w:t>Далее п</w:t>
      </w:r>
      <w:r w:rsidR="00BD4657" w:rsidRPr="00991068">
        <w:rPr>
          <w:rFonts w:ascii="Times New Roman" w:eastAsia="Times New Roman" w:hAnsi="Times New Roman"/>
          <w:sz w:val="26"/>
          <w:szCs w:val="26"/>
        </w:rPr>
        <w:t>риведе</w:t>
      </w:r>
      <w:r w:rsidR="00991068" w:rsidRPr="00991068">
        <w:rPr>
          <w:rFonts w:ascii="Times New Roman" w:eastAsia="Times New Roman" w:hAnsi="Times New Roman"/>
          <w:sz w:val="26"/>
          <w:szCs w:val="26"/>
        </w:rPr>
        <w:t>ны</w:t>
      </w:r>
      <w:r w:rsidR="00BD4657" w:rsidRPr="00991068">
        <w:rPr>
          <w:rFonts w:ascii="Times New Roman" w:eastAsia="Times New Roman" w:hAnsi="Times New Roman"/>
          <w:sz w:val="26"/>
          <w:szCs w:val="26"/>
        </w:rPr>
        <w:t xml:space="preserve"> средние значения критериев оценки </w:t>
      </w:r>
      <w:r w:rsidR="00D1293B" w:rsidRPr="00991068">
        <w:rPr>
          <w:rFonts w:ascii="Times New Roman" w:eastAsia="Times New Roman" w:hAnsi="Times New Roman"/>
          <w:sz w:val="26"/>
          <w:szCs w:val="26"/>
        </w:rPr>
        <w:t xml:space="preserve">групп </w:t>
      </w:r>
      <w:r w:rsidR="00BD4657" w:rsidRPr="00991068">
        <w:rPr>
          <w:rFonts w:ascii="Times New Roman" w:eastAsia="Times New Roman" w:hAnsi="Times New Roman"/>
          <w:sz w:val="26"/>
          <w:szCs w:val="26"/>
        </w:rPr>
        <w:t>организаций</w:t>
      </w:r>
      <w:r w:rsidR="00D1293B" w:rsidRPr="00991068">
        <w:rPr>
          <w:rFonts w:ascii="Times New Roman" w:eastAsia="Times New Roman" w:hAnsi="Times New Roman"/>
          <w:sz w:val="26"/>
          <w:szCs w:val="26"/>
        </w:rPr>
        <w:t xml:space="preserve"> по типам</w:t>
      </w:r>
      <w:r w:rsidRPr="00991068">
        <w:rPr>
          <w:rFonts w:ascii="Times New Roman" w:eastAsia="Times New Roman" w:hAnsi="Times New Roman"/>
          <w:sz w:val="26"/>
          <w:szCs w:val="26"/>
        </w:rPr>
        <w:t xml:space="preserve"> в формате </w:t>
      </w:r>
      <w:r w:rsidR="005D47AA" w:rsidRPr="00991068">
        <w:rPr>
          <w:rFonts w:ascii="Times New Roman" w:eastAsia="Times New Roman" w:hAnsi="Times New Roman"/>
          <w:sz w:val="26"/>
          <w:szCs w:val="26"/>
        </w:rPr>
        <w:t xml:space="preserve">линейчатой </w:t>
      </w:r>
      <w:r w:rsidRPr="00991068">
        <w:rPr>
          <w:rFonts w:ascii="Times New Roman" w:eastAsia="Times New Roman" w:hAnsi="Times New Roman"/>
          <w:sz w:val="26"/>
          <w:szCs w:val="26"/>
        </w:rPr>
        <w:t>диаграммы</w:t>
      </w:r>
      <w:r w:rsidR="00BD4657" w:rsidRPr="00991068">
        <w:rPr>
          <w:rFonts w:ascii="Times New Roman" w:eastAsia="Times New Roman" w:hAnsi="Times New Roman"/>
          <w:sz w:val="26"/>
          <w:szCs w:val="26"/>
        </w:rPr>
        <w:t>:</w:t>
      </w:r>
    </w:p>
    <w:p w:rsidR="00991068" w:rsidRPr="00991068" w:rsidRDefault="00991068" w:rsidP="00991068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BD4657" w:rsidRPr="00991068" w:rsidRDefault="00886BF1" w:rsidP="00991068">
      <w:pPr>
        <w:jc w:val="center"/>
        <w:rPr>
          <w:rFonts w:ascii="Times New Roman" w:eastAsia="Arial Unicode MS" w:hAnsi="Times New Roman"/>
          <w:bCs/>
          <w:kern w:val="2"/>
          <w:sz w:val="26"/>
          <w:szCs w:val="26"/>
          <w:lang w:eastAsia="ar-SA"/>
        </w:rPr>
      </w:pPr>
      <w:r w:rsidRPr="00991068">
        <w:rPr>
          <w:rFonts w:ascii="Times New Roman" w:eastAsia="Arial Unicode MS" w:hAnsi="Times New Roman"/>
          <w:bCs/>
          <w:kern w:val="2"/>
          <w:sz w:val="26"/>
          <w:szCs w:val="26"/>
          <w:lang w:eastAsia="ar-SA"/>
        </w:rPr>
        <w:t>Рисунок 2</w:t>
      </w:r>
      <w:r w:rsidR="00BD4657" w:rsidRPr="00991068">
        <w:rPr>
          <w:rFonts w:ascii="Times New Roman" w:eastAsia="Arial Unicode MS" w:hAnsi="Times New Roman"/>
          <w:bCs/>
          <w:kern w:val="2"/>
          <w:sz w:val="26"/>
          <w:szCs w:val="26"/>
          <w:lang w:eastAsia="ar-SA"/>
        </w:rPr>
        <w:t xml:space="preserve">. </w:t>
      </w:r>
      <w:r w:rsidRPr="00991068">
        <w:rPr>
          <w:rFonts w:ascii="Times New Roman" w:eastAsia="Arial Unicode MS" w:hAnsi="Times New Roman"/>
          <w:bCs/>
          <w:kern w:val="2"/>
          <w:sz w:val="26"/>
          <w:szCs w:val="26"/>
          <w:lang w:eastAsia="ar-SA"/>
        </w:rPr>
        <w:t>Совокупная средняя оценка</w:t>
      </w:r>
      <w:r w:rsidR="00BD4657" w:rsidRPr="00991068">
        <w:rPr>
          <w:rFonts w:ascii="Times New Roman" w:eastAsia="Arial Unicode MS" w:hAnsi="Times New Roman"/>
          <w:bCs/>
          <w:kern w:val="2"/>
          <w:sz w:val="26"/>
          <w:szCs w:val="26"/>
          <w:lang w:eastAsia="ar-SA"/>
        </w:rPr>
        <w:t xml:space="preserve"> по критериям</w:t>
      </w:r>
      <w:r w:rsidRPr="00991068">
        <w:rPr>
          <w:rFonts w:ascii="Times New Roman" w:eastAsia="Arial Unicode MS" w:hAnsi="Times New Roman"/>
          <w:bCs/>
          <w:kern w:val="2"/>
          <w:sz w:val="26"/>
          <w:szCs w:val="26"/>
          <w:lang w:eastAsia="ar-SA"/>
        </w:rPr>
        <w:t xml:space="preserve"> организаций </w:t>
      </w:r>
      <w:r w:rsidR="00D1293B" w:rsidRPr="00991068">
        <w:rPr>
          <w:rFonts w:ascii="Times New Roman" w:eastAsia="Arial Unicode MS" w:hAnsi="Times New Roman"/>
          <w:bCs/>
          <w:kern w:val="2"/>
          <w:sz w:val="26"/>
          <w:szCs w:val="26"/>
          <w:lang w:eastAsia="ar-SA"/>
        </w:rPr>
        <w:t xml:space="preserve">группы </w:t>
      </w:r>
      <w:r w:rsidRPr="00991068">
        <w:rPr>
          <w:rFonts w:ascii="Times New Roman" w:eastAsia="Arial Unicode MS" w:hAnsi="Times New Roman"/>
          <w:bCs/>
          <w:kern w:val="2"/>
          <w:sz w:val="26"/>
          <w:szCs w:val="26"/>
          <w:lang w:eastAsia="ar-SA"/>
        </w:rPr>
        <w:t>«</w:t>
      </w:r>
      <w:r w:rsidR="00C26A50" w:rsidRPr="00C26A50">
        <w:rPr>
          <w:rFonts w:ascii="Times New Roman" w:eastAsia="Arial Unicode MS" w:hAnsi="Times New Roman"/>
          <w:bCs/>
          <w:kern w:val="2"/>
          <w:sz w:val="26"/>
          <w:szCs w:val="26"/>
          <w:lang w:eastAsia="ar-SA"/>
        </w:rPr>
        <w:t>Комплексные центры социального обслуживания населения</w:t>
      </w:r>
      <w:r w:rsidRPr="00991068">
        <w:rPr>
          <w:rFonts w:ascii="Times New Roman" w:eastAsia="Arial Unicode MS" w:hAnsi="Times New Roman"/>
          <w:bCs/>
          <w:kern w:val="2"/>
          <w:sz w:val="26"/>
          <w:szCs w:val="26"/>
          <w:lang w:eastAsia="ar-SA"/>
        </w:rPr>
        <w:t>»</w:t>
      </w:r>
    </w:p>
    <w:p w:rsidR="00E14853" w:rsidRPr="00760251" w:rsidRDefault="00886BF1" w:rsidP="00E14853">
      <w:pPr>
        <w:jc w:val="center"/>
        <w:rPr>
          <w:rFonts w:ascii="Times New Roman" w:eastAsia="Times New Roman" w:hAnsi="Times New Roman"/>
          <w:bCs/>
          <w:color w:val="FF0000"/>
          <w:sz w:val="26"/>
          <w:szCs w:val="26"/>
          <w:lang w:eastAsia="ru-RU"/>
        </w:rPr>
      </w:pPr>
      <w:r w:rsidRPr="00760251">
        <w:rPr>
          <w:rFonts w:ascii="Times New Roman" w:eastAsia="Times New Roman" w:hAnsi="Times New Roman"/>
          <w:noProof/>
          <w:color w:val="FF0000"/>
          <w:sz w:val="26"/>
          <w:szCs w:val="26"/>
          <w:lang w:eastAsia="ru-RU"/>
        </w:rPr>
        <w:drawing>
          <wp:inline distT="0" distB="0" distL="0" distR="0" wp14:anchorId="1A75D093" wp14:editId="34CF47A8">
            <wp:extent cx="5638800" cy="292417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91068" w:rsidRDefault="00991068" w:rsidP="00991068">
      <w:pPr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91068" w:rsidRDefault="00991068" w:rsidP="00991068">
      <w:pPr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91068" w:rsidRDefault="00991068" w:rsidP="00991068">
      <w:pPr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91068" w:rsidRDefault="00991068" w:rsidP="00991068">
      <w:pPr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91068" w:rsidRDefault="00991068" w:rsidP="00991068">
      <w:pPr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14853" w:rsidRPr="00991068" w:rsidRDefault="006D183C" w:rsidP="00991068">
      <w:pPr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lastRenderedPageBreak/>
        <w:t>Рисунок 3. Совокупная средняя оценка по критериям организаци</w:t>
      </w:r>
      <w:r w:rsidR="001108DB">
        <w:rPr>
          <w:rFonts w:ascii="Times New Roman" w:eastAsia="Times New Roman" w:hAnsi="Times New Roman"/>
          <w:bCs/>
          <w:sz w:val="26"/>
          <w:szCs w:val="26"/>
          <w:lang w:eastAsia="ru-RU"/>
        </w:rPr>
        <w:t>й</w:t>
      </w:r>
      <w:r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категории «</w:t>
      </w:r>
      <w:r w:rsidR="00C26A50" w:rsidRPr="00C26A50">
        <w:rPr>
          <w:rFonts w:ascii="Times New Roman" w:eastAsia="Times New Roman" w:hAnsi="Times New Roman"/>
          <w:bCs/>
          <w:sz w:val="26"/>
          <w:szCs w:val="26"/>
          <w:lang w:eastAsia="ru-RU"/>
        </w:rPr>
        <w:t>Социально-реабилитационные центры для несовершеннолетних</w:t>
      </w:r>
      <w:r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>»</w:t>
      </w:r>
    </w:p>
    <w:p w:rsidR="006D183C" w:rsidRPr="00760251" w:rsidRDefault="006D183C" w:rsidP="00E14853">
      <w:pPr>
        <w:jc w:val="center"/>
        <w:rPr>
          <w:rFonts w:ascii="Times New Roman" w:eastAsia="Times New Roman" w:hAnsi="Times New Roman"/>
          <w:bCs/>
          <w:color w:val="FF0000"/>
          <w:sz w:val="26"/>
          <w:szCs w:val="26"/>
          <w:lang w:eastAsia="ru-RU"/>
        </w:rPr>
      </w:pPr>
      <w:r w:rsidRPr="00760251">
        <w:rPr>
          <w:rFonts w:ascii="Times New Roman" w:eastAsia="Times New Roman" w:hAnsi="Times New Roman"/>
          <w:noProof/>
          <w:color w:val="FF0000"/>
          <w:sz w:val="26"/>
          <w:szCs w:val="26"/>
          <w:lang w:eastAsia="ru-RU"/>
        </w:rPr>
        <w:drawing>
          <wp:inline distT="0" distB="0" distL="0" distR="0" wp14:anchorId="0EFCD0F9" wp14:editId="13E9AB3D">
            <wp:extent cx="5629275" cy="29241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50767" w:rsidRPr="00991068" w:rsidRDefault="00886BF1" w:rsidP="00991068">
      <w:pPr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Рисунок </w:t>
      </w:r>
      <w:r w:rsidR="006D183C"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>4</w:t>
      </w:r>
      <w:r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. </w:t>
      </w:r>
      <w:r w:rsidR="006D183C"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>Совокупная ср</w:t>
      </w:r>
      <w:r w:rsidR="0019387D"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>едняя оценка по критериям</w:t>
      </w:r>
      <w:r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6D183C"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>организаций</w:t>
      </w:r>
      <w:r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19387D"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группы </w:t>
      </w:r>
      <w:r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>«</w:t>
      </w:r>
      <w:r w:rsidR="004E3905" w:rsidRPr="004E3905">
        <w:rPr>
          <w:rFonts w:ascii="Times New Roman" w:eastAsia="Times New Roman" w:hAnsi="Times New Roman"/>
          <w:bCs/>
          <w:sz w:val="26"/>
          <w:szCs w:val="26"/>
          <w:lang w:eastAsia="ru-RU"/>
        </w:rPr>
        <w:t>Социальные приюты для детей и подростков</w:t>
      </w:r>
      <w:r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>»</w:t>
      </w:r>
    </w:p>
    <w:p w:rsidR="00886BF1" w:rsidRPr="00760251" w:rsidRDefault="006D183C" w:rsidP="00626E48">
      <w:pPr>
        <w:jc w:val="center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  <w:r w:rsidRPr="00760251">
        <w:rPr>
          <w:rFonts w:ascii="Times New Roman" w:eastAsia="Times New Roman" w:hAnsi="Times New Roman"/>
          <w:noProof/>
          <w:color w:val="FF0000"/>
          <w:sz w:val="26"/>
          <w:szCs w:val="26"/>
          <w:lang w:eastAsia="ru-RU"/>
        </w:rPr>
        <w:drawing>
          <wp:inline distT="0" distB="0" distL="0" distR="0" wp14:anchorId="065B0148" wp14:editId="6C4CCA85">
            <wp:extent cx="5559948" cy="3090441"/>
            <wp:effectExtent l="0" t="0" r="3175" b="1524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D183C" w:rsidRDefault="006D183C" w:rsidP="006D183C">
      <w:pPr>
        <w:jc w:val="right"/>
        <w:rPr>
          <w:rFonts w:ascii="Times New Roman" w:eastAsia="Times New Roman" w:hAnsi="Times New Roman"/>
          <w:bCs/>
          <w:color w:val="FF0000"/>
          <w:sz w:val="26"/>
          <w:szCs w:val="26"/>
          <w:lang w:eastAsia="ru-RU"/>
        </w:rPr>
      </w:pPr>
    </w:p>
    <w:p w:rsidR="00991068" w:rsidRDefault="00991068" w:rsidP="006D183C">
      <w:pPr>
        <w:jc w:val="right"/>
        <w:rPr>
          <w:rFonts w:ascii="Times New Roman" w:eastAsia="Times New Roman" w:hAnsi="Times New Roman"/>
          <w:bCs/>
          <w:color w:val="FF0000"/>
          <w:sz w:val="26"/>
          <w:szCs w:val="26"/>
          <w:lang w:eastAsia="ru-RU"/>
        </w:rPr>
      </w:pPr>
    </w:p>
    <w:p w:rsidR="00991068" w:rsidRDefault="00991068" w:rsidP="006D183C">
      <w:pPr>
        <w:jc w:val="right"/>
        <w:rPr>
          <w:rFonts w:ascii="Times New Roman" w:eastAsia="Times New Roman" w:hAnsi="Times New Roman"/>
          <w:bCs/>
          <w:color w:val="FF0000"/>
          <w:sz w:val="26"/>
          <w:szCs w:val="26"/>
          <w:lang w:eastAsia="ru-RU"/>
        </w:rPr>
      </w:pPr>
    </w:p>
    <w:p w:rsidR="00991068" w:rsidRPr="00760251" w:rsidRDefault="00991068" w:rsidP="006D183C">
      <w:pPr>
        <w:jc w:val="right"/>
        <w:rPr>
          <w:rFonts w:ascii="Times New Roman" w:eastAsia="Times New Roman" w:hAnsi="Times New Roman"/>
          <w:bCs/>
          <w:color w:val="FF0000"/>
          <w:sz w:val="26"/>
          <w:szCs w:val="26"/>
          <w:lang w:eastAsia="ru-RU"/>
        </w:rPr>
      </w:pPr>
    </w:p>
    <w:p w:rsidR="006F6DCD" w:rsidRDefault="006F6DCD" w:rsidP="006F6DCD">
      <w:pPr>
        <w:jc w:val="center"/>
        <w:rPr>
          <w:rFonts w:ascii="Times New Roman" w:eastAsia="Times New Roman" w:hAnsi="Times New Roman"/>
          <w:noProof/>
          <w:color w:val="FF0000"/>
          <w:sz w:val="26"/>
          <w:szCs w:val="26"/>
          <w:lang w:eastAsia="ru-RU"/>
        </w:rPr>
      </w:pPr>
      <w:r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lastRenderedPageBreak/>
        <w:t xml:space="preserve">Рисунок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5</w:t>
      </w:r>
      <w:r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>. Совокупная средняя оценка по критериям организаций группы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>«</w:t>
      </w:r>
      <w:r w:rsidRPr="004E3905">
        <w:rPr>
          <w:rFonts w:ascii="Times New Roman" w:eastAsia="Times New Roman" w:hAnsi="Times New Roman"/>
          <w:bCs/>
          <w:sz w:val="26"/>
          <w:szCs w:val="26"/>
          <w:lang w:eastAsia="ru-RU"/>
        </w:rPr>
        <w:t>Дом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а</w:t>
      </w:r>
      <w:r w:rsidRPr="004E3905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добра и милосердия для детей и молодых инвалидов</w:t>
      </w:r>
      <w:r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>»</w:t>
      </w:r>
      <w:r w:rsidRPr="006F6DCD">
        <w:rPr>
          <w:rFonts w:ascii="Times New Roman" w:eastAsia="Times New Roman" w:hAnsi="Times New Roman"/>
          <w:noProof/>
          <w:color w:val="FF0000"/>
          <w:sz w:val="26"/>
          <w:szCs w:val="26"/>
          <w:lang w:eastAsia="ru-RU"/>
        </w:rPr>
        <w:t xml:space="preserve"> </w:t>
      </w:r>
    </w:p>
    <w:p w:rsidR="006F6DCD" w:rsidRPr="00991068" w:rsidRDefault="006F6DCD" w:rsidP="006F6DCD">
      <w:pPr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760251">
        <w:rPr>
          <w:rFonts w:ascii="Times New Roman" w:eastAsia="Times New Roman" w:hAnsi="Times New Roman"/>
          <w:noProof/>
          <w:color w:val="FF0000"/>
          <w:sz w:val="26"/>
          <w:szCs w:val="26"/>
          <w:lang w:eastAsia="ru-RU"/>
        </w:rPr>
        <w:drawing>
          <wp:inline distT="0" distB="0" distL="0" distR="0" wp14:anchorId="59024654" wp14:editId="4750E1A7">
            <wp:extent cx="5559948" cy="3090441"/>
            <wp:effectExtent l="0" t="0" r="3175" b="1524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D183C" w:rsidRPr="00991068" w:rsidRDefault="006F6DCD" w:rsidP="00991068">
      <w:pPr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Рисунок 6</w:t>
      </w:r>
      <w:r w:rsidR="006D183C"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>. Совокупная ср</w:t>
      </w:r>
      <w:r w:rsidR="0019387D"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>едняя оценка по критериям</w:t>
      </w:r>
      <w:r w:rsidR="006D183C"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организаций </w:t>
      </w:r>
      <w:r w:rsidR="0019387D"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группы </w:t>
      </w:r>
      <w:r w:rsidR="006D183C"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>«Негосударственные организации, оказывающие социальные услуги»</w:t>
      </w:r>
    </w:p>
    <w:p w:rsidR="006D183C" w:rsidRDefault="006D183C" w:rsidP="00626E48">
      <w:pPr>
        <w:jc w:val="center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  <w:r w:rsidRPr="00760251">
        <w:rPr>
          <w:rFonts w:ascii="Times New Roman" w:eastAsia="Times New Roman" w:hAnsi="Times New Roman"/>
          <w:noProof/>
          <w:color w:val="FF0000"/>
          <w:sz w:val="26"/>
          <w:szCs w:val="26"/>
          <w:lang w:eastAsia="ru-RU"/>
        </w:rPr>
        <w:drawing>
          <wp:inline distT="0" distB="0" distL="0" distR="0" wp14:anchorId="04ED950B" wp14:editId="297B8484">
            <wp:extent cx="5559948" cy="3090441"/>
            <wp:effectExtent l="0" t="0" r="3175" b="1524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E3905" w:rsidRPr="00760251" w:rsidRDefault="004E3905" w:rsidP="00626E48">
      <w:pPr>
        <w:jc w:val="center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p w:rsidR="004E3905" w:rsidRDefault="004E3905" w:rsidP="00276072">
      <w:pPr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4E3905" w:rsidRDefault="004E3905" w:rsidP="00276072">
      <w:pPr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4E3905" w:rsidRDefault="004E3905" w:rsidP="00276072">
      <w:pPr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276072" w:rsidRPr="00991068" w:rsidRDefault="00276072" w:rsidP="00276072">
      <w:pPr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lastRenderedPageBreak/>
        <w:t xml:space="preserve">Рисунок </w:t>
      </w:r>
      <w:r w:rsidR="004E3905">
        <w:rPr>
          <w:rFonts w:ascii="Times New Roman" w:eastAsia="Times New Roman" w:hAnsi="Times New Roman"/>
          <w:bCs/>
          <w:sz w:val="26"/>
          <w:szCs w:val="26"/>
          <w:lang w:eastAsia="ru-RU"/>
        </w:rPr>
        <w:t>7</w:t>
      </w:r>
      <w:r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>. Сравнительная гистограмма совокупных средних оценок критериев по группам</w:t>
      </w:r>
    </w:p>
    <w:p w:rsidR="00276072" w:rsidRPr="00760251" w:rsidRDefault="00276072" w:rsidP="005D47AA">
      <w:pPr>
        <w:jc w:val="both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  <w:r w:rsidRPr="00760251">
        <w:rPr>
          <w:rFonts w:ascii="Times New Roman" w:eastAsia="Times New Roman" w:hAnsi="Times New Roman"/>
          <w:b/>
          <w:bCs/>
          <w:noProof/>
          <w:color w:val="FF0000"/>
          <w:sz w:val="26"/>
          <w:szCs w:val="26"/>
          <w:lang w:eastAsia="ru-RU"/>
        </w:rPr>
        <w:drawing>
          <wp:inline distT="0" distB="0" distL="0" distR="0" wp14:anchorId="0297744E" wp14:editId="0755783B">
            <wp:extent cx="6076950" cy="32766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91068" w:rsidRDefault="00991068" w:rsidP="005D47AA">
      <w:pPr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p w:rsidR="00276072" w:rsidRPr="00991068" w:rsidRDefault="00D408BC" w:rsidP="00991068">
      <w:pPr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99106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Таблица 1</w:t>
      </w:r>
      <w:r w:rsidR="008F23A3" w:rsidRPr="0099106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</w:t>
      </w:r>
      <w:r w:rsidRPr="0099106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 Исходные данные к рисунку 6</w:t>
      </w:r>
    </w:p>
    <w:tbl>
      <w:tblPr>
        <w:tblStyle w:val="afa"/>
        <w:tblW w:w="9902" w:type="dxa"/>
        <w:tblLook w:val="04A0" w:firstRow="1" w:lastRow="0" w:firstColumn="1" w:lastColumn="0" w:noHBand="0" w:noVBand="1"/>
      </w:tblPr>
      <w:tblGrid>
        <w:gridCol w:w="2321"/>
        <w:gridCol w:w="1506"/>
        <w:gridCol w:w="1215"/>
        <w:gridCol w:w="1215"/>
        <w:gridCol w:w="1215"/>
        <w:gridCol w:w="1215"/>
        <w:gridCol w:w="1215"/>
      </w:tblGrid>
      <w:tr w:rsidR="00760251" w:rsidRPr="006F6DCD" w:rsidTr="006F6DCD">
        <w:trPr>
          <w:trHeight w:val="1014"/>
        </w:trPr>
        <w:tc>
          <w:tcPr>
            <w:tcW w:w="2321" w:type="dxa"/>
          </w:tcPr>
          <w:p w:rsidR="00D408BC" w:rsidRPr="006F6DCD" w:rsidRDefault="00D408BC" w:rsidP="00D408BC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  <w:p w:rsidR="00D408BC" w:rsidRPr="006F6DCD" w:rsidRDefault="00D408BC" w:rsidP="00D408BC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F6DCD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Тип организаций</w:t>
            </w:r>
          </w:p>
        </w:tc>
        <w:tc>
          <w:tcPr>
            <w:tcW w:w="1506" w:type="dxa"/>
            <w:vAlign w:val="center"/>
          </w:tcPr>
          <w:p w:rsidR="00D408BC" w:rsidRPr="006F6DCD" w:rsidRDefault="00D408BC" w:rsidP="009A23B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F6DCD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Обозначение в гистограмме</w:t>
            </w:r>
          </w:p>
        </w:tc>
        <w:tc>
          <w:tcPr>
            <w:tcW w:w="1215" w:type="dxa"/>
            <w:vAlign w:val="center"/>
          </w:tcPr>
          <w:p w:rsidR="00D408BC" w:rsidRPr="006F6DCD" w:rsidRDefault="00D408BC" w:rsidP="009A23B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F6DCD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Средний балл по критерию 1</w:t>
            </w:r>
          </w:p>
        </w:tc>
        <w:tc>
          <w:tcPr>
            <w:tcW w:w="1215" w:type="dxa"/>
            <w:vAlign w:val="center"/>
          </w:tcPr>
          <w:p w:rsidR="00D408BC" w:rsidRPr="006F6DCD" w:rsidRDefault="00D408BC" w:rsidP="009A23B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6DCD">
              <w:rPr>
                <w:rFonts w:ascii="Times New Roman" w:hAnsi="Times New Roman"/>
                <w:b/>
                <w:sz w:val="22"/>
                <w:szCs w:val="22"/>
              </w:rPr>
              <w:t>Средний балл по критерию 2</w:t>
            </w:r>
          </w:p>
        </w:tc>
        <w:tc>
          <w:tcPr>
            <w:tcW w:w="1215" w:type="dxa"/>
            <w:vAlign w:val="center"/>
          </w:tcPr>
          <w:p w:rsidR="00D408BC" w:rsidRPr="006F6DCD" w:rsidRDefault="00D408BC" w:rsidP="009A23B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6DCD">
              <w:rPr>
                <w:rFonts w:ascii="Times New Roman" w:hAnsi="Times New Roman"/>
                <w:b/>
                <w:sz w:val="22"/>
                <w:szCs w:val="22"/>
              </w:rPr>
              <w:t>Средний балл по критерию 3</w:t>
            </w:r>
          </w:p>
        </w:tc>
        <w:tc>
          <w:tcPr>
            <w:tcW w:w="1215" w:type="dxa"/>
            <w:vAlign w:val="center"/>
          </w:tcPr>
          <w:p w:rsidR="00D408BC" w:rsidRPr="006F6DCD" w:rsidRDefault="00D408BC" w:rsidP="009A23B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6DCD">
              <w:rPr>
                <w:rFonts w:ascii="Times New Roman" w:hAnsi="Times New Roman"/>
                <w:b/>
                <w:sz w:val="22"/>
                <w:szCs w:val="22"/>
              </w:rPr>
              <w:t>Средний балл по критерию 4</w:t>
            </w:r>
          </w:p>
        </w:tc>
        <w:tc>
          <w:tcPr>
            <w:tcW w:w="1215" w:type="dxa"/>
            <w:vAlign w:val="center"/>
          </w:tcPr>
          <w:p w:rsidR="00D408BC" w:rsidRPr="006F6DCD" w:rsidRDefault="00D408BC" w:rsidP="009A23B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6DCD">
              <w:rPr>
                <w:rFonts w:ascii="Times New Roman" w:hAnsi="Times New Roman"/>
                <w:b/>
                <w:sz w:val="22"/>
                <w:szCs w:val="22"/>
              </w:rPr>
              <w:t>Средний балл по критерию 5</w:t>
            </w:r>
          </w:p>
        </w:tc>
      </w:tr>
      <w:tr w:rsidR="006F6DCD" w:rsidRPr="006F6DCD" w:rsidTr="006F6DCD">
        <w:trPr>
          <w:trHeight w:val="914"/>
        </w:trPr>
        <w:tc>
          <w:tcPr>
            <w:tcW w:w="2321" w:type="dxa"/>
          </w:tcPr>
          <w:p w:rsidR="006F6DCD" w:rsidRPr="006F6DCD" w:rsidRDefault="006F6DCD" w:rsidP="006F6DCD">
            <w:pPr>
              <w:jc w:val="both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6F6DCD">
              <w:rPr>
                <w:rFonts w:ascii="Times New Roman" w:eastAsia="Times New Roman" w:hAnsi="Times New Roman"/>
                <w:bCs/>
                <w:sz w:val="22"/>
                <w:szCs w:val="22"/>
              </w:rPr>
              <w:t>Комплексные центры социального обслуживания населения</w:t>
            </w:r>
          </w:p>
        </w:tc>
        <w:tc>
          <w:tcPr>
            <w:tcW w:w="1506" w:type="dxa"/>
            <w:vAlign w:val="center"/>
          </w:tcPr>
          <w:p w:rsidR="006F6DCD" w:rsidRPr="006F6DCD" w:rsidRDefault="006F6DCD" w:rsidP="006F6DCD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F6DCD">
              <w:rPr>
                <w:rFonts w:ascii="Times New Roman" w:hAnsi="Times New Roman"/>
                <w:bCs/>
                <w:sz w:val="22"/>
                <w:szCs w:val="22"/>
              </w:rPr>
              <w:t>Группа 1</w:t>
            </w:r>
          </w:p>
        </w:tc>
        <w:tc>
          <w:tcPr>
            <w:tcW w:w="1215" w:type="dxa"/>
            <w:vAlign w:val="center"/>
          </w:tcPr>
          <w:p w:rsidR="006F6DCD" w:rsidRPr="006F6DCD" w:rsidRDefault="006F6DCD" w:rsidP="006F6D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6DCD">
              <w:rPr>
                <w:rFonts w:ascii="Times New Roman" w:hAnsi="Times New Roman"/>
                <w:sz w:val="22"/>
                <w:szCs w:val="22"/>
              </w:rPr>
              <w:t>99,45</w:t>
            </w:r>
          </w:p>
        </w:tc>
        <w:tc>
          <w:tcPr>
            <w:tcW w:w="1215" w:type="dxa"/>
            <w:vAlign w:val="center"/>
          </w:tcPr>
          <w:p w:rsidR="006F6DCD" w:rsidRPr="006F6DCD" w:rsidRDefault="006F6DCD" w:rsidP="006F6D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6DCD">
              <w:rPr>
                <w:rFonts w:ascii="Times New Roman" w:hAnsi="Times New Roman"/>
                <w:sz w:val="22"/>
                <w:szCs w:val="22"/>
              </w:rPr>
              <w:t>99,28</w:t>
            </w:r>
          </w:p>
        </w:tc>
        <w:tc>
          <w:tcPr>
            <w:tcW w:w="1215" w:type="dxa"/>
            <w:vAlign w:val="center"/>
          </w:tcPr>
          <w:p w:rsidR="006F6DCD" w:rsidRPr="006F6DCD" w:rsidRDefault="006F6DCD" w:rsidP="006F6D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6DCD">
              <w:rPr>
                <w:rFonts w:ascii="Times New Roman" w:hAnsi="Times New Roman"/>
                <w:sz w:val="22"/>
                <w:szCs w:val="22"/>
              </w:rPr>
              <w:t>99,55</w:t>
            </w:r>
          </w:p>
        </w:tc>
        <w:tc>
          <w:tcPr>
            <w:tcW w:w="1215" w:type="dxa"/>
            <w:vAlign w:val="center"/>
          </w:tcPr>
          <w:p w:rsidR="006F6DCD" w:rsidRPr="006F6DCD" w:rsidRDefault="006F6DCD" w:rsidP="006F6D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6DCD">
              <w:rPr>
                <w:rFonts w:ascii="Times New Roman" w:hAnsi="Times New Roman"/>
                <w:sz w:val="22"/>
                <w:szCs w:val="22"/>
              </w:rPr>
              <w:t>99,16</w:t>
            </w:r>
          </w:p>
        </w:tc>
        <w:tc>
          <w:tcPr>
            <w:tcW w:w="1215" w:type="dxa"/>
            <w:vAlign w:val="center"/>
          </w:tcPr>
          <w:p w:rsidR="006F6DCD" w:rsidRPr="006F6DCD" w:rsidRDefault="006F6DCD" w:rsidP="006F6D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6DCD">
              <w:rPr>
                <w:rFonts w:ascii="Times New Roman" w:hAnsi="Times New Roman"/>
                <w:sz w:val="22"/>
                <w:szCs w:val="22"/>
              </w:rPr>
              <w:t>98,87</w:t>
            </w:r>
          </w:p>
        </w:tc>
      </w:tr>
      <w:tr w:rsidR="006F6DCD" w:rsidRPr="006F6DCD" w:rsidTr="006F6DCD">
        <w:trPr>
          <w:trHeight w:val="598"/>
        </w:trPr>
        <w:tc>
          <w:tcPr>
            <w:tcW w:w="2321" w:type="dxa"/>
          </w:tcPr>
          <w:p w:rsidR="006F6DCD" w:rsidRPr="006F6DCD" w:rsidRDefault="006F6DCD" w:rsidP="006F6DCD">
            <w:pPr>
              <w:jc w:val="both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6F6DCD">
              <w:rPr>
                <w:rFonts w:ascii="Times New Roman" w:eastAsia="Times New Roman" w:hAnsi="Times New Roman"/>
                <w:bCs/>
                <w:sz w:val="22"/>
                <w:szCs w:val="22"/>
              </w:rPr>
              <w:t>Социально-реабилитационные центры для несовершеннолетних</w:t>
            </w:r>
          </w:p>
        </w:tc>
        <w:tc>
          <w:tcPr>
            <w:tcW w:w="1506" w:type="dxa"/>
            <w:vAlign w:val="center"/>
          </w:tcPr>
          <w:p w:rsidR="006F6DCD" w:rsidRPr="006F6DCD" w:rsidRDefault="006F6DCD" w:rsidP="006F6DCD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F6DCD">
              <w:rPr>
                <w:rFonts w:ascii="Times New Roman" w:hAnsi="Times New Roman"/>
                <w:bCs/>
                <w:sz w:val="22"/>
                <w:szCs w:val="22"/>
              </w:rPr>
              <w:t>Группа 2</w:t>
            </w:r>
          </w:p>
        </w:tc>
        <w:tc>
          <w:tcPr>
            <w:tcW w:w="1215" w:type="dxa"/>
            <w:vAlign w:val="center"/>
          </w:tcPr>
          <w:p w:rsidR="006F6DCD" w:rsidRPr="006F6DCD" w:rsidRDefault="006F6DCD" w:rsidP="006F6D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6DCD">
              <w:rPr>
                <w:rFonts w:ascii="Times New Roman" w:hAnsi="Times New Roman"/>
                <w:sz w:val="22"/>
                <w:szCs w:val="22"/>
              </w:rPr>
              <w:t>97,71</w:t>
            </w:r>
          </w:p>
        </w:tc>
        <w:tc>
          <w:tcPr>
            <w:tcW w:w="1215" w:type="dxa"/>
            <w:vAlign w:val="center"/>
          </w:tcPr>
          <w:p w:rsidR="006F6DCD" w:rsidRPr="006F6DCD" w:rsidRDefault="006F6DCD" w:rsidP="006F6D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6DCD">
              <w:rPr>
                <w:rFonts w:ascii="Times New Roman" w:hAnsi="Times New Roman"/>
                <w:sz w:val="22"/>
                <w:szCs w:val="22"/>
              </w:rPr>
              <w:t>99,61</w:t>
            </w:r>
          </w:p>
        </w:tc>
        <w:tc>
          <w:tcPr>
            <w:tcW w:w="1215" w:type="dxa"/>
            <w:vAlign w:val="center"/>
          </w:tcPr>
          <w:p w:rsidR="006F6DCD" w:rsidRPr="006F6DCD" w:rsidRDefault="006F6DCD" w:rsidP="006F6D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6DCD">
              <w:rPr>
                <w:rFonts w:ascii="Times New Roman" w:hAnsi="Times New Roman"/>
                <w:sz w:val="22"/>
                <w:szCs w:val="22"/>
              </w:rPr>
              <w:t>78</w:t>
            </w:r>
          </w:p>
        </w:tc>
        <w:tc>
          <w:tcPr>
            <w:tcW w:w="1215" w:type="dxa"/>
            <w:vAlign w:val="center"/>
          </w:tcPr>
          <w:p w:rsidR="006F6DCD" w:rsidRPr="006F6DCD" w:rsidRDefault="006F6DCD" w:rsidP="006F6D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6DCD">
              <w:rPr>
                <w:rFonts w:ascii="Times New Roman" w:hAnsi="Times New Roman"/>
                <w:sz w:val="22"/>
                <w:szCs w:val="22"/>
              </w:rPr>
              <w:t>98,66</w:t>
            </w:r>
          </w:p>
        </w:tc>
        <w:tc>
          <w:tcPr>
            <w:tcW w:w="1215" w:type="dxa"/>
            <w:vAlign w:val="center"/>
          </w:tcPr>
          <w:p w:rsidR="006F6DCD" w:rsidRPr="006F6DCD" w:rsidRDefault="006F6DCD" w:rsidP="006F6D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6DCD">
              <w:rPr>
                <w:rFonts w:ascii="Times New Roman" w:hAnsi="Times New Roman"/>
                <w:sz w:val="22"/>
                <w:szCs w:val="22"/>
              </w:rPr>
              <w:t>99,27</w:t>
            </w:r>
          </w:p>
        </w:tc>
      </w:tr>
      <w:tr w:rsidR="006F6DCD" w:rsidRPr="006F6DCD" w:rsidTr="006F6DCD">
        <w:trPr>
          <w:trHeight w:val="1153"/>
        </w:trPr>
        <w:tc>
          <w:tcPr>
            <w:tcW w:w="2321" w:type="dxa"/>
          </w:tcPr>
          <w:p w:rsidR="006F6DCD" w:rsidRPr="006F6DCD" w:rsidRDefault="006F6DCD" w:rsidP="006F6DCD">
            <w:pPr>
              <w:jc w:val="both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6F6DCD">
              <w:rPr>
                <w:rFonts w:ascii="Times New Roman" w:eastAsia="Times New Roman" w:hAnsi="Times New Roman"/>
                <w:bCs/>
                <w:sz w:val="22"/>
                <w:szCs w:val="22"/>
              </w:rPr>
              <w:t>Социальные приюты для детей и подростков</w:t>
            </w:r>
          </w:p>
        </w:tc>
        <w:tc>
          <w:tcPr>
            <w:tcW w:w="1506" w:type="dxa"/>
            <w:vAlign w:val="center"/>
          </w:tcPr>
          <w:p w:rsidR="006F6DCD" w:rsidRPr="006F6DCD" w:rsidRDefault="006F6DCD" w:rsidP="006F6DCD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F6DCD">
              <w:rPr>
                <w:rFonts w:ascii="Times New Roman" w:hAnsi="Times New Roman"/>
                <w:bCs/>
                <w:sz w:val="22"/>
                <w:szCs w:val="22"/>
              </w:rPr>
              <w:t>Группа 3</w:t>
            </w:r>
          </w:p>
        </w:tc>
        <w:tc>
          <w:tcPr>
            <w:tcW w:w="1215" w:type="dxa"/>
            <w:vAlign w:val="center"/>
          </w:tcPr>
          <w:p w:rsidR="006F6DCD" w:rsidRPr="006F6DCD" w:rsidRDefault="006F6DCD" w:rsidP="006F6D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6DCD">
              <w:rPr>
                <w:rFonts w:ascii="Times New Roman" w:hAnsi="Times New Roman"/>
                <w:sz w:val="22"/>
                <w:szCs w:val="22"/>
              </w:rPr>
              <w:t>99,37</w:t>
            </w:r>
          </w:p>
        </w:tc>
        <w:tc>
          <w:tcPr>
            <w:tcW w:w="1215" w:type="dxa"/>
            <w:vAlign w:val="center"/>
          </w:tcPr>
          <w:p w:rsidR="006F6DCD" w:rsidRPr="006F6DCD" w:rsidRDefault="006F6DCD" w:rsidP="006F6D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6DCD">
              <w:rPr>
                <w:rFonts w:ascii="Times New Roman" w:hAnsi="Times New Roman"/>
                <w:sz w:val="22"/>
                <w:szCs w:val="22"/>
              </w:rPr>
              <w:t>98,33</w:t>
            </w:r>
          </w:p>
        </w:tc>
        <w:tc>
          <w:tcPr>
            <w:tcW w:w="1215" w:type="dxa"/>
            <w:vAlign w:val="center"/>
          </w:tcPr>
          <w:p w:rsidR="006F6DCD" w:rsidRPr="006F6DCD" w:rsidRDefault="006F6DCD" w:rsidP="006F6D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6DCD">
              <w:rPr>
                <w:rFonts w:ascii="Times New Roman" w:hAnsi="Times New Roman"/>
                <w:sz w:val="22"/>
                <w:szCs w:val="22"/>
              </w:rPr>
              <w:t>82</w:t>
            </w:r>
          </w:p>
        </w:tc>
        <w:tc>
          <w:tcPr>
            <w:tcW w:w="1215" w:type="dxa"/>
            <w:vAlign w:val="center"/>
          </w:tcPr>
          <w:p w:rsidR="006F6DCD" w:rsidRPr="006F6DCD" w:rsidRDefault="006F6DCD" w:rsidP="006F6D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6DCD">
              <w:rPr>
                <w:rFonts w:ascii="Times New Roman" w:hAnsi="Times New Roman"/>
                <w:sz w:val="22"/>
                <w:szCs w:val="22"/>
              </w:rPr>
              <w:t>98,38</w:t>
            </w:r>
          </w:p>
        </w:tc>
        <w:tc>
          <w:tcPr>
            <w:tcW w:w="1215" w:type="dxa"/>
            <w:vAlign w:val="center"/>
          </w:tcPr>
          <w:p w:rsidR="006F6DCD" w:rsidRPr="006F6DCD" w:rsidRDefault="006F6DCD" w:rsidP="006F6D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6DCD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6F6DCD" w:rsidRPr="006F6DCD" w:rsidTr="006F6DCD">
        <w:trPr>
          <w:trHeight w:val="1153"/>
        </w:trPr>
        <w:tc>
          <w:tcPr>
            <w:tcW w:w="2321" w:type="dxa"/>
          </w:tcPr>
          <w:p w:rsidR="006F6DCD" w:rsidRPr="006F6DCD" w:rsidRDefault="006F6DCD" w:rsidP="006F6DCD">
            <w:pPr>
              <w:jc w:val="both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6F6DCD">
              <w:rPr>
                <w:rFonts w:ascii="Times New Roman" w:eastAsia="Times New Roman" w:hAnsi="Times New Roman"/>
                <w:bCs/>
                <w:sz w:val="22"/>
                <w:szCs w:val="22"/>
              </w:rPr>
              <w:t>Дома добра и милосердия для детей и молодых инвалидов</w:t>
            </w:r>
          </w:p>
        </w:tc>
        <w:tc>
          <w:tcPr>
            <w:tcW w:w="1506" w:type="dxa"/>
            <w:vAlign w:val="center"/>
          </w:tcPr>
          <w:p w:rsidR="006F6DCD" w:rsidRPr="006F6DCD" w:rsidRDefault="006F6DCD" w:rsidP="006F6DCD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F6DCD">
              <w:rPr>
                <w:rFonts w:ascii="Times New Roman" w:hAnsi="Times New Roman"/>
                <w:bCs/>
                <w:sz w:val="22"/>
                <w:szCs w:val="22"/>
              </w:rPr>
              <w:t>Группа 4</w:t>
            </w:r>
          </w:p>
        </w:tc>
        <w:tc>
          <w:tcPr>
            <w:tcW w:w="1215" w:type="dxa"/>
            <w:vAlign w:val="center"/>
          </w:tcPr>
          <w:p w:rsidR="006F6DCD" w:rsidRPr="006F6DCD" w:rsidRDefault="006F6DCD" w:rsidP="006F6D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6DCD">
              <w:rPr>
                <w:rFonts w:ascii="Times New Roman" w:hAnsi="Times New Roman"/>
                <w:sz w:val="22"/>
                <w:szCs w:val="22"/>
              </w:rPr>
              <w:t>97,86</w:t>
            </w:r>
          </w:p>
        </w:tc>
        <w:tc>
          <w:tcPr>
            <w:tcW w:w="1215" w:type="dxa"/>
            <w:vAlign w:val="center"/>
          </w:tcPr>
          <w:p w:rsidR="006F6DCD" w:rsidRPr="006F6DCD" w:rsidRDefault="006F6DCD" w:rsidP="006F6D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6DCD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15" w:type="dxa"/>
            <w:vAlign w:val="center"/>
          </w:tcPr>
          <w:p w:rsidR="006F6DCD" w:rsidRPr="006F6DCD" w:rsidRDefault="006F6DCD" w:rsidP="006F6D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6DCD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15" w:type="dxa"/>
            <w:vAlign w:val="center"/>
          </w:tcPr>
          <w:p w:rsidR="006F6DCD" w:rsidRPr="006F6DCD" w:rsidRDefault="006F6DCD" w:rsidP="006F6D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6DCD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15" w:type="dxa"/>
            <w:vAlign w:val="center"/>
          </w:tcPr>
          <w:p w:rsidR="006F6DCD" w:rsidRPr="006F6DCD" w:rsidRDefault="006F6DCD" w:rsidP="006F6D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6DCD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6F6DCD" w:rsidRPr="006F6DCD" w:rsidTr="006F6DCD">
        <w:trPr>
          <w:trHeight w:val="1214"/>
        </w:trPr>
        <w:tc>
          <w:tcPr>
            <w:tcW w:w="2321" w:type="dxa"/>
          </w:tcPr>
          <w:p w:rsidR="006F6DCD" w:rsidRPr="006F6DCD" w:rsidRDefault="006F6DCD" w:rsidP="006F6DCD">
            <w:pPr>
              <w:jc w:val="both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6F6DCD">
              <w:rPr>
                <w:rFonts w:ascii="Times New Roman" w:eastAsia="Times New Roman" w:hAnsi="Times New Roman"/>
                <w:bCs/>
                <w:sz w:val="22"/>
                <w:szCs w:val="22"/>
              </w:rPr>
              <w:t>Негосударственные организации, оказывающие социальные услуги</w:t>
            </w:r>
          </w:p>
        </w:tc>
        <w:tc>
          <w:tcPr>
            <w:tcW w:w="1506" w:type="dxa"/>
            <w:vAlign w:val="center"/>
          </w:tcPr>
          <w:p w:rsidR="006F6DCD" w:rsidRPr="006F6DCD" w:rsidRDefault="006F6DCD" w:rsidP="006F6DCD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F6DCD">
              <w:rPr>
                <w:rFonts w:ascii="Times New Roman" w:hAnsi="Times New Roman"/>
                <w:bCs/>
                <w:sz w:val="22"/>
                <w:szCs w:val="22"/>
              </w:rPr>
              <w:t>Группа 5</w:t>
            </w:r>
          </w:p>
        </w:tc>
        <w:tc>
          <w:tcPr>
            <w:tcW w:w="1215" w:type="dxa"/>
            <w:vAlign w:val="center"/>
          </w:tcPr>
          <w:p w:rsidR="006F6DCD" w:rsidRPr="006F6DCD" w:rsidRDefault="006F6DCD" w:rsidP="006F6D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6DCD">
              <w:rPr>
                <w:rFonts w:ascii="Times New Roman" w:hAnsi="Times New Roman"/>
                <w:sz w:val="22"/>
                <w:szCs w:val="22"/>
              </w:rPr>
              <w:t>43,94</w:t>
            </w:r>
          </w:p>
        </w:tc>
        <w:tc>
          <w:tcPr>
            <w:tcW w:w="1215" w:type="dxa"/>
            <w:vAlign w:val="center"/>
          </w:tcPr>
          <w:p w:rsidR="006F6DCD" w:rsidRPr="006F6DCD" w:rsidRDefault="006F6DCD" w:rsidP="006F6D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6DCD">
              <w:rPr>
                <w:rFonts w:ascii="Times New Roman" w:hAnsi="Times New Roman"/>
                <w:sz w:val="22"/>
                <w:szCs w:val="22"/>
              </w:rPr>
              <w:t>39,72</w:t>
            </w:r>
          </w:p>
        </w:tc>
        <w:tc>
          <w:tcPr>
            <w:tcW w:w="1215" w:type="dxa"/>
            <w:vAlign w:val="center"/>
          </w:tcPr>
          <w:p w:rsidR="006F6DCD" w:rsidRPr="006F6DCD" w:rsidRDefault="006F6DCD" w:rsidP="006F6D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6DCD">
              <w:rPr>
                <w:rFonts w:ascii="Times New Roman" w:hAnsi="Times New Roman"/>
                <w:sz w:val="22"/>
                <w:szCs w:val="22"/>
              </w:rPr>
              <w:t>26,76</w:t>
            </w:r>
          </w:p>
        </w:tc>
        <w:tc>
          <w:tcPr>
            <w:tcW w:w="1215" w:type="dxa"/>
            <w:vAlign w:val="center"/>
          </w:tcPr>
          <w:p w:rsidR="006F6DCD" w:rsidRPr="006F6DCD" w:rsidRDefault="006F6DCD" w:rsidP="006F6D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6DCD">
              <w:rPr>
                <w:rFonts w:ascii="Times New Roman" w:hAnsi="Times New Roman"/>
                <w:sz w:val="22"/>
                <w:szCs w:val="22"/>
              </w:rPr>
              <w:t>39,53</w:t>
            </w:r>
          </w:p>
        </w:tc>
        <w:tc>
          <w:tcPr>
            <w:tcW w:w="1215" w:type="dxa"/>
            <w:vAlign w:val="center"/>
          </w:tcPr>
          <w:p w:rsidR="006F6DCD" w:rsidRPr="006F6DCD" w:rsidRDefault="006F6DCD" w:rsidP="006F6D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6DCD">
              <w:rPr>
                <w:rFonts w:ascii="Times New Roman" w:hAnsi="Times New Roman"/>
                <w:sz w:val="22"/>
                <w:szCs w:val="22"/>
              </w:rPr>
              <w:t>39,97</w:t>
            </w:r>
          </w:p>
        </w:tc>
      </w:tr>
    </w:tbl>
    <w:p w:rsidR="00094AAC" w:rsidRPr="00F3363B" w:rsidRDefault="008F23A3" w:rsidP="0073705A">
      <w:pPr>
        <w:pStyle w:val="1"/>
        <w:spacing w:line="276" w:lineRule="auto"/>
        <w:rPr>
          <w:sz w:val="26"/>
          <w:szCs w:val="26"/>
        </w:rPr>
      </w:pPr>
      <w:bookmarkStart w:id="36" w:name="_Toc212159117"/>
      <w:r w:rsidRPr="00F3363B">
        <w:rPr>
          <w:sz w:val="26"/>
          <w:szCs w:val="26"/>
        </w:rPr>
        <w:lastRenderedPageBreak/>
        <w:t>5</w:t>
      </w:r>
      <w:r w:rsidR="00094AAC" w:rsidRPr="00F3363B">
        <w:rPr>
          <w:sz w:val="26"/>
          <w:szCs w:val="26"/>
        </w:rPr>
        <w:t xml:space="preserve">. </w:t>
      </w:r>
      <w:r w:rsidR="003B1700" w:rsidRPr="00F3363B">
        <w:rPr>
          <w:sz w:val="26"/>
          <w:szCs w:val="26"/>
        </w:rPr>
        <w:t>Р</w:t>
      </w:r>
      <w:r w:rsidR="00094AAC" w:rsidRPr="00F3363B">
        <w:rPr>
          <w:sz w:val="26"/>
          <w:szCs w:val="26"/>
        </w:rPr>
        <w:t>ейтинг</w:t>
      </w:r>
      <w:r w:rsidR="003B1700" w:rsidRPr="00F3363B">
        <w:rPr>
          <w:sz w:val="26"/>
          <w:szCs w:val="26"/>
        </w:rPr>
        <w:t>и</w:t>
      </w:r>
      <w:r w:rsidR="00094AAC" w:rsidRPr="00F3363B">
        <w:rPr>
          <w:sz w:val="26"/>
          <w:szCs w:val="26"/>
        </w:rPr>
        <w:t xml:space="preserve"> организаций по результатам </w:t>
      </w:r>
      <w:r w:rsidR="00016B03" w:rsidRPr="00F3363B">
        <w:rPr>
          <w:sz w:val="26"/>
          <w:szCs w:val="26"/>
        </w:rPr>
        <w:t>сбора и обобщения информации о качестве условий осуществления организациями социального обслуживания</w:t>
      </w:r>
      <w:bookmarkEnd w:id="36"/>
      <w:r w:rsidR="00016B03" w:rsidRPr="00F3363B">
        <w:rPr>
          <w:sz w:val="26"/>
          <w:szCs w:val="26"/>
        </w:rPr>
        <w:t xml:space="preserve">  </w:t>
      </w:r>
    </w:p>
    <w:p w:rsidR="003B1700" w:rsidRPr="00F3363B" w:rsidRDefault="008F23A3" w:rsidP="00F3363B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F3363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Таблица 13</w:t>
      </w:r>
      <w:r w:rsidR="003B1700" w:rsidRPr="00F3363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 Рейтинг организаций</w:t>
      </w:r>
      <w:r w:rsidR="00DD4C5B" w:rsidRPr="00F3363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по значению к</w:t>
      </w:r>
      <w:r w:rsidR="003B1700" w:rsidRPr="00F3363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ритерия 1 «Открытость и доступность информации об организации социального обслуживания»</w:t>
      </w:r>
    </w:p>
    <w:p w:rsidR="003B1700" w:rsidRPr="00760251" w:rsidRDefault="003B1700" w:rsidP="003B1700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17"/>
        <w:gridCol w:w="4873"/>
        <w:gridCol w:w="1888"/>
        <w:gridCol w:w="1951"/>
      </w:tblGrid>
      <w:tr w:rsidR="00760251" w:rsidRPr="007816AB" w:rsidTr="007816AB">
        <w:tc>
          <w:tcPr>
            <w:tcW w:w="917" w:type="dxa"/>
            <w:shd w:val="clear" w:color="auto" w:fill="DBE5F1" w:themeFill="accent1" w:themeFillTint="33"/>
          </w:tcPr>
          <w:p w:rsidR="003B1700" w:rsidRPr="007816AB" w:rsidRDefault="003B1700" w:rsidP="00271CE0">
            <w:pPr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7816A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487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B1700" w:rsidRPr="007816AB" w:rsidRDefault="003B1700" w:rsidP="00271CE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7816A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B1700" w:rsidRPr="007816AB" w:rsidRDefault="00C20511" w:rsidP="007816AB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7816A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О</w:t>
            </w:r>
            <w:r w:rsidR="003B1700" w:rsidRPr="007816A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ценка</w:t>
            </w:r>
          </w:p>
        </w:tc>
        <w:tc>
          <w:tcPr>
            <w:tcW w:w="1951" w:type="dxa"/>
            <w:shd w:val="clear" w:color="auto" w:fill="DBE5F1" w:themeFill="accent1" w:themeFillTint="33"/>
          </w:tcPr>
          <w:p w:rsidR="003B1700" w:rsidRPr="007816AB" w:rsidRDefault="003B1700" w:rsidP="00271CE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7816A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Место</w:t>
            </w:r>
          </w:p>
        </w:tc>
      </w:tr>
      <w:tr w:rsidR="007816AB" w:rsidRPr="007816AB" w:rsidTr="007816AB">
        <w:tc>
          <w:tcPr>
            <w:tcW w:w="917" w:type="dxa"/>
            <w:vAlign w:val="center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УРОО инвалидов и лиц с ограниченными возможностями «Факел»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99,87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7816AB" w:rsidRPr="007816AB" w:rsidTr="007816AB">
        <w:tc>
          <w:tcPr>
            <w:tcW w:w="917" w:type="dxa"/>
            <w:vAlign w:val="center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ОГБУСО «Комплексный центр социального обслуживания «Парус надежды»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99,52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2</w:t>
            </w:r>
          </w:p>
        </w:tc>
      </w:tr>
      <w:tr w:rsidR="007816AB" w:rsidRPr="007816AB" w:rsidTr="007816AB">
        <w:tc>
          <w:tcPr>
            <w:tcW w:w="917" w:type="dxa"/>
            <w:vAlign w:val="center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ОГБУСО «Комплексный центр социального обслуживания «Гармония»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99,51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3</w:t>
            </w:r>
          </w:p>
        </w:tc>
      </w:tr>
      <w:tr w:rsidR="007816AB" w:rsidRPr="007816AB" w:rsidTr="007816AB">
        <w:tc>
          <w:tcPr>
            <w:tcW w:w="917" w:type="dxa"/>
            <w:vAlign w:val="center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ОГБУСО «Комплексный центр социального обслуживания «Доверие»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99,47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4</w:t>
            </w:r>
          </w:p>
        </w:tc>
      </w:tr>
      <w:tr w:rsidR="007816AB" w:rsidRPr="007816AB" w:rsidTr="007816AB">
        <w:tc>
          <w:tcPr>
            <w:tcW w:w="917" w:type="dxa"/>
            <w:vAlign w:val="center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ОГКУСО «Социальный приют для детей и подростков «Росток» в д. </w:t>
            </w:r>
            <w:proofErr w:type="spellStart"/>
            <w:r w:rsidRPr="007816AB">
              <w:rPr>
                <w:rFonts w:ascii="Times New Roman" w:hAnsi="Times New Roman"/>
                <w:sz w:val="22"/>
                <w:szCs w:val="22"/>
              </w:rPr>
              <w:t>Рокотушка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99,44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5</w:t>
            </w:r>
          </w:p>
        </w:tc>
      </w:tr>
      <w:tr w:rsidR="007816AB" w:rsidRPr="007816AB" w:rsidTr="007816AB">
        <w:tc>
          <w:tcPr>
            <w:tcW w:w="917" w:type="dxa"/>
            <w:vAlign w:val="center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ОГБУСО «Комплексный центр социального обслуживания «Исток»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99,32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6</w:t>
            </w:r>
          </w:p>
        </w:tc>
      </w:tr>
      <w:tr w:rsidR="007816AB" w:rsidRPr="007816AB" w:rsidTr="007816AB">
        <w:tc>
          <w:tcPr>
            <w:tcW w:w="917" w:type="dxa"/>
            <w:vAlign w:val="center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ОГКУСО «Социально-реабилитационный центр для несовершеннолетних «Алые паруса» в г. Ульяновске»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99,29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7</w:t>
            </w:r>
          </w:p>
        </w:tc>
      </w:tr>
      <w:tr w:rsidR="007816AB" w:rsidRPr="007816AB" w:rsidTr="007816AB">
        <w:tc>
          <w:tcPr>
            <w:tcW w:w="917" w:type="dxa"/>
            <w:vAlign w:val="center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ОГКУСО «Социальный приют для детей и подростков «Ручеёк» в </w:t>
            </w:r>
            <w:proofErr w:type="spellStart"/>
            <w:r w:rsidRPr="007816AB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7816AB">
              <w:rPr>
                <w:rFonts w:ascii="Times New Roman" w:hAnsi="Times New Roman"/>
                <w:sz w:val="22"/>
                <w:szCs w:val="22"/>
              </w:rPr>
              <w:t>. Красный Гуляй»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99,29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7</w:t>
            </w:r>
          </w:p>
        </w:tc>
      </w:tr>
      <w:tr w:rsidR="007816AB" w:rsidRPr="007816AB" w:rsidTr="007816AB">
        <w:tc>
          <w:tcPr>
            <w:tcW w:w="917" w:type="dxa"/>
            <w:vAlign w:val="center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ОГБУСО «Социально-реабилитационный центр для несовершеннолетних «Открытый дом» в г. Ульяновске»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98,57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8</w:t>
            </w:r>
          </w:p>
        </w:tc>
      </w:tr>
      <w:tr w:rsidR="007816AB" w:rsidRPr="007816AB" w:rsidTr="007816AB">
        <w:tc>
          <w:tcPr>
            <w:tcW w:w="917" w:type="dxa"/>
            <w:vAlign w:val="center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ОГКУСО «Социально-реабилитационный центр для несовершеннолетних «Планета детства» в г. Барыше»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98,54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9</w:t>
            </w:r>
          </w:p>
        </w:tc>
      </w:tr>
      <w:tr w:rsidR="007816AB" w:rsidRPr="007816AB" w:rsidTr="007816AB">
        <w:tc>
          <w:tcPr>
            <w:tcW w:w="917" w:type="dxa"/>
            <w:vAlign w:val="center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ОГКУСО «Социально-реабилитационный центр для несовершеннолетних «Причал надежды» в г. Ульяновске»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97,96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10</w:t>
            </w:r>
          </w:p>
        </w:tc>
      </w:tr>
      <w:tr w:rsidR="007816AB" w:rsidRPr="007816AB" w:rsidTr="007816AB">
        <w:tc>
          <w:tcPr>
            <w:tcW w:w="917" w:type="dxa"/>
            <w:vAlign w:val="center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ОГБУСО «Дом добра и милосердия для детей и молодых инвалидов «Родник»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97,86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11</w:t>
            </w:r>
          </w:p>
        </w:tc>
      </w:tr>
      <w:tr w:rsidR="007816AB" w:rsidRPr="007816AB" w:rsidTr="007816AB">
        <w:tc>
          <w:tcPr>
            <w:tcW w:w="917" w:type="dxa"/>
            <w:vAlign w:val="center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ОГКУСО «Социально-реабилитационный центр для несовершеннолетних «Рябинка» в с. </w:t>
            </w:r>
            <w:proofErr w:type="spellStart"/>
            <w:r w:rsidRPr="007816AB">
              <w:rPr>
                <w:rFonts w:ascii="Times New Roman" w:hAnsi="Times New Roman"/>
                <w:sz w:val="22"/>
                <w:szCs w:val="22"/>
              </w:rPr>
              <w:t>Труслейка</w:t>
            </w:r>
            <w:proofErr w:type="spellEnd"/>
            <w:r w:rsidRPr="007816AB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96,39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12</w:t>
            </w:r>
          </w:p>
        </w:tc>
      </w:tr>
      <w:tr w:rsidR="007816AB" w:rsidRPr="007816AB" w:rsidTr="007816AB">
        <w:tc>
          <w:tcPr>
            <w:tcW w:w="917" w:type="dxa"/>
            <w:vAlign w:val="center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ОГКУСО «Социально-реабилитационный центр для несовершеннолетних «Радуга» в г. Димитровграде»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95,50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13</w:t>
            </w:r>
          </w:p>
        </w:tc>
      </w:tr>
      <w:tr w:rsidR="007816AB" w:rsidRPr="007816AB" w:rsidTr="007816AB">
        <w:tc>
          <w:tcPr>
            <w:tcW w:w="917" w:type="dxa"/>
            <w:vAlign w:val="center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ООО «С-ФИКС»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87,78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14</w:t>
            </w:r>
          </w:p>
        </w:tc>
      </w:tr>
      <w:tr w:rsidR="007816AB" w:rsidRPr="007816AB" w:rsidTr="007816AB">
        <w:tc>
          <w:tcPr>
            <w:tcW w:w="917" w:type="dxa"/>
            <w:vAlign w:val="center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ТОС «Родник»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80,01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15</w:t>
            </w:r>
          </w:p>
        </w:tc>
      </w:tr>
      <w:tr w:rsidR="007816AB" w:rsidRPr="007816AB" w:rsidTr="007816AB">
        <w:trPr>
          <w:trHeight w:val="267"/>
        </w:trPr>
        <w:tc>
          <w:tcPr>
            <w:tcW w:w="917" w:type="dxa"/>
            <w:vAlign w:val="center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ТОС «Серебристый ландыш»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39,32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16</w:t>
            </w:r>
          </w:p>
        </w:tc>
      </w:tr>
      <w:tr w:rsidR="007816AB" w:rsidRPr="007816AB" w:rsidTr="007816AB">
        <w:tc>
          <w:tcPr>
            <w:tcW w:w="917" w:type="dxa"/>
            <w:vAlign w:val="center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ТОС «Родина»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34,58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17</w:t>
            </w:r>
          </w:p>
        </w:tc>
      </w:tr>
      <w:tr w:rsidR="007816AB" w:rsidRPr="007816AB" w:rsidTr="007816AB">
        <w:tc>
          <w:tcPr>
            <w:tcW w:w="917" w:type="dxa"/>
            <w:vAlign w:val="center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ТОС «Сельхозтехника»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18</w:t>
            </w:r>
          </w:p>
        </w:tc>
      </w:tr>
      <w:tr w:rsidR="007816AB" w:rsidRPr="007816AB" w:rsidTr="007816AB">
        <w:tc>
          <w:tcPr>
            <w:tcW w:w="917" w:type="dxa"/>
            <w:vAlign w:val="center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ТОС «</w:t>
            </w:r>
            <w:proofErr w:type="spellStart"/>
            <w:r w:rsidRPr="007816AB">
              <w:rPr>
                <w:rFonts w:ascii="Times New Roman" w:hAnsi="Times New Roman"/>
                <w:sz w:val="22"/>
                <w:szCs w:val="22"/>
              </w:rPr>
              <w:t>Сельдинская</w:t>
            </w:r>
            <w:proofErr w:type="spellEnd"/>
            <w:r w:rsidRPr="007816AB">
              <w:rPr>
                <w:rFonts w:ascii="Times New Roman" w:hAnsi="Times New Roman"/>
                <w:sz w:val="22"/>
                <w:szCs w:val="22"/>
              </w:rPr>
              <w:t xml:space="preserve"> слобода»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18</w:t>
            </w:r>
          </w:p>
        </w:tc>
      </w:tr>
      <w:tr w:rsidR="007816AB" w:rsidRPr="007816AB" w:rsidTr="007816AB">
        <w:tc>
          <w:tcPr>
            <w:tcW w:w="917" w:type="dxa"/>
            <w:vAlign w:val="center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ТОС «Красноармейский»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18</w:t>
            </w:r>
          </w:p>
        </w:tc>
      </w:tr>
      <w:tr w:rsidR="007816AB" w:rsidRPr="007816AB" w:rsidTr="007816AB">
        <w:tc>
          <w:tcPr>
            <w:tcW w:w="917" w:type="dxa"/>
            <w:vAlign w:val="center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УРОО «Свобода»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18</w:t>
            </w:r>
          </w:p>
        </w:tc>
      </w:tr>
    </w:tbl>
    <w:p w:rsidR="00405733" w:rsidRPr="00D71560" w:rsidRDefault="00405733" w:rsidP="00D71560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D715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Таблица 1</w:t>
      </w:r>
      <w:r w:rsidR="008F23A3" w:rsidRPr="00D715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4</w:t>
      </w:r>
      <w:r w:rsidRPr="00D715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 Рейтинг организаций</w:t>
      </w:r>
      <w:r w:rsidR="00DD4C5B" w:rsidRPr="00D715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по значению к</w:t>
      </w:r>
      <w:r w:rsidRPr="00D715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ритерия 2 «Комфортность условий предоставления социальных услуг, в том числе время ожидания предоставления услуг»</w:t>
      </w:r>
    </w:p>
    <w:p w:rsidR="00405733" w:rsidRPr="00760251" w:rsidRDefault="00405733" w:rsidP="00405733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17"/>
        <w:gridCol w:w="4873"/>
        <w:gridCol w:w="1888"/>
        <w:gridCol w:w="1951"/>
      </w:tblGrid>
      <w:tr w:rsidR="00760251" w:rsidRPr="007816AB" w:rsidTr="007816AB">
        <w:tc>
          <w:tcPr>
            <w:tcW w:w="917" w:type="dxa"/>
            <w:shd w:val="clear" w:color="auto" w:fill="DBE5F1" w:themeFill="accent1" w:themeFillTint="33"/>
          </w:tcPr>
          <w:p w:rsidR="00405733" w:rsidRPr="007816AB" w:rsidRDefault="00405733" w:rsidP="00271CE0">
            <w:pPr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7816A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487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405733" w:rsidRPr="007816AB" w:rsidRDefault="00405733" w:rsidP="00271CE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7816A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405733" w:rsidRPr="007816AB" w:rsidRDefault="00C20511" w:rsidP="007816AB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7816A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О</w:t>
            </w:r>
            <w:r w:rsidR="00405733" w:rsidRPr="007816A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ценка</w:t>
            </w:r>
          </w:p>
        </w:tc>
        <w:tc>
          <w:tcPr>
            <w:tcW w:w="1951" w:type="dxa"/>
            <w:shd w:val="clear" w:color="auto" w:fill="DBE5F1" w:themeFill="accent1" w:themeFillTint="33"/>
          </w:tcPr>
          <w:p w:rsidR="00405733" w:rsidRPr="007816AB" w:rsidRDefault="00405733" w:rsidP="00271CE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7816A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Место</w:t>
            </w:r>
          </w:p>
        </w:tc>
      </w:tr>
      <w:tr w:rsidR="007816AB" w:rsidRPr="007816AB" w:rsidTr="007816AB">
        <w:tc>
          <w:tcPr>
            <w:tcW w:w="917" w:type="dxa"/>
            <w:vAlign w:val="center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ОГБУСО «Социально-реабилитационный центр для несовершеннолетних «Открытый дом» в г. Ульяновске»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7816AB" w:rsidRPr="007816AB" w:rsidTr="007816AB">
        <w:tc>
          <w:tcPr>
            <w:tcW w:w="917" w:type="dxa"/>
            <w:vAlign w:val="center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ОГКУСО «Социально-реабилитационный центр для несовершеннолетних «Планета детства» в г. Барыше»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7816AB" w:rsidRPr="007816AB" w:rsidTr="007816AB">
        <w:tc>
          <w:tcPr>
            <w:tcW w:w="917" w:type="dxa"/>
            <w:vAlign w:val="center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ОГКУСО «Социально-реабилитационный центр для несовершеннолетних «Рябинка» в с. </w:t>
            </w:r>
            <w:proofErr w:type="spellStart"/>
            <w:r w:rsidRPr="007816AB">
              <w:rPr>
                <w:rFonts w:ascii="Times New Roman" w:hAnsi="Times New Roman"/>
                <w:sz w:val="22"/>
                <w:szCs w:val="22"/>
              </w:rPr>
              <w:t>Труслейка</w:t>
            </w:r>
            <w:proofErr w:type="spellEnd"/>
            <w:r w:rsidRPr="007816AB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7816AB" w:rsidRPr="007816AB" w:rsidTr="007816AB">
        <w:tc>
          <w:tcPr>
            <w:tcW w:w="917" w:type="dxa"/>
            <w:vAlign w:val="center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ОГКУСО «Социально-реабилитационный центр для несовершеннолетних «Алые паруса» в г. Ульяновске»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7816AB" w:rsidRPr="007816AB" w:rsidTr="007816AB">
        <w:tc>
          <w:tcPr>
            <w:tcW w:w="917" w:type="dxa"/>
            <w:vAlign w:val="center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ОГКУСО «Социальный приют для детей и подростков «Росток» в д. </w:t>
            </w:r>
            <w:proofErr w:type="spellStart"/>
            <w:r w:rsidRPr="007816AB">
              <w:rPr>
                <w:rFonts w:ascii="Times New Roman" w:hAnsi="Times New Roman"/>
                <w:sz w:val="22"/>
                <w:szCs w:val="22"/>
              </w:rPr>
              <w:t>Рокотушка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7816AB" w:rsidRPr="007816AB" w:rsidTr="007816AB">
        <w:tc>
          <w:tcPr>
            <w:tcW w:w="917" w:type="dxa"/>
            <w:vAlign w:val="center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ОГБУСО «Дом добра и милосердия для детей и молодых инвалидов «Родник»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7816AB" w:rsidRPr="007816AB" w:rsidTr="007816AB">
        <w:tc>
          <w:tcPr>
            <w:tcW w:w="917" w:type="dxa"/>
            <w:vAlign w:val="center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УРОО инвалидов и лиц с ограниченными возможностями «Факел»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7816AB" w:rsidRPr="007816AB" w:rsidTr="007816AB">
        <w:tc>
          <w:tcPr>
            <w:tcW w:w="917" w:type="dxa"/>
            <w:vAlign w:val="center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ОГБУСО «Комплексный центр социального обслуживания «Парус надежды»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99,73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2</w:t>
            </w:r>
          </w:p>
        </w:tc>
      </w:tr>
      <w:tr w:rsidR="007816AB" w:rsidRPr="007816AB" w:rsidTr="007816AB">
        <w:tc>
          <w:tcPr>
            <w:tcW w:w="917" w:type="dxa"/>
            <w:vAlign w:val="center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ОГБУСО «Комплексный центр социального обслуживания «Доверие»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99,58</w:t>
            </w:r>
          </w:p>
        </w:tc>
        <w:tc>
          <w:tcPr>
            <w:tcW w:w="1951" w:type="dxa"/>
          </w:tcPr>
          <w:p w:rsidR="007816AB" w:rsidRDefault="007816AB" w:rsidP="007816A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3</w:t>
            </w:r>
          </w:p>
          <w:p w:rsidR="007816AB" w:rsidRPr="007816AB" w:rsidRDefault="007816AB" w:rsidP="007816A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</w:p>
        </w:tc>
      </w:tr>
      <w:tr w:rsidR="007816AB" w:rsidRPr="007816AB" w:rsidTr="007816AB">
        <w:tc>
          <w:tcPr>
            <w:tcW w:w="917" w:type="dxa"/>
            <w:vAlign w:val="center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ОГБУСО «Комплексный центр социального обслуживания «Гармония»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99,54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4</w:t>
            </w:r>
          </w:p>
        </w:tc>
      </w:tr>
      <w:tr w:rsidR="007816AB" w:rsidRPr="007816AB" w:rsidTr="007816AB">
        <w:tc>
          <w:tcPr>
            <w:tcW w:w="917" w:type="dxa"/>
            <w:vAlign w:val="center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ОГКУСО «Социально-реабилитационный центр для несовершеннолетних «Причал надежды» в г. Ульяновске»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99,00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5</w:t>
            </w:r>
          </w:p>
        </w:tc>
      </w:tr>
      <w:tr w:rsidR="007816AB" w:rsidRPr="007816AB" w:rsidTr="007816AB">
        <w:tc>
          <w:tcPr>
            <w:tcW w:w="917" w:type="dxa"/>
            <w:vAlign w:val="center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ООО «С-ФИКС»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98,77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6</w:t>
            </w:r>
          </w:p>
        </w:tc>
      </w:tr>
      <w:tr w:rsidR="007816AB" w:rsidRPr="007816AB" w:rsidTr="007816AB">
        <w:tc>
          <w:tcPr>
            <w:tcW w:w="917" w:type="dxa"/>
            <w:vAlign w:val="center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ОГКУСО «Социально-реабилитационный центр для несовершеннолетних «Радуга» в г. Димитровграде»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98,64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7</w:t>
            </w:r>
          </w:p>
        </w:tc>
      </w:tr>
      <w:tr w:rsidR="007816AB" w:rsidRPr="007816AB" w:rsidTr="007816AB">
        <w:tc>
          <w:tcPr>
            <w:tcW w:w="917" w:type="dxa"/>
            <w:vAlign w:val="center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ТОС «Родник»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98,46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8</w:t>
            </w:r>
          </w:p>
        </w:tc>
      </w:tr>
      <w:tr w:rsidR="007816AB" w:rsidRPr="007816AB" w:rsidTr="007816AB">
        <w:tc>
          <w:tcPr>
            <w:tcW w:w="917" w:type="dxa"/>
            <w:vAlign w:val="center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ОГБУСО «Комплексный центр социального обслуживания «Исток»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98,25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9</w:t>
            </w:r>
          </w:p>
        </w:tc>
      </w:tr>
      <w:tr w:rsidR="007816AB" w:rsidRPr="007816AB" w:rsidTr="007816AB">
        <w:tc>
          <w:tcPr>
            <w:tcW w:w="917" w:type="dxa"/>
            <w:vAlign w:val="center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ОГКУСО «Социальный приют для детей и подростков «Ручеёк» в </w:t>
            </w:r>
            <w:proofErr w:type="spellStart"/>
            <w:r w:rsidRPr="007816AB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7816AB">
              <w:rPr>
                <w:rFonts w:ascii="Times New Roman" w:hAnsi="Times New Roman"/>
                <w:sz w:val="22"/>
                <w:szCs w:val="22"/>
              </w:rPr>
              <w:t>. Красный Гуляй»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96,67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10</w:t>
            </w:r>
          </w:p>
        </w:tc>
      </w:tr>
      <w:tr w:rsidR="007816AB" w:rsidRPr="007816AB" w:rsidTr="007816AB">
        <w:tc>
          <w:tcPr>
            <w:tcW w:w="917" w:type="dxa"/>
            <w:vAlign w:val="center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ТОС «Родина»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11</w:t>
            </w:r>
          </w:p>
        </w:tc>
      </w:tr>
      <w:tr w:rsidR="007816AB" w:rsidRPr="007816AB" w:rsidTr="007816AB">
        <w:tc>
          <w:tcPr>
            <w:tcW w:w="917" w:type="dxa"/>
            <w:vAlign w:val="center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ТОС «Сельхозтехника»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11</w:t>
            </w:r>
          </w:p>
        </w:tc>
      </w:tr>
      <w:tr w:rsidR="007816AB" w:rsidRPr="007816AB" w:rsidTr="007816AB">
        <w:tc>
          <w:tcPr>
            <w:tcW w:w="917" w:type="dxa"/>
            <w:vAlign w:val="center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ТОС «Серебристый ландыш»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11</w:t>
            </w:r>
          </w:p>
        </w:tc>
      </w:tr>
      <w:tr w:rsidR="007816AB" w:rsidRPr="007816AB" w:rsidTr="007816AB">
        <w:tc>
          <w:tcPr>
            <w:tcW w:w="917" w:type="dxa"/>
            <w:vAlign w:val="center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ТОС «</w:t>
            </w:r>
            <w:proofErr w:type="spellStart"/>
            <w:r w:rsidRPr="007816AB">
              <w:rPr>
                <w:rFonts w:ascii="Times New Roman" w:hAnsi="Times New Roman"/>
                <w:sz w:val="22"/>
                <w:szCs w:val="22"/>
              </w:rPr>
              <w:t>Сельдинская</w:t>
            </w:r>
            <w:proofErr w:type="spellEnd"/>
            <w:r w:rsidRPr="007816AB">
              <w:rPr>
                <w:rFonts w:ascii="Times New Roman" w:hAnsi="Times New Roman"/>
                <w:sz w:val="22"/>
                <w:szCs w:val="22"/>
              </w:rPr>
              <w:t xml:space="preserve"> слобода»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11</w:t>
            </w:r>
          </w:p>
        </w:tc>
      </w:tr>
      <w:tr w:rsidR="007816AB" w:rsidRPr="007816AB" w:rsidTr="007816AB">
        <w:tc>
          <w:tcPr>
            <w:tcW w:w="917" w:type="dxa"/>
            <w:vAlign w:val="center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ТОС «Красноармейский»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11</w:t>
            </w:r>
          </w:p>
        </w:tc>
      </w:tr>
      <w:tr w:rsidR="007816AB" w:rsidRPr="007816AB" w:rsidTr="007816AB">
        <w:tc>
          <w:tcPr>
            <w:tcW w:w="917" w:type="dxa"/>
            <w:vAlign w:val="center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УРОО «Свобода»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11</w:t>
            </w:r>
          </w:p>
        </w:tc>
      </w:tr>
    </w:tbl>
    <w:p w:rsidR="00405733" w:rsidRPr="00760251" w:rsidRDefault="00405733" w:rsidP="00405733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p w:rsidR="003B1700" w:rsidRPr="00760251" w:rsidRDefault="003B1700" w:rsidP="0073705A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p w:rsidR="00A2391D" w:rsidRPr="00D71560" w:rsidRDefault="00A2391D" w:rsidP="00D71560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D715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Таблица 1</w:t>
      </w:r>
      <w:r w:rsidR="008F23A3" w:rsidRPr="00D715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5</w:t>
      </w:r>
      <w:r w:rsidRPr="00D715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 Рейтинг организаций</w:t>
      </w:r>
      <w:r w:rsidR="00DD4C5B" w:rsidRPr="00D715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по значению к</w:t>
      </w:r>
      <w:r w:rsidRPr="00D715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ритерия 3 «Доступность услуг для инвалидов»</w:t>
      </w:r>
    </w:p>
    <w:p w:rsidR="00A2391D" w:rsidRPr="00760251" w:rsidRDefault="00A2391D" w:rsidP="00A2391D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17"/>
        <w:gridCol w:w="4873"/>
        <w:gridCol w:w="1888"/>
        <w:gridCol w:w="1951"/>
      </w:tblGrid>
      <w:tr w:rsidR="00760251" w:rsidRPr="00D71560" w:rsidTr="007816AB">
        <w:tc>
          <w:tcPr>
            <w:tcW w:w="917" w:type="dxa"/>
            <w:shd w:val="clear" w:color="auto" w:fill="DBE5F1" w:themeFill="accent1" w:themeFillTint="33"/>
          </w:tcPr>
          <w:p w:rsidR="00A2391D" w:rsidRPr="00D71560" w:rsidRDefault="00A2391D" w:rsidP="00271CE0">
            <w:pPr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4873" w:type="dxa"/>
            <w:shd w:val="clear" w:color="auto" w:fill="DBE5F1" w:themeFill="accent1" w:themeFillTint="33"/>
            <w:vAlign w:val="center"/>
          </w:tcPr>
          <w:p w:rsidR="00A2391D" w:rsidRPr="00D71560" w:rsidRDefault="00A2391D" w:rsidP="00271CE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888" w:type="dxa"/>
            <w:shd w:val="clear" w:color="auto" w:fill="DBE5F1" w:themeFill="accent1" w:themeFillTint="33"/>
            <w:vAlign w:val="center"/>
          </w:tcPr>
          <w:p w:rsidR="00A2391D" w:rsidRPr="00D71560" w:rsidRDefault="00C20511" w:rsidP="007816AB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О</w:t>
            </w:r>
            <w:r w:rsidR="00A2391D" w:rsidRPr="00D7156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ценка</w:t>
            </w:r>
          </w:p>
        </w:tc>
        <w:tc>
          <w:tcPr>
            <w:tcW w:w="1951" w:type="dxa"/>
            <w:shd w:val="clear" w:color="auto" w:fill="DBE5F1" w:themeFill="accent1" w:themeFillTint="33"/>
          </w:tcPr>
          <w:p w:rsidR="00A2391D" w:rsidRPr="00D71560" w:rsidRDefault="00A2391D" w:rsidP="00271CE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Место</w:t>
            </w:r>
          </w:p>
        </w:tc>
      </w:tr>
      <w:tr w:rsidR="007816AB" w:rsidRPr="00D71560" w:rsidTr="007816AB">
        <w:tc>
          <w:tcPr>
            <w:tcW w:w="917" w:type="dxa"/>
            <w:vAlign w:val="center"/>
          </w:tcPr>
          <w:p w:rsidR="007816AB" w:rsidRPr="00D71560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873" w:type="dxa"/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ОГБУСО «Дом добра и милосердия для детей и молодых инвалидов «Родник» </w:t>
            </w:r>
          </w:p>
        </w:tc>
        <w:tc>
          <w:tcPr>
            <w:tcW w:w="1888" w:type="dxa"/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7816AB" w:rsidRPr="00D71560" w:rsidTr="007816AB">
        <w:tc>
          <w:tcPr>
            <w:tcW w:w="917" w:type="dxa"/>
            <w:vAlign w:val="center"/>
          </w:tcPr>
          <w:p w:rsidR="007816AB" w:rsidRPr="00D71560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873" w:type="dxa"/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ОГБУСО «Комплексный центр социального обслуживания «Парус надежды» </w:t>
            </w:r>
          </w:p>
        </w:tc>
        <w:tc>
          <w:tcPr>
            <w:tcW w:w="1888" w:type="dxa"/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99,86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7816AB" w:rsidRPr="00D71560" w:rsidTr="007816AB">
        <w:tc>
          <w:tcPr>
            <w:tcW w:w="917" w:type="dxa"/>
            <w:vAlign w:val="center"/>
          </w:tcPr>
          <w:p w:rsidR="007816AB" w:rsidRPr="00D71560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873" w:type="dxa"/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ОГБУСО «Комплексный центр социального обслуживания «Доверие» </w:t>
            </w:r>
          </w:p>
        </w:tc>
        <w:tc>
          <w:tcPr>
            <w:tcW w:w="1888" w:type="dxa"/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99,84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816AB" w:rsidRPr="00D71560" w:rsidTr="007816AB">
        <w:tc>
          <w:tcPr>
            <w:tcW w:w="917" w:type="dxa"/>
            <w:vAlign w:val="center"/>
          </w:tcPr>
          <w:p w:rsidR="007816AB" w:rsidRPr="00D71560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873" w:type="dxa"/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ОГБУСО «Комплексный центр социального обслуживания «Гармония» </w:t>
            </w:r>
          </w:p>
        </w:tc>
        <w:tc>
          <w:tcPr>
            <w:tcW w:w="1888" w:type="dxa"/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99,37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7816AB" w:rsidRPr="00D71560" w:rsidTr="007816AB">
        <w:tc>
          <w:tcPr>
            <w:tcW w:w="917" w:type="dxa"/>
            <w:vAlign w:val="center"/>
          </w:tcPr>
          <w:p w:rsidR="007816AB" w:rsidRPr="00D71560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873" w:type="dxa"/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ОГБУСО «Комплексный центр социального обслуживания «Исток» </w:t>
            </w:r>
          </w:p>
        </w:tc>
        <w:tc>
          <w:tcPr>
            <w:tcW w:w="1888" w:type="dxa"/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99,11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7816AB" w:rsidRPr="00D71560" w:rsidTr="007816AB">
        <w:tc>
          <w:tcPr>
            <w:tcW w:w="917" w:type="dxa"/>
            <w:vAlign w:val="center"/>
          </w:tcPr>
          <w:p w:rsidR="007816AB" w:rsidRPr="00D71560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873" w:type="dxa"/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ОГБУСО «Социально-реабилитационный центр для несовершеннолетних «Открытый дом» в г. Ульяновске»</w:t>
            </w:r>
          </w:p>
        </w:tc>
        <w:tc>
          <w:tcPr>
            <w:tcW w:w="1888" w:type="dxa"/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92,00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7816AB" w:rsidRPr="00D71560" w:rsidTr="007816AB">
        <w:tc>
          <w:tcPr>
            <w:tcW w:w="917" w:type="dxa"/>
            <w:vAlign w:val="center"/>
          </w:tcPr>
          <w:p w:rsidR="007816AB" w:rsidRPr="00D71560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873" w:type="dxa"/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ОГКУСО «Социально-реабилитационный центр для несовершеннолетних «Радуга» в г. Димитровграде»</w:t>
            </w:r>
          </w:p>
        </w:tc>
        <w:tc>
          <w:tcPr>
            <w:tcW w:w="1888" w:type="dxa"/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84,00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7816AB" w:rsidRPr="00D71560" w:rsidTr="007816AB">
        <w:tc>
          <w:tcPr>
            <w:tcW w:w="917" w:type="dxa"/>
            <w:vAlign w:val="center"/>
          </w:tcPr>
          <w:p w:rsidR="007816AB" w:rsidRPr="00D71560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873" w:type="dxa"/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ОГКУСО «Социальный приют для детей и подростков «Росток» в д. </w:t>
            </w:r>
            <w:proofErr w:type="spellStart"/>
            <w:r w:rsidRPr="007816AB">
              <w:rPr>
                <w:rFonts w:ascii="Times New Roman" w:hAnsi="Times New Roman"/>
                <w:sz w:val="22"/>
                <w:szCs w:val="22"/>
              </w:rPr>
              <w:t>Рокотушка</w:t>
            </w:r>
            <w:proofErr w:type="spellEnd"/>
          </w:p>
        </w:tc>
        <w:tc>
          <w:tcPr>
            <w:tcW w:w="1888" w:type="dxa"/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84,00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7816AB" w:rsidRPr="00D71560" w:rsidTr="007816AB">
        <w:tc>
          <w:tcPr>
            <w:tcW w:w="917" w:type="dxa"/>
            <w:vAlign w:val="center"/>
          </w:tcPr>
          <w:p w:rsidR="007816AB" w:rsidRPr="00D71560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873" w:type="dxa"/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ОГКУСО «Социально-реабилитационный центр для несовершеннолетних «Рябинка» в с. </w:t>
            </w:r>
            <w:proofErr w:type="spellStart"/>
            <w:r w:rsidRPr="007816AB">
              <w:rPr>
                <w:rFonts w:ascii="Times New Roman" w:hAnsi="Times New Roman"/>
                <w:sz w:val="22"/>
                <w:szCs w:val="22"/>
              </w:rPr>
              <w:t>Труслейка</w:t>
            </w:r>
            <w:proofErr w:type="spellEnd"/>
            <w:r w:rsidRPr="007816AB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888" w:type="dxa"/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80,00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7816AB" w:rsidRPr="00D71560" w:rsidTr="007816AB">
        <w:tc>
          <w:tcPr>
            <w:tcW w:w="917" w:type="dxa"/>
            <w:vAlign w:val="center"/>
          </w:tcPr>
          <w:p w:rsidR="007816AB" w:rsidRPr="00D71560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873" w:type="dxa"/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ОГКУСО «Социальный приют для детей и подростков «Ручеёк» в </w:t>
            </w:r>
            <w:proofErr w:type="spellStart"/>
            <w:r w:rsidRPr="007816AB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7816AB">
              <w:rPr>
                <w:rFonts w:ascii="Times New Roman" w:hAnsi="Times New Roman"/>
                <w:sz w:val="22"/>
                <w:szCs w:val="22"/>
              </w:rPr>
              <w:t>. Красный Гуляй»</w:t>
            </w:r>
          </w:p>
        </w:tc>
        <w:tc>
          <w:tcPr>
            <w:tcW w:w="1888" w:type="dxa"/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80,00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7816AB" w:rsidRPr="00D71560" w:rsidTr="007816AB">
        <w:tc>
          <w:tcPr>
            <w:tcW w:w="917" w:type="dxa"/>
            <w:vAlign w:val="center"/>
          </w:tcPr>
          <w:p w:rsidR="007816AB" w:rsidRPr="00D71560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873" w:type="dxa"/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ОГКУСО «Социально-реабилитационный центр для несовершеннолетних «Алые паруса» в г. Ульяновске»</w:t>
            </w:r>
          </w:p>
        </w:tc>
        <w:tc>
          <w:tcPr>
            <w:tcW w:w="1888" w:type="dxa"/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74,00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7816AB" w:rsidRPr="00D71560" w:rsidTr="007816AB">
        <w:trPr>
          <w:trHeight w:val="334"/>
        </w:trPr>
        <w:tc>
          <w:tcPr>
            <w:tcW w:w="917" w:type="dxa"/>
            <w:vAlign w:val="center"/>
          </w:tcPr>
          <w:p w:rsidR="007816AB" w:rsidRPr="00D71560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873" w:type="dxa"/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ОГКУСО «Социально-реабилитационный центр для несовершеннолетних «Планета детства» в г. Барыше»</w:t>
            </w:r>
          </w:p>
        </w:tc>
        <w:tc>
          <w:tcPr>
            <w:tcW w:w="1888" w:type="dxa"/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72,00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7816AB" w:rsidRPr="00D71560" w:rsidTr="007816AB">
        <w:tc>
          <w:tcPr>
            <w:tcW w:w="917" w:type="dxa"/>
            <w:vAlign w:val="center"/>
          </w:tcPr>
          <w:p w:rsidR="007816AB" w:rsidRPr="00D71560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873" w:type="dxa"/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УРОО инвалидов и лиц с ограниченными возможностями «Факел»</w:t>
            </w:r>
          </w:p>
        </w:tc>
        <w:tc>
          <w:tcPr>
            <w:tcW w:w="1888" w:type="dxa"/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71,27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</w:tr>
      <w:tr w:rsidR="007816AB" w:rsidRPr="00D71560" w:rsidTr="007816AB">
        <w:tc>
          <w:tcPr>
            <w:tcW w:w="917" w:type="dxa"/>
            <w:vAlign w:val="center"/>
          </w:tcPr>
          <w:p w:rsidR="007816AB" w:rsidRPr="00D71560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873" w:type="dxa"/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ОГКУСО «Социально-реабилитационный центр для несовершеннолетних «Причал надежды» в г. Ульяновске»</w:t>
            </w:r>
          </w:p>
        </w:tc>
        <w:tc>
          <w:tcPr>
            <w:tcW w:w="1888" w:type="dxa"/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66,00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7816AB" w:rsidRPr="00D71560" w:rsidTr="007816AB">
        <w:tc>
          <w:tcPr>
            <w:tcW w:w="917" w:type="dxa"/>
            <w:vAlign w:val="center"/>
          </w:tcPr>
          <w:p w:rsidR="007816AB" w:rsidRPr="00D71560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873" w:type="dxa"/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ТОС «Родник» </w:t>
            </w:r>
          </w:p>
        </w:tc>
        <w:tc>
          <w:tcPr>
            <w:tcW w:w="1888" w:type="dxa"/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52,00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7816AB" w:rsidRPr="00D71560" w:rsidTr="007816AB">
        <w:tc>
          <w:tcPr>
            <w:tcW w:w="917" w:type="dxa"/>
            <w:vAlign w:val="center"/>
          </w:tcPr>
          <w:p w:rsidR="007816AB" w:rsidRPr="00D71560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4873" w:type="dxa"/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ООО «С-ФИКС»</w:t>
            </w:r>
          </w:p>
        </w:tc>
        <w:tc>
          <w:tcPr>
            <w:tcW w:w="1888" w:type="dxa"/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44,33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</w:tr>
      <w:tr w:rsidR="007816AB" w:rsidRPr="00D71560" w:rsidTr="007816AB">
        <w:tc>
          <w:tcPr>
            <w:tcW w:w="917" w:type="dxa"/>
            <w:vAlign w:val="center"/>
          </w:tcPr>
          <w:p w:rsidR="007816AB" w:rsidRPr="00D71560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4873" w:type="dxa"/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ТОС «Родина» </w:t>
            </w:r>
          </w:p>
        </w:tc>
        <w:tc>
          <w:tcPr>
            <w:tcW w:w="1888" w:type="dxa"/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</w:tr>
      <w:tr w:rsidR="007816AB" w:rsidRPr="00D71560" w:rsidTr="007816AB">
        <w:tc>
          <w:tcPr>
            <w:tcW w:w="917" w:type="dxa"/>
            <w:vAlign w:val="center"/>
          </w:tcPr>
          <w:p w:rsidR="007816AB" w:rsidRPr="00D71560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4873" w:type="dxa"/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ТОС «Сельхозтехника» </w:t>
            </w:r>
          </w:p>
        </w:tc>
        <w:tc>
          <w:tcPr>
            <w:tcW w:w="1888" w:type="dxa"/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</w:tr>
      <w:tr w:rsidR="007816AB" w:rsidRPr="00D71560" w:rsidTr="007816AB">
        <w:trPr>
          <w:trHeight w:val="306"/>
        </w:trPr>
        <w:tc>
          <w:tcPr>
            <w:tcW w:w="917" w:type="dxa"/>
            <w:vAlign w:val="center"/>
          </w:tcPr>
          <w:p w:rsidR="007816AB" w:rsidRPr="00D71560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4873" w:type="dxa"/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ТОС «Серебристый ландыш» </w:t>
            </w:r>
          </w:p>
        </w:tc>
        <w:tc>
          <w:tcPr>
            <w:tcW w:w="1888" w:type="dxa"/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</w:tr>
      <w:tr w:rsidR="007816AB" w:rsidRPr="00D71560" w:rsidTr="007816AB">
        <w:tc>
          <w:tcPr>
            <w:tcW w:w="917" w:type="dxa"/>
            <w:vAlign w:val="center"/>
          </w:tcPr>
          <w:p w:rsidR="007816AB" w:rsidRPr="00D71560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4873" w:type="dxa"/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ТОС «</w:t>
            </w:r>
            <w:proofErr w:type="spellStart"/>
            <w:r w:rsidRPr="007816AB">
              <w:rPr>
                <w:rFonts w:ascii="Times New Roman" w:hAnsi="Times New Roman"/>
                <w:sz w:val="22"/>
                <w:szCs w:val="22"/>
              </w:rPr>
              <w:t>Сельдинская</w:t>
            </w:r>
            <w:proofErr w:type="spellEnd"/>
            <w:r w:rsidRPr="007816AB">
              <w:rPr>
                <w:rFonts w:ascii="Times New Roman" w:hAnsi="Times New Roman"/>
                <w:sz w:val="22"/>
                <w:szCs w:val="22"/>
              </w:rPr>
              <w:t xml:space="preserve"> слобода» </w:t>
            </w:r>
          </w:p>
        </w:tc>
        <w:tc>
          <w:tcPr>
            <w:tcW w:w="1888" w:type="dxa"/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</w:tr>
      <w:tr w:rsidR="007816AB" w:rsidRPr="00D71560" w:rsidTr="007816AB">
        <w:tc>
          <w:tcPr>
            <w:tcW w:w="917" w:type="dxa"/>
            <w:vAlign w:val="center"/>
          </w:tcPr>
          <w:p w:rsidR="007816AB" w:rsidRPr="00D71560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4873" w:type="dxa"/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ТОС «Красноармейский» </w:t>
            </w:r>
          </w:p>
        </w:tc>
        <w:tc>
          <w:tcPr>
            <w:tcW w:w="1888" w:type="dxa"/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</w:tr>
      <w:tr w:rsidR="007816AB" w:rsidRPr="00D71560" w:rsidTr="007816AB">
        <w:tc>
          <w:tcPr>
            <w:tcW w:w="917" w:type="dxa"/>
            <w:vAlign w:val="center"/>
          </w:tcPr>
          <w:p w:rsidR="007816AB" w:rsidRPr="00D71560" w:rsidRDefault="007816AB" w:rsidP="007816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873" w:type="dxa"/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УРОО «Свобода»</w:t>
            </w:r>
          </w:p>
        </w:tc>
        <w:tc>
          <w:tcPr>
            <w:tcW w:w="1888" w:type="dxa"/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</w:tr>
    </w:tbl>
    <w:p w:rsidR="003B1700" w:rsidRPr="00760251" w:rsidRDefault="003B1700" w:rsidP="0073705A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p w:rsidR="00B14004" w:rsidRPr="00760251" w:rsidRDefault="00B14004" w:rsidP="00271CE0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p w:rsidR="00271CE0" w:rsidRPr="00D71560" w:rsidRDefault="008F23A3" w:rsidP="00D71560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D715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Таблица 16</w:t>
      </w:r>
      <w:r w:rsidR="00271CE0" w:rsidRPr="00D715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 Рейтинг организаций</w:t>
      </w:r>
      <w:r w:rsidR="00DD4C5B" w:rsidRPr="00D715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по значению к</w:t>
      </w:r>
      <w:r w:rsidR="00271CE0" w:rsidRPr="00D715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ритерия </w:t>
      </w:r>
      <w:r w:rsidR="00DD4C5B" w:rsidRPr="00D715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4</w:t>
      </w:r>
      <w:r w:rsidR="00271CE0" w:rsidRPr="00D715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«Доброжелательность, вежливость работников организации социального обслуживания»</w:t>
      </w:r>
    </w:p>
    <w:p w:rsidR="00271CE0" w:rsidRPr="00760251" w:rsidRDefault="00271CE0" w:rsidP="00271CE0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17"/>
        <w:gridCol w:w="4873"/>
        <w:gridCol w:w="1888"/>
        <w:gridCol w:w="1951"/>
      </w:tblGrid>
      <w:tr w:rsidR="00760251" w:rsidRPr="007816AB" w:rsidTr="007816AB">
        <w:tc>
          <w:tcPr>
            <w:tcW w:w="917" w:type="dxa"/>
            <w:shd w:val="clear" w:color="auto" w:fill="DBE5F1" w:themeFill="accent1" w:themeFillTint="33"/>
          </w:tcPr>
          <w:p w:rsidR="00271CE0" w:rsidRPr="007816AB" w:rsidRDefault="00271CE0" w:rsidP="00271CE0">
            <w:pPr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7816A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487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271CE0" w:rsidRPr="007816AB" w:rsidRDefault="00271CE0" w:rsidP="00271CE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7816A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271CE0" w:rsidRPr="007816AB" w:rsidRDefault="00C20511" w:rsidP="007816AB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7816A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О</w:t>
            </w:r>
            <w:r w:rsidR="00271CE0" w:rsidRPr="007816A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ценка</w:t>
            </w:r>
          </w:p>
        </w:tc>
        <w:tc>
          <w:tcPr>
            <w:tcW w:w="1951" w:type="dxa"/>
            <w:shd w:val="clear" w:color="auto" w:fill="DBE5F1" w:themeFill="accent1" w:themeFillTint="33"/>
          </w:tcPr>
          <w:p w:rsidR="00271CE0" w:rsidRPr="007816AB" w:rsidRDefault="00271CE0" w:rsidP="00271CE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7816A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Место</w:t>
            </w:r>
          </w:p>
        </w:tc>
      </w:tr>
      <w:tr w:rsidR="007816AB" w:rsidRPr="007816AB" w:rsidTr="007816AB">
        <w:tc>
          <w:tcPr>
            <w:tcW w:w="917" w:type="dxa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ОГБУСО «Социально-реабилитационный центр для несовершеннолетних «Открытый дом» в г. Ульяновске»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7816AB" w:rsidRPr="007816AB" w:rsidTr="007816AB">
        <w:tc>
          <w:tcPr>
            <w:tcW w:w="917" w:type="dxa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ОГКУСО «Социально-реабилитационный центр для несовершеннолетних «Рябинка» в с. </w:t>
            </w:r>
            <w:proofErr w:type="spellStart"/>
            <w:r w:rsidRPr="007816AB">
              <w:rPr>
                <w:rFonts w:ascii="Times New Roman" w:hAnsi="Times New Roman"/>
                <w:sz w:val="22"/>
                <w:szCs w:val="22"/>
              </w:rPr>
              <w:t>Труслейка</w:t>
            </w:r>
            <w:proofErr w:type="spellEnd"/>
            <w:r w:rsidRPr="007816AB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7816AB" w:rsidRPr="007816AB" w:rsidTr="007816AB">
        <w:tc>
          <w:tcPr>
            <w:tcW w:w="917" w:type="dxa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ОГКУСО «Социально-реабилитационный центр для несовершеннолетних «Алые паруса» в г. Ульяновске»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7816AB" w:rsidRPr="007816AB" w:rsidTr="007816AB">
        <w:tc>
          <w:tcPr>
            <w:tcW w:w="917" w:type="dxa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ОГКУСО «Социальный приют для детей и подростков «Ручеёк» в </w:t>
            </w:r>
            <w:proofErr w:type="spellStart"/>
            <w:r w:rsidRPr="007816AB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7816AB">
              <w:rPr>
                <w:rFonts w:ascii="Times New Roman" w:hAnsi="Times New Roman"/>
                <w:sz w:val="22"/>
                <w:szCs w:val="22"/>
              </w:rPr>
              <w:t>. Красный Гуляй»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7816AB" w:rsidRPr="007816AB" w:rsidTr="007816AB">
        <w:tc>
          <w:tcPr>
            <w:tcW w:w="917" w:type="dxa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ОГБУСО «Дом добра и милосердия для детей и молодых инвалидов «Родник»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7816AB" w:rsidRPr="007816AB" w:rsidTr="007816AB">
        <w:tc>
          <w:tcPr>
            <w:tcW w:w="917" w:type="dxa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ОГБУСО «Комплексный центр социального обслуживания «Парус надежды»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99,70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2</w:t>
            </w:r>
          </w:p>
        </w:tc>
      </w:tr>
      <w:tr w:rsidR="007816AB" w:rsidRPr="007816AB" w:rsidTr="007816AB">
        <w:tc>
          <w:tcPr>
            <w:tcW w:w="917" w:type="dxa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ОГБУСО «Комплексный центр социального обслуживания «Доверие»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99,69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3</w:t>
            </w:r>
          </w:p>
        </w:tc>
      </w:tr>
      <w:tr w:rsidR="007816AB" w:rsidRPr="007816AB" w:rsidTr="007816AB">
        <w:tc>
          <w:tcPr>
            <w:tcW w:w="917" w:type="dxa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УРОО инвалидов и лиц с ограниченными возможностями «Факел»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99,51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4</w:t>
            </w:r>
          </w:p>
        </w:tc>
      </w:tr>
      <w:tr w:rsidR="007816AB" w:rsidRPr="007816AB" w:rsidTr="007816AB">
        <w:tc>
          <w:tcPr>
            <w:tcW w:w="917" w:type="dxa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ОГБУСО «Комплексный центр социального обслуживания «Гармония»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98,92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5</w:t>
            </w:r>
          </w:p>
        </w:tc>
      </w:tr>
      <w:tr w:rsidR="007816AB" w:rsidRPr="007816AB" w:rsidTr="00BD4A16">
        <w:trPr>
          <w:trHeight w:val="345"/>
        </w:trPr>
        <w:tc>
          <w:tcPr>
            <w:tcW w:w="917" w:type="dxa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ООО «С-ФИКС»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98,86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6</w:t>
            </w:r>
          </w:p>
        </w:tc>
      </w:tr>
      <w:tr w:rsidR="007816AB" w:rsidRPr="007816AB" w:rsidTr="007816AB">
        <w:tc>
          <w:tcPr>
            <w:tcW w:w="917" w:type="dxa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ОГКУСО «Социально-реабилитационный центр для несовершеннолетних «Планета детства» в г. Барыше»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98,82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7</w:t>
            </w:r>
          </w:p>
        </w:tc>
      </w:tr>
      <w:tr w:rsidR="007816AB" w:rsidRPr="007816AB" w:rsidTr="007816AB">
        <w:tc>
          <w:tcPr>
            <w:tcW w:w="917" w:type="dxa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ОГБУСО «Комплексный центр социального обслуживания «Исток»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98,31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8</w:t>
            </w:r>
          </w:p>
        </w:tc>
      </w:tr>
      <w:tr w:rsidR="007816AB" w:rsidRPr="007816AB" w:rsidTr="007816AB">
        <w:trPr>
          <w:trHeight w:val="413"/>
        </w:trPr>
        <w:tc>
          <w:tcPr>
            <w:tcW w:w="917" w:type="dxa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ОГКУСО «Социально-реабилитационный центр для несовершеннолетних «Причал надежды» в г. Ульяновске»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97,93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9</w:t>
            </w:r>
          </w:p>
        </w:tc>
      </w:tr>
      <w:tr w:rsidR="007816AB" w:rsidRPr="007816AB" w:rsidTr="007816AB">
        <w:trPr>
          <w:trHeight w:val="435"/>
        </w:trPr>
        <w:tc>
          <w:tcPr>
            <w:tcW w:w="917" w:type="dxa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ТОС «Родник»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96,92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10</w:t>
            </w:r>
          </w:p>
        </w:tc>
      </w:tr>
      <w:tr w:rsidR="007816AB" w:rsidRPr="007816AB" w:rsidTr="007816AB">
        <w:tc>
          <w:tcPr>
            <w:tcW w:w="917" w:type="dxa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ОГКУСО «Социальный приют для детей и подростков «Росток» в д. </w:t>
            </w:r>
            <w:proofErr w:type="spellStart"/>
            <w:r w:rsidRPr="007816AB">
              <w:rPr>
                <w:rFonts w:ascii="Times New Roman" w:hAnsi="Times New Roman"/>
                <w:sz w:val="22"/>
                <w:szCs w:val="22"/>
              </w:rPr>
              <w:t>Рокотушка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96,76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11</w:t>
            </w:r>
          </w:p>
        </w:tc>
      </w:tr>
      <w:tr w:rsidR="007816AB" w:rsidRPr="007816AB" w:rsidTr="007816AB">
        <w:tc>
          <w:tcPr>
            <w:tcW w:w="917" w:type="dxa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ОГКУСО «Социально-реабилитационный центр для несовершеннолетних «Радуга» в г. Димитровграде»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95,19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12</w:t>
            </w:r>
          </w:p>
        </w:tc>
      </w:tr>
      <w:tr w:rsidR="007816AB" w:rsidRPr="007816AB" w:rsidTr="007816AB">
        <w:tc>
          <w:tcPr>
            <w:tcW w:w="917" w:type="dxa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ТОС «Родина»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13</w:t>
            </w:r>
          </w:p>
        </w:tc>
      </w:tr>
      <w:tr w:rsidR="007816AB" w:rsidRPr="007816AB" w:rsidTr="007816AB">
        <w:tc>
          <w:tcPr>
            <w:tcW w:w="917" w:type="dxa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ТОС «Сельхозтехника»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14</w:t>
            </w:r>
          </w:p>
        </w:tc>
      </w:tr>
      <w:tr w:rsidR="007816AB" w:rsidRPr="007816AB" w:rsidTr="007816AB">
        <w:tc>
          <w:tcPr>
            <w:tcW w:w="917" w:type="dxa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ТОС «Серебристый ландыш»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15</w:t>
            </w:r>
          </w:p>
        </w:tc>
      </w:tr>
      <w:tr w:rsidR="007816AB" w:rsidRPr="007816AB" w:rsidTr="007816AB">
        <w:tc>
          <w:tcPr>
            <w:tcW w:w="917" w:type="dxa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ТОС «</w:t>
            </w:r>
            <w:proofErr w:type="spellStart"/>
            <w:r w:rsidRPr="007816AB">
              <w:rPr>
                <w:rFonts w:ascii="Times New Roman" w:hAnsi="Times New Roman"/>
                <w:sz w:val="22"/>
                <w:szCs w:val="22"/>
              </w:rPr>
              <w:t>Сельдинская</w:t>
            </w:r>
            <w:proofErr w:type="spellEnd"/>
            <w:r w:rsidRPr="007816AB">
              <w:rPr>
                <w:rFonts w:ascii="Times New Roman" w:hAnsi="Times New Roman"/>
                <w:sz w:val="22"/>
                <w:szCs w:val="22"/>
              </w:rPr>
              <w:t xml:space="preserve"> слобода»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16</w:t>
            </w:r>
          </w:p>
        </w:tc>
      </w:tr>
      <w:tr w:rsidR="007816AB" w:rsidRPr="007816AB" w:rsidTr="007816AB">
        <w:tc>
          <w:tcPr>
            <w:tcW w:w="917" w:type="dxa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ТОС «Красноармейский»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17</w:t>
            </w:r>
          </w:p>
        </w:tc>
      </w:tr>
      <w:tr w:rsidR="007816AB" w:rsidRPr="007816AB" w:rsidTr="007816AB">
        <w:tc>
          <w:tcPr>
            <w:tcW w:w="917" w:type="dxa"/>
          </w:tcPr>
          <w:p w:rsidR="007816AB" w:rsidRPr="007816AB" w:rsidRDefault="007816AB" w:rsidP="007816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УРОО «Свобода»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51" w:type="dxa"/>
          </w:tcPr>
          <w:p w:rsidR="007816AB" w:rsidRPr="007816AB" w:rsidRDefault="007816AB" w:rsidP="007816AB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18</w:t>
            </w:r>
          </w:p>
        </w:tc>
      </w:tr>
    </w:tbl>
    <w:p w:rsidR="003B1700" w:rsidRPr="00D71560" w:rsidRDefault="003B1700" w:rsidP="0073705A">
      <w:pPr>
        <w:spacing w:after="0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3B1700" w:rsidRPr="00760251" w:rsidRDefault="003B1700" w:rsidP="0073705A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p w:rsidR="00DD4C5B" w:rsidRPr="00D71560" w:rsidRDefault="00DD4C5B" w:rsidP="00D71560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D715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Таблица 1</w:t>
      </w:r>
      <w:r w:rsidR="008F23A3" w:rsidRPr="00D715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7</w:t>
      </w:r>
      <w:r w:rsidRPr="00D715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 Рейтинг организаций по значению критерия 5 «Удовлетворённость качеством условий оказания услуг»</w:t>
      </w:r>
    </w:p>
    <w:p w:rsidR="00DD4C5B" w:rsidRPr="00760251" w:rsidRDefault="00DD4C5B" w:rsidP="00DD4C5B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17"/>
        <w:gridCol w:w="4873"/>
        <w:gridCol w:w="1888"/>
        <w:gridCol w:w="1951"/>
      </w:tblGrid>
      <w:tr w:rsidR="00760251" w:rsidRPr="00BD4A16" w:rsidTr="00BD4A16">
        <w:tc>
          <w:tcPr>
            <w:tcW w:w="917" w:type="dxa"/>
            <w:shd w:val="clear" w:color="auto" w:fill="DBE5F1" w:themeFill="accent1" w:themeFillTint="33"/>
          </w:tcPr>
          <w:p w:rsidR="00DD4C5B" w:rsidRPr="00BD4A16" w:rsidRDefault="00DD4C5B" w:rsidP="00FA1B27">
            <w:pPr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D4A16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487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DD4C5B" w:rsidRPr="00BD4A16" w:rsidRDefault="00DD4C5B" w:rsidP="00FA1B27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D4A16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DD4C5B" w:rsidRPr="00BD4A16" w:rsidRDefault="00C20511" w:rsidP="00BD4A16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D4A16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О</w:t>
            </w:r>
            <w:r w:rsidR="00DD4C5B" w:rsidRPr="00BD4A16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ценка</w:t>
            </w:r>
          </w:p>
        </w:tc>
        <w:tc>
          <w:tcPr>
            <w:tcW w:w="1951" w:type="dxa"/>
            <w:shd w:val="clear" w:color="auto" w:fill="DBE5F1" w:themeFill="accent1" w:themeFillTint="33"/>
          </w:tcPr>
          <w:p w:rsidR="00DD4C5B" w:rsidRPr="00BD4A16" w:rsidRDefault="00DD4C5B" w:rsidP="00FA1B27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D4A16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Место</w:t>
            </w:r>
          </w:p>
        </w:tc>
      </w:tr>
      <w:tr w:rsidR="00BD4A16" w:rsidRPr="00BD4A16" w:rsidTr="00BD4A16">
        <w:tc>
          <w:tcPr>
            <w:tcW w:w="917" w:type="dxa"/>
          </w:tcPr>
          <w:p w:rsidR="00BD4A16" w:rsidRPr="00BD4A16" w:rsidRDefault="00BD4A16" w:rsidP="00BD4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A16" w:rsidRPr="00BD4A16" w:rsidRDefault="00BD4A16" w:rsidP="00BD4A16">
            <w:pPr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ОГБУСО «Социально-реабилитационный центр для несовершеннолетних «Открытый дом» в г. Ульяновске»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4A16" w:rsidRPr="00BD4A16" w:rsidRDefault="00BD4A16" w:rsidP="00BD4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1951" w:type="dxa"/>
          </w:tcPr>
          <w:p w:rsidR="00BD4A16" w:rsidRPr="00BD4A16" w:rsidRDefault="00BD4A16" w:rsidP="00BD4A16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BD4A16" w:rsidRPr="00BD4A16" w:rsidTr="00BD4A16">
        <w:tc>
          <w:tcPr>
            <w:tcW w:w="917" w:type="dxa"/>
          </w:tcPr>
          <w:p w:rsidR="00BD4A16" w:rsidRPr="00BD4A16" w:rsidRDefault="00BD4A16" w:rsidP="00BD4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A16" w:rsidRPr="00BD4A16" w:rsidRDefault="00BD4A16" w:rsidP="00BD4A16">
            <w:pPr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ОГКУСО «Социально-реабилитационный центр для несовершеннолетних «Планета детства» в г. Барыше»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4A16" w:rsidRPr="00BD4A16" w:rsidRDefault="00BD4A16" w:rsidP="00BD4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1951" w:type="dxa"/>
          </w:tcPr>
          <w:p w:rsidR="00BD4A16" w:rsidRPr="00BD4A16" w:rsidRDefault="00BD4A16" w:rsidP="00BD4A16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BD4A16" w:rsidRPr="00BD4A16" w:rsidTr="00BD4A16">
        <w:tc>
          <w:tcPr>
            <w:tcW w:w="917" w:type="dxa"/>
          </w:tcPr>
          <w:p w:rsidR="00BD4A16" w:rsidRPr="00BD4A16" w:rsidRDefault="00BD4A16" w:rsidP="00BD4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A16" w:rsidRPr="00BD4A16" w:rsidRDefault="00BD4A16" w:rsidP="00BD4A16">
            <w:pPr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ОГКУСО «Социально-реабилитационный центр для несовершеннолетних «Алые паруса» в г. Ульяновске»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4A16" w:rsidRPr="00BD4A16" w:rsidRDefault="00BD4A16" w:rsidP="00BD4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1951" w:type="dxa"/>
          </w:tcPr>
          <w:p w:rsidR="00BD4A16" w:rsidRPr="00BD4A16" w:rsidRDefault="00BD4A16" w:rsidP="00BD4A16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BD4A16" w:rsidRPr="00BD4A16" w:rsidTr="00BD4A16">
        <w:tc>
          <w:tcPr>
            <w:tcW w:w="917" w:type="dxa"/>
          </w:tcPr>
          <w:p w:rsidR="00BD4A16" w:rsidRPr="00BD4A16" w:rsidRDefault="00BD4A16" w:rsidP="00BD4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A16" w:rsidRPr="00BD4A16" w:rsidRDefault="00BD4A16" w:rsidP="00BD4A16">
            <w:pPr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 xml:space="preserve">ОГКУСО «Социальный приют для детей и подростков «Росток» в д. </w:t>
            </w:r>
            <w:proofErr w:type="spellStart"/>
            <w:r w:rsidRPr="00BD4A16">
              <w:rPr>
                <w:rFonts w:ascii="Times New Roman" w:hAnsi="Times New Roman"/>
                <w:sz w:val="22"/>
                <w:szCs w:val="22"/>
              </w:rPr>
              <w:t>Рокотушка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4A16" w:rsidRPr="00BD4A16" w:rsidRDefault="00BD4A16" w:rsidP="00BD4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1951" w:type="dxa"/>
          </w:tcPr>
          <w:p w:rsidR="00BD4A16" w:rsidRPr="00BD4A16" w:rsidRDefault="00BD4A16" w:rsidP="00BD4A16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BD4A16" w:rsidRPr="00BD4A16" w:rsidTr="00BD4A16">
        <w:tc>
          <w:tcPr>
            <w:tcW w:w="917" w:type="dxa"/>
          </w:tcPr>
          <w:p w:rsidR="00BD4A16" w:rsidRPr="00BD4A16" w:rsidRDefault="00BD4A16" w:rsidP="00BD4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A16" w:rsidRPr="00BD4A16" w:rsidRDefault="00BD4A16" w:rsidP="00BD4A16">
            <w:pPr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 xml:space="preserve">ОГКУСО «Социальный приют для детей и подростков «Ручеёк» в </w:t>
            </w:r>
            <w:proofErr w:type="spellStart"/>
            <w:r w:rsidRPr="00BD4A16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BD4A16">
              <w:rPr>
                <w:rFonts w:ascii="Times New Roman" w:hAnsi="Times New Roman"/>
                <w:sz w:val="22"/>
                <w:szCs w:val="22"/>
              </w:rPr>
              <w:t>. Красный Гуляй»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4A16" w:rsidRPr="00BD4A16" w:rsidRDefault="00BD4A16" w:rsidP="00BD4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1951" w:type="dxa"/>
          </w:tcPr>
          <w:p w:rsidR="00BD4A16" w:rsidRPr="00BD4A16" w:rsidRDefault="00BD4A16" w:rsidP="00BD4A16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BD4A16" w:rsidRPr="00BD4A16" w:rsidTr="00BD4A16">
        <w:tc>
          <w:tcPr>
            <w:tcW w:w="917" w:type="dxa"/>
          </w:tcPr>
          <w:p w:rsidR="00BD4A16" w:rsidRPr="00BD4A16" w:rsidRDefault="00BD4A16" w:rsidP="00BD4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A16" w:rsidRPr="00BD4A16" w:rsidRDefault="00BD4A16" w:rsidP="00BD4A16">
            <w:pPr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 xml:space="preserve">ОГБУСО «Дом добра и милосердия для детей и молодых инвалидов «Родник»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4A16" w:rsidRPr="00BD4A16" w:rsidRDefault="00BD4A16" w:rsidP="00BD4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1951" w:type="dxa"/>
          </w:tcPr>
          <w:p w:rsidR="00BD4A16" w:rsidRPr="00BD4A16" w:rsidRDefault="00BD4A16" w:rsidP="00BD4A16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BD4A16" w:rsidRPr="00BD4A16" w:rsidTr="00BD4A16">
        <w:tc>
          <w:tcPr>
            <w:tcW w:w="917" w:type="dxa"/>
          </w:tcPr>
          <w:p w:rsidR="00BD4A16" w:rsidRPr="00BD4A16" w:rsidRDefault="00BD4A16" w:rsidP="00BD4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A16" w:rsidRPr="00BD4A16" w:rsidRDefault="00BD4A16" w:rsidP="00BD4A16">
            <w:pPr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УРОО инвалидов и лиц с ограниченными возможностями «Факел»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4A16" w:rsidRPr="00BD4A16" w:rsidRDefault="00BD4A16" w:rsidP="00BD4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1951" w:type="dxa"/>
          </w:tcPr>
          <w:p w:rsidR="00BD4A16" w:rsidRPr="00BD4A16" w:rsidRDefault="00BD4A16" w:rsidP="00BD4A16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BD4A16" w:rsidRPr="00BD4A16" w:rsidTr="004315F4">
        <w:trPr>
          <w:trHeight w:val="298"/>
        </w:trPr>
        <w:tc>
          <w:tcPr>
            <w:tcW w:w="917" w:type="dxa"/>
          </w:tcPr>
          <w:p w:rsidR="00BD4A16" w:rsidRPr="00BD4A16" w:rsidRDefault="00BD4A16" w:rsidP="00BD4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A16" w:rsidRPr="00BD4A16" w:rsidRDefault="00BD4A16" w:rsidP="00BD4A16">
            <w:pPr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 xml:space="preserve">ТОС «Родник»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4A16" w:rsidRPr="00BD4A16" w:rsidRDefault="00BD4A16" w:rsidP="00BD4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1951" w:type="dxa"/>
          </w:tcPr>
          <w:p w:rsidR="00BD4A16" w:rsidRPr="00BD4A16" w:rsidRDefault="00BD4A16" w:rsidP="00BD4A16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BD4A16" w:rsidRPr="00BD4A16" w:rsidTr="00BD4A16">
        <w:tc>
          <w:tcPr>
            <w:tcW w:w="917" w:type="dxa"/>
          </w:tcPr>
          <w:p w:rsidR="00BD4A16" w:rsidRPr="00BD4A16" w:rsidRDefault="00BD4A16" w:rsidP="00BD4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A16" w:rsidRPr="00BD4A16" w:rsidRDefault="00BD4A16" w:rsidP="00BD4A16">
            <w:pPr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 xml:space="preserve">ОГБУСО «Комплексный центр социального обслуживания «Парус надежды»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4A16" w:rsidRPr="00BD4A16" w:rsidRDefault="00BD4A16" w:rsidP="00BD4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99,89</w:t>
            </w:r>
          </w:p>
        </w:tc>
        <w:tc>
          <w:tcPr>
            <w:tcW w:w="1951" w:type="dxa"/>
          </w:tcPr>
          <w:p w:rsidR="00BD4A16" w:rsidRPr="00BD4A16" w:rsidRDefault="00BD4A16" w:rsidP="00BD4A16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2</w:t>
            </w:r>
          </w:p>
        </w:tc>
      </w:tr>
      <w:tr w:rsidR="00BD4A16" w:rsidRPr="00BD4A16" w:rsidTr="00BD4A16">
        <w:trPr>
          <w:trHeight w:val="379"/>
        </w:trPr>
        <w:tc>
          <w:tcPr>
            <w:tcW w:w="917" w:type="dxa"/>
          </w:tcPr>
          <w:p w:rsidR="00BD4A16" w:rsidRPr="00BD4A16" w:rsidRDefault="00BD4A16" w:rsidP="00BD4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A16" w:rsidRPr="00BD4A16" w:rsidRDefault="00BD4A16" w:rsidP="00BD4A16">
            <w:pPr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ООО «С-ФИКС»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4A16" w:rsidRPr="00BD4A16" w:rsidRDefault="00BD4A16" w:rsidP="00BD4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99,71</w:t>
            </w:r>
          </w:p>
        </w:tc>
        <w:tc>
          <w:tcPr>
            <w:tcW w:w="1951" w:type="dxa"/>
          </w:tcPr>
          <w:p w:rsidR="00BD4A16" w:rsidRPr="00BD4A16" w:rsidRDefault="00BD4A16" w:rsidP="00BD4A16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3</w:t>
            </w:r>
          </w:p>
        </w:tc>
      </w:tr>
      <w:tr w:rsidR="00BD4A16" w:rsidRPr="00BD4A16" w:rsidTr="00BD4A16">
        <w:tc>
          <w:tcPr>
            <w:tcW w:w="917" w:type="dxa"/>
          </w:tcPr>
          <w:p w:rsidR="00BD4A16" w:rsidRPr="00BD4A16" w:rsidRDefault="00BD4A16" w:rsidP="00BD4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A16" w:rsidRPr="00BD4A16" w:rsidRDefault="00BD4A16" w:rsidP="00BD4A16">
            <w:pPr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 xml:space="preserve">ОГБУСО «Комплексный центр социального обслуживания «Доверие»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4A16" w:rsidRPr="00BD4A16" w:rsidRDefault="00BD4A16" w:rsidP="00BD4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99,15</w:t>
            </w:r>
          </w:p>
        </w:tc>
        <w:tc>
          <w:tcPr>
            <w:tcW w:w="1951" w:type="dxa"/>
          </w:tcPr>
          <w:p w:rsidR="00BD4A16" w:rsidRPr="00BD4A16" w:rsidRDefault="00BD4A16" w:rsidP="00BD4A16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4</w:t>
            </w:r>
          </w:p>
        </w:tc>
      </w:tr>
      <w:tr w:rsidR="00BD4A16" w:rsidRPr="00BD4A16" w:rsidTr="00BD4A16">
        <w:tc>
          <w:tcPr>
            <w:tcW w:w="917" w:type="dxa"/>
          </w:tcPr>
          <w:p w:rsidR="00BD4A16" w:rsidRPr="00BD4A16" w:rsidRDefault="00BD4A16" w:rsidP="00BD4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A16" w:rsidRPr="00BD4A16" w:rsidRDefault="00BD4A16" w:rsidP="00BD4A16">
            <w:pPr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ОГКУСО «Социально-реабилитационный центр для несовершеннолетних «Причал надежды» в г. Ульяновске»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4A16" w:rsidRPr="00BD4A16" w:rsidRDefault="00BD4A16" w:rsidP="00BD4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99,00</w:t>
            </w:r>
          </w:p>
        </w:tc>
        <w:tc>
          <w:tcPr>
            <w:tcW w:w="1951" w:type="dxa"/>
          </w:tcPr>
          <w:p w:rsidR="00BD4A16" w:rsidRPr="00BD4A16" w:rsidRDefault="00BD4A16" w:rsidP="00BD4A16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5</w:t>
            </w:r>
          </w:p>
        </w:tc>
      </w:tr>
      <w:tr w:rsidR="00BD4A16" w:rsidRPr="00BD4A16" w:rsidTr="00BD4A16">
        <w:tc>
          <w:tcPr>
            <w:tcW w:w="917" w:type="dxa"/>
          </w:tcPr>
          <w:p w:rsidR="00BD4A16" w:rsidRPr="00BD4A16" w:rsidRDefault="00BD4A16" w:rsidP="00BD4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A16" w:rsidRPr="00BD4A16" w:rsidRDefault="00BD4A16" w:rsidP="00BD4A16">
            <w:pPr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ОГКУСО «Социально-реабилитационный центр для несовершеннолетних «Радуга» в г. Димитровграде»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4A16" w:rsidRPr="00BD4A16" w:rsidRDefault="00BD4A16" w:rsidP="00BD4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98,64</w:t>
            </w:r>
          </w:p>
        </w:tc>
        <w:tc>
          <w:tcPr>
            <w:tcW w:w="1951" w:type="dxa"/>
          </w:tcPr>
          <w:p w:rsidR="00BD4A16" w:rsidRPr="00BD4A16" w:rsidRDefault="00BD4A16" w:rsidP="00BD4A16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6</w:t>
            </w:r>
          </w:p>
        </w:tc>
      </w:tr>
      <w:tr w:rsidR="00BD4A16" w:rsidRPr="00BD4A16" w:rsidTr="00BD4A16">
        <w:tc>
          <w:tcPr>
            <w:tcW w:w="917" w:type="dxa"/>
          </w:tcPr>
          <w:p w:rsidR="00BD4A16" w:rsidRPr="00BD4A16" w:rsidRDefault="00BD4A16" w:rsidP="00BD4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A16" w:rsidRPr="00BD4A16" w:rsidRDefault="00BD4A16" w:rsidP="00BD4A16">
            <w:pPr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 xml:space="preserve">ОГБУСО «Комплексный центр социального обслуживания «Гармония»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4A16" w:rsidRPr="00BD4A16" w:rsidRDefault="00BD4A16" w:rsidP="00BD4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98,59</w:t>
            </w:r>
          </w:p>
        </w:tc>
        <w:tc>
          <w:tcPr>
            <w:tcW w:w="1951" w:type="dxa"/>
          </w:tcPr>
          <w:p w:rsidR="00BD4A16" w:rsidRPr="00BD4A16" w:rsidRDefault="00BD4A16" w:rsidP="00BD4A16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7</w:t>
            </w:r>
          </w:p>
        </w:tc>
      </w:tr>
      <w:tr w:rsidR="00BD4A16" w:rsidRPr="00BD4A16" w:rsidTr="00BD4A16">
        <w:tc>
          <w:tcPr>
            <w:tcW w:w="917" w:type="dxa"/>
          </w:tcPr>
          <w:p w:rsidR="00BD4A16" w:rsidRPr="00BD4A16" w:rsidRDefault="00BD4A16" w:rsidP="00BD4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A16" w:rsidRPr="00BD4A16" w:rsidRDefault="00BD4A16" w:rsidP="00BD4A16">
            <w:pPr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 xml:space="preserve">ОГКУСО «Социально-реабилитационный центр для несовершеннолетних «Рябинка» в с. </w:t>
            </w:r>
            <w:proofErr w:type="spellStart"/>
            <w:r w:rsidRPr="00BD4A16">
              <w:rPr>
                <w:rFonts w:ascii="Times New Roman" w:hAnsi="Times New Roman"/>
                <w:sz w:val="22"/>
                <w:szCs w:val="22"/>
              </w:rPr>
              <w:t>Труслейка</w:t>
            </w:r>
            <w:proofErr w:type="spellEnd"/>
            <w:r w:rsidRPr="00BD4A16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4A16" w:rsidRPr="00BD4A16" w:rsidRDefault="00BD4A16" w:rsidP="00BD4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98,00</w:t>
            </w:r>
          </w:p>
        </w:tc>
        <w:tc>
          <w:tcPr>
            <w:tcW w:w="1951" w:type="dxa"/>
          </w:tcPr>
          <w:p w:rsidR="00BD4A16" w:rsidRPr="00BD4A16" w:rsidRDefault="00BD4A16" w:rsidP="00BD4A16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8</w:t>
            </w:r>
          </w:p>
        </w:tc>
      </w:tr>
      <w:tr w:rsidR="00BD4A16" w:rsidRPr="00BD4A16" w:rsidTr="00BD4A16">
        <w:tc>
          <w:tcPr>
            <w:tcW w:w="917" w:type="dxa"/>
          </w:tcPr>
          <w:p w:rsidR="00BD4A16" w:rsidRPr="00BD4A16" w:rsidRDefault="00BD4A16" w:rsidP="00BD4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A16" w:rsidRPr="00BD4A16" w:rsidRDefault="00BD4A16" w:rsidP="00BD4A16">
            <w:pPr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 xml:space="preserve">ОГБУСО «Комплексный центр социального обслуживания «Исток»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4A16" w:rsidRPr="00BD4A16" w:rsidRDefault="00BD4A16" w:rsidP="00BD4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97,86</w:t>
            </w:r>
          </w:p>
        </w:tc>
        <w:tc>
          <w:tcPr>
            <w:tcW w:w="1951" w:type="dxa"/>
          </w:tcPr>
          <w:p w:rsidR="00BD4A16" w:rsidRPr="00BD4A16" w:rsidRDefault="00BD4A16" w:rsidP="00BD4A16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9</w:t>
            </w:r>
          </w:p>
        </w:tc>
      </w:tr>
      <w:tr w:rsidR="00BD4A16" w:rsidRPr="00BD4A16" w:rsidTr="00BD4A16">
        <w:tc>
          <w:tcPr>
            <w:tcW w:w="917" w:type="dxa"/>
          </w:tcPr>
          <w:p w:rsidR="00BD4A16" w:rsidRPr="00BD4A16" w:rsidRDefault="00BD4A16" w:rsidP="00BD4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A16" w:rsidRPr="00BD4A16" w:rsidRDefault="00BD4A16" w:rsidP="00BD4A16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 xml:space="preserve">ТОС «Родина»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4A16" w:rsidRPr="00BD4A16" w:rsidRDefault="00BD4A16" w:rsidP="00BD4A16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51" w:type="dxa"/>
          </w:tcPr>
          <w:p w:rsidR="00BD4A16" w:rsidRPr="00BD4A16" w:rsidRDefault="00BD4A16" w:rsidP="00BD4A16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10</w:t>
            </w:r>
          </w:p>
        </w:tc>
      </w:tr>
      <w:tr w:rsidR="00BD4A16" w:rsidRPr="00BD4A16" w:rsidTr="00BD4A16">
        <w:tc>
          <w:tcPr>
            <w:tcW w:w="917" w:type="dxa"/>
          </w:tcPr>
          <w:p w:rsidR="00BD4A16" w:rsidRPr="00BD4A16" w:rsidRDefault="00BD4A16" w:rsidP="00BD4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A16" w:rsidRPr="00BD4A16" w:rsidRDefault="00BD4A16" w:rsidP="00BD4A16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 xml:space="preserve">ТОС «Сельхозтехника»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4A16" w:rsidRPr="00BD4A16" w:rsidRDefault="00BD4A16" w:rsidP="00BD4A16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51" w:type="dxa"/>
          </w:tcPr>
          <w:p w:rsidR="00BD4A16" w:rsidRPr="00BD4A16" w:rsidRDefault="00BD4A16" w:rsidP="00BD4A16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11</w:t>
            </w:r>
          </w:p>
        </w:tc>
      </w:tr>
      <w:tr w:rsidR="00BD4A16" w:rsidRPr="00BD4A16" w:rsidTr="00BD4A16">
        <w:tc>
          <w:tcPr>
            <w:tcW w:w="917" w:type="dxa"/>
          </w:tcPr>
          <w:p w:rsidR="00BD4A16" w:rsidRPr="00BD4A16" w:rsidRDefault="00BD4A16" w:rsidP="00BD4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A16" w:rsidRPr="00BD4A16" w:rsidRDefault="00BD4A16" w:rsidP="00BD4A16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 xml:space="preserve">ТОС «Серебристый ландыш»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4A16" w:rsidRPr="00BD4A16" w:rsidRDefault="00BD4A16" w:rsidP="00BD4A16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51" w:type="dxa"/>
          </w:tcPr>
          <w:p w:rsidR="00BD4A16" w:rsidRPr="00BD4A16" w:rsidRDefault="00BD4A16" w:rsidP="00BD4A16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12</w:t>
            </w:r>
          </w:p>
        </w:tc>
      </w:tr>
      <w:tr w:rsidR="00BD4A16" w:rsidRPr="00BD4A16" w:rsidTr="00BD4A16">
        <w:tc>
          <w:tcPr>
            <w:tcW w:w="917" w:type="dxa"/>
          </w:tcPr>
          <w:p w:rsidR="00BD4A16" w:rsidRPr="00BD4A16" w:rsidRDefault="00BD4A16" w:rsidP="00BD4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A16" w:rsidRPr="00BD4A16" w:rsidRDefault="00BD4A16" w:rsidP="00BD4A16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ТОС «</w:t>
            </w:r>
            <w:proofErr w:type="spellStart"/>
            <w:r w:rsidRPr="00BD4A16">
              <w:rPr>
                <w:rFonts w:ascii="Times New Roman" w:hAnsi="Times New Roman"/>
                <w:sz w:val="22"/>
                <w:szCs w:val="22"/>
              </w:rPr>
              <w:t>Сельдинская</w:t>
            </w:r>
            <w:proofErr w:type="spellEnd"/>
            <w:r w:rsidRPr="00BD4A16">
              <w:rPr>
                <w:rFonts w:ascii="Times New Roman" w:hAnsi="Times New Roman"/>
                <w:sz w:val="22"/>
                <w:szCs w:val="22"/>
              </w:rPr>
              <w:t xml:space="preserve"> слобода»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4A16" w:rsidRPr="00BD4A16" w:rsidRDefault="00BD4A16" w:rsidP="00BD4A16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51" w:type="dxa"/>
          </w:tcPr>
          <w:p w:rsidR="00BD4A16" w:rsidRPr="00BD4A16" w:rsidRDefault="00BD4A16" w:rsidP="00BD4A16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13</w:t>
            </w:r>
          </w:p>
        </w:tc>
      </w:tr>
      <w:tr w:rsidR="00BD4A16" w:rsidRPr="00BD4A16" w:rsidTr="00BD4A16">
        <w:tc>
          <w:tcPr>
            <w:tcW w:w="917" w:type="dxa"/>
          </w:tcPr>
          <w:p w:rsidR="00BD4A16" w:rsidRPr="00BD4A16" w:rsidRDefault="00BD4A16" w:rsidP="00BD4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A16" w:rsidRPr="00BD4A16" w:rsidRDefault="00BD4A16" w:rsidP="00BD4A16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 xml:space="preserve">ТОС «Красноармейский»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4A16" w:rsidRPr="00BD4A16" w:rsidRDefault="00BD4A16" w:rsidP="00BD4A16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51" w:type="dxa"/>
          </w:tcPr>
          <w:p w:rsidR="00BD4A16" w:rsidRPr="00BD4A16" w:rsidRDefault="00BD4A16" w:rsidP="00BD4A16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14</w:t>
            </w:r>
          </w:p>
        </w:tc>
      </w:tr>
      <w:tr w:rsidR="00BD4A16" w:rsidRPr="00BD4A16" w:rsidTr="00BD4A16">
        <w:tc>
          <w:tcPr>
            <w:tcW w:w="917" w:type="dxa"/>
          </w:tcPr>
          <w:p w:rsidR="00BD4A16" w:rsidRPr="00BD4A16" w:rsidRDefault="00BD4A16" w:rsidP="00BD4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A16" w:rsidRPr="00BD4A16" w:rsidRDefault="00BD4A16" w:rsidP="00BD4A16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УРОО «Свобода»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4A16" w:rsidRPr="00BD4A16" w:rsidRDefault="00BD4A16" w:rsidP="00BD4A16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51" w:type="dxa"/>
          </w:tcPr>
          <w:p w:rsidR="00BD4A16" w:rsidRPr="00BD4A16" w:rsidRDefault="00BD4A16" w:rsidP="00BD4A16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15</w:t>
            </w:r>
          </w:p>
        </w:tc>
      </w:tr>
    </w:tbl>
    <w:p w:rsidR="003B1700" w:rsidRPr="00760251" w:rsidRDefault="003B1700" w:rsidP="0073705A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p w:rsidR="00BD4A16" w:rsidRDefault="00BD4A16" w:rsidP="00FA1B27">
      <w:pPr>
        <w:spacing w:after="0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D4A16" w:rsidRDefault="00BD4A16" w:rsidP="00BD4A16">
      <w:pPr>
        <w:spacing w:after="0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D4A16" w:rsidRPr="00BD4A16" w:rsidRDefault="00FA1B27" w:rsidP="00BD4A16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C62C3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Таблица 1</w:t>
      </w:r>
      <w:r w:rsidR="000C7FA4" w:rsidRPr="00C62C3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8</w:t>
      </w:r>
      <w:r w:rsidRPr="00C62C3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. </w:t>
      </w:r>
      <w:r w:rsidR="00BD4A16" w:rsidRPr="00BD4A1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Рейтинг организаций сферы социального обслуживания по оценке качества оказания усл</w:t>
      </w:r>
      <w:r w:rsidR="00BD4A1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уг в разрезе типов организаций</w:t>
      </w:r>
    </w:p>
    <w:tbl>
      <w:tblPr>
        <w:tblW w:w="9744" w:type="dxa"/>
        <w:jc w:val="center"/>
        <w:tblLook w:val="04A0" w:firstRow="1" w:lastRow="0" w:firstColumn="1" w:lastColumn="0" w:noHBand="0" w:noVBand="1"/>
      </w:tblPr>
      <w:tblGrid>
        <w:gridCol w:w="1135"/>
        <w:gridCol w:w="7633"/>
        <w:gridCol w:w="976"/>
      </w:tblGrid>
      <w:tr w:rsidR="00BD4A16" w:rsidRPr="00BD4A16" w:rsidTr="00BD4A16">
        <w:trPr>
          <w:trHeight w:val="59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D4A16" w:rsidRPr="00BD4A16" w:rsidRDefault="00BD4A16" w:rsidP="00BD4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4A1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Место рейтинга</w:t>
            </w:r>
          </w:p>
        </w:tc>
        <w:tc>
          <w:tcPr>
            <w:tcW w:w="7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D4A16" w:rsidRPr="00BD4A16" w:rsidRDefault="00BD4A16" w:rsidP="00BD4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4A1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Комплексные центры социального обслуживания населения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BD4A16" w:rsidRPr="00BD4A16" w:rsidRDefault="00BD4A16" w:rsidP="00BD4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4A1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Оценка</w:t>
            </w:r>
          </w:p>
        </w:tc>
      </w:tr>
      <w:tr w:rsidR="00BD4A16" w:rsidRPr="00BD4A16" w:rsidTr="00BD4A16">
        <w:trPr>
          <w:trHeight w:val="59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A16" w:rsidRPr="00BD4A16" w:rsidRDefault="00BD4A16" w:rsidP="00BD4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4A1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A16" w:rsidRPr="00BD4A16" w:rsidRDefault="00BD4A16" w:rsidP="00BD4A16">
            <w:pPr>
              <w:spacing w:line="240" w:lineRule="auto"/>
              <w:rPr>
                <w:rFonts w:ascii="Times New Roman" w:hAnsi="Times New Roman"/>
              </w:rPr>
            </w:pPr>
            <w:r w:rsidRPr="00BD4A16">
              <w:rPr>
                <w:rFonts w:ascii="Times New Roman" w:hAnsi="Times New Roman"/>
              </w:rPr>
              <w:t xml:space="preserve">ОГБУСО «Комплексный центр социального обслуживания «Парус надежды»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A16" w:rsidRPr="00BD4A16" w:rsidRDefault="00BD4A16" w:rsidP="00BD4A1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D4A16">
              <w:rPr>
                <w:rFonts w:ascii="Times New Roman" w:hAnsi="Times New Roman"/>
              </w:rPr>
              <w:t>99,74</w:t>
            </w:r>
          </w:p>
        </w:tc>
      </w:tr>
      <w:tr w:rsidR="00BD4A16" w:rsidRPr="00BD4A16" w:rsidTr="00BD4A16">
        <w:trPr>
          <w:trHeight w:val="59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A16" w:rsidRPr="00BD4A16" w:rsidRDefault="00BD4A16" w:rsidP="00BD4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4A16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A16" w:rsidRPr="00BD4A16" w:rsidRDefault="00BD4A16" w:rsidP="00BD4A16">
            <w:pPr>
              <w:spacing w:line="240" w:lineRule="auto"/>
              <w:rPr>
                <w:rFonts w:ascii="Times New Roman" w:hAnsi="Times New Roman"/>
              </w:rPr>
            </w:pPr>
            <w:r w:rsidRPr="00BD4A16">
              <w:rPr>
                <w:rFonts w:ascii="Times New Roman" w:hAnsi="Times New Roman"/>
              </w:rPr>
              <w:t xml:space="preserve">ОГБУСО «Комплексный центр социального обслуживания «Доверие»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A16" w:rsidRPr="00BD4A16" w:rsidRDefault="00BD4A16" w:rsidP="00BD4A1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D4A16">
              <w:rPr>
                <w:rFonts w:ascii="Times New Roman" w:hAnsi="Times New Roman"/>
              </w:rPr>
              <w:t>99,55</w:t>
            </w:r>
          </w:p>
        </w:tc>
      </w:tr>
      <w:tr w:rsidR="00BD4A16" w:rsidRPr="00BD4A16" w:rsidTr="00BD4A16">
        <w:trPr>
          <w:trHeight w:val="59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A16" w:rsidRPr="00BD4A16" w:rsidRDefault="00BD4A16" w:rsidP="00BD4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4A16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7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A16" w:rsidRPr="00BD4A16" w:rsidRDefault="00BD4A16" w:rsidP="00BD4A16">
            <w:pPr>
              <w:spacing w:line="240" w:lineRule="auto"/>
              <w:rPr>
                <w:rFonts w:ascii="Times New Roman" w:hAnsi="Times New Roman"/>
              </w:rPr>
            </w:pPr>
            <w:r w:rsidRPr="00BD4A16">
              <w:rPr>
                <w:rFonts w:ascii="Times New Roman" w:hAnsi="Times New Roman"/>
              </w:rPr>
              <w:t xml:space="preserve">ОГБУСО «Комплексный центр социального обслуживания «Гармония»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A16" w:rsidRPr="00BD4A16" w:rsidRDefault="00BD4A16" w:rsidP="00BD4A1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D4A16">
              <w:rPr>
                <w:rFonts w:ascii="Times New Roman" w:hAnsi="Times New Roman"/>
              </w:rPr>
              <w:t>99,18</w:t>
            </w:r>
          </w:p>
        </w:tc>
      </w:tr>
      <w:tr w:rsidR="00BD4A16" w:rsidRPr="00BD4A16" w:rsidTr="00BD4A16">
        <w:trPr>
          <w:trHeight w:val="59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A16" w:rsidRPr="00BD4A16" w:rsidRDefault="00BD4A16" w:rsidP="00BD4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4A16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A16" w:rsidRPr="00BD4A16" w:rsidRDefault="00BD4A16" w:rsidP="00BD4A16">
            <w:pPr>
              <w:spacing w:line="240" w:lineRule="auto"/>
              <w:rPr>
                <w:rFonts w:ascii="Times New Roman" w:hAnsi="Times New Roman"/>
              </w:rPr>
            </w:pPr>
            <w:r w:rsidRPr="00BD4A16">
              <w:rPr>
                <w:rFonts w:ascii="Times New Roman" w:hAnsi="Times New Roman"/>
              </w:rPr>
              <w:t xml:space="preserve">ОГБУСО «Комплексный центр социального обслуживания «Исток»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A16" w:rsidRPr="00BD4A16" w:rsidRDefault="00BD4A16" w:rsidP="00BD4A1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D4A16">
              <w:rPr>
                <w:rFonts w:ascii="Times New Roman" w:hAnsi="Times New Roman"/>
              </w:rPr>
              <w:t>98,57</w:t>
            </w:r>
          </w:p>
        </w:tc>
      </w:tr>
      <w:tr w:rsidR="00BD4A16" w:rsidRPr="00BD4A16" w:rsidTr="00BD4A16">
        <w:trPr>
          <w:trHeight w:val="59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D4A16" w:rsidRPr="00BD4A16" w:rsidRDefault="00BD4A16" w:rsidP="00BD4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4A1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Место рейтинга</w:t>
            </w:r>
          </w:p>
        </w:tc>
        <w:tc>
          <w:tcPr>
            <w:tcW w:w="7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D4A16" w:rsidRPr="00BD4A16" w:rsidRDefault="00BD4A16" w:rsidP="00BD4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4A1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Социально-реабилитационные центры для несовершеннолетних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BD4A16" w:rsidRPr="00BD4A16" w:rsidRDefault="00BD4A16" w:rsidP="00BD4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4A1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Оценка</w:t>
            </w:r>
          </w:p>
        </w:tc>
      </w:tr>
      <w:tr w:rsidR="00BD4A16" w:rsidRPr="00BD4A16" w:rsidTr="00BD4A16">
        <w:trPr>
          <w:trHeight w:val="60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A16" w:rsidRPr="00BD4A16" w:rsidRDefault="00BD4A16" w:rsidP="00BD4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4A1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A16" w:rsidRPr="00BD4A16" w:rsidRDefault="00BD4A16" w:rsidP="00BD4A16">
            <w:pPr>
              <w:spacing w:line="240" w:lineRule="auto"/>
              <w:rPr>
                <w:rFonts w:ascii="Times New Roman" w:hAnsi="Times New Roman"/>
              </w:rPr>
            </w:pPr>
            <w:r w:rsidRPr="00BD4A16">
              <w:rPr>
                <w:rFonts w:ascii="Times New Roman" w:hAnsi="Times New Roman"/>
              </w:rPr>
              <w:t>ОГБУСО «Социально-реабилитационный центр для несовершеннолетних «Открытый дом» в г. Ульяновске»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A16" w:rsidRPr="00BD4A16" w:rsidRDefault="00BD4A16" w:rsidP="00BD4A1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D4A16">
              <w:rPr>
                <w:rFonts w:ascii="Times New Roman" w:hAnsi="Times New Roman"/>
              </w:rPr>
              <w:t>98,11</w:t>
            </w:r>
          </w:p>
        </w:tc>
      </w:tr>
      <w:tr w:rsidR="00BD4A16" w:rsidRPr="00BD4A16" w:rsidTr="00BD4A16">
        <w:trPr>
          <w:trHeight w:val="59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A16" w:rsidRPr="00BD4A16" w:rsidRDefault="00BD4A16" w:rsidP="00BD4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4A16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A16" w:rsidRPr="00BD4A16" w:rsidRDefault="00BD4A16" w:rsidP="00BD4A16">
            <w:pPr>
              <w:spacing w:line="240" w:lineRule="auto"/>
              <w:rPr>
                <w:rFonts w:ascii="Times New Roman" w:hAnsi="Times New Roman"/>
              </w:rPr>
            </w:pPr>
            <w:r w:rsidRPr="00BD4A16">
              <w:rPr>
                <w:rFonts w:ascii="Times New Roman" w:hAnsi="Times New Roman"/>
              </w:rPr>
              <w:t xml:space="preserve">ОГКУСО «Социально-реабилитационный центр для несовершеннолетних «Рябинка» в с. </w:t>
            </w:r>
            <w:proofErr w:type="spellStart"/>
            <w:r w:rsidRPr="00BD4A16">
              <w:rPr>
                <w:rFonts w:ascii="Times New Roman" w:hAnsi="Times New Roman"/>
              </w:rPr>
              <w:t>Труслейка</w:t>
            </w:r>
            <w:proofErr w:type="spellEnd"/>
            <w:r w:rsidRPr="00BD4A16">
              <w:rPr>
                <w:rFonts w:ascii="Times New Roman" w:hAnsi="Times New Roman"/>
              </w:rPr>
              <w:t>»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A16" w:rsidRPr="00BD4A16" w:rsidRDefault="00BD4A16" w:rsidP="00BD4A1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D4A16">
              <w:rPr>
                <w:rFonts w:ascii="Times New Roman" w:hAnsi="Times New Roman"/>
              </w:rPr>
              <w:t>94,88</w:t>
            </w:r>
          </w:p>
        </w:tc>
      </w:tr>
      <w:tr w:rsidR="00BD4A16" w:rsidRPr="00BD4A16" w:rsidTr="00BD4A16">
        <w:trPr>
          <w:trHeight w:val="59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A16" w:rsidRPr="00BD4A16" w:rsidRDefault="00BD4A16" w:rsidP="00BD4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4A16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7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A16" w:rsidRPr="00BD4A16" w:rsidRDefault="00BD4A16" w:rsidP="00BD4A16">
            <w:pPr>
              <w:spacing w:line="240" w:lineRule="auto"/>
              <w:rPr>
                <w:rFonts w:ascii="Times New Roman" w:hAnsi="Times New Roman"/>
              </w:rPr>
            </w:pPr>
            <w:r w:rsidRPr="00BD4A16">
              <w:rPr>
                <w:rFonts w:ascii="Times New Roman" w:hAnsi="Times New Roman"/>
              </w:rPr>
              <w:t>ОГКУСО «Социально-реабилитационный центр для несовершеннолетних «Алые паруса» в г. Ульяновске»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A16" w:rsidRPr="00BD4A16" w:rsidRDefault="00BD4A16" w:rsidP="00BD4A1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D4A16">
              <w:rPr>
                <w:rFonts w:ascii="Times New Roman" w:hAnsi="Times New Roman"/>
              </w:rPr>
              <w:t>94,66</w:t>
            </w:r>
          </w:p>
        </w:tc>
      </w:tr>
      <w:tr w:rsidR="00BD4A16" w:rsidRPr="00BD4A16" w:rsidTr="00BD4A16">
        <w:trPr>
          <w:trHeight w:val="59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A16" w:rsidRPr="00BD4A16" w:rsidRDefault="00BD4A16" w:rsidP="00BD4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4A16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A16" w:rsidRPr="00BD4A16" w:rsidRDefault="00BD4A16" w:rsidP="00BD4A16">
            <w:pPr>
              <w:spacing w:line="240" w:lineRule="auto"/>
              <w:rPr>
                <w:rFonts w:ascii="Times New Roman" w:hAnsi="Times New Roman"/>
              </w:rPr>
            </w:pPr>
            <w:r w:rsidRPr="00BD4A16">
              <w:rPr>
                <w:rFonts w:ascii="Times New Roman" w:hAnsi="Times New Roman"/>
              </w:rPr>
              <w:t>ОГКУСО «Социально-реабилитационный центр для несовершеннолетних «Радуга» в г. Димитровграде»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A16" w:rsidRPr="00BD4A16" w:rsidRDefault="00BD4A16" w:rsidP="00BD4A1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D4A16">
              <w:rPr>
                <w:rFonts w:ascii="Times New Roman" w:hAnsi="Times New Roman"/>
              </w:rPr>
              <w:t>94,39</w:t>
            </w:r>
          </w:p>
        </w:tc>
      </w:tr>
      <w:tr w:rsidR="00BD4A16" w:rsidRPr="00BD4A16" w:rsidTr="00BD4A16">
        <w:trPr>
          <w:trHeight w:val="59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A16" w:rsidRPr="00BD4A16" w:rsidRDefault="00BD4A16" w:rsidP="00BD4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4A16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A16" w:rsidRPr="00BD4A16" w:rsidRDefault="00BD4A16" w:rsidP="00BD4A16">
            <w:pPr>
              <w:spacing w:line="240" w:lineRule="auto"/>
              <w:rPr>
                <w:rFonts w:ascii="Times New Roman" w:hAnsi="Times New Roman"/>
              </w:rPr>
            </w:pPr>
            <w:r w:rsidRPr="00BD4A16">
              <w:rPr>
                <w:rFonts w:ascii="Times New Roman" w:hAnsi="Times New Roman"/>
              </w:rPr>
              <w:t>ОГКУСО «Социально-реабилитационный центр для несовершеннолетних «Планета детства» в г. Барыше»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A16" w:rsidRPr="00BD4A16" w:rsidRDefault="00BD4A16" w:rsidP="00BD4A1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D4A16">
              <w:rPr>
                <w:rFonts w:ascii="Times New Roman" w:hAnsi="Times New Roman"/>
              </w:rPr>
              <w:t>93,87</w:t>
            </w:r>
          </w:p>
        </w:tc>
      </w:tr>
      <w:tr w:rsidR="00BD4A16" w:rsidRPr="00BD4A16" w:rsidTr="00BD4A16">
        <w:trPr>
          <w:trHeight w:val="59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A16" w:rsidRPr="00BD4A16" w:rsidRDefault="00BD4A16" w:rsidP="00BD4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4A16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7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A16" w:rsidRPr="00BD4A16" w:rsidRDefault="00BD4A16" w:rsidP="00BD4A16">
            <w:pPr>
              <w:spacing w:line="240" w:lineRule="auto"/>
              <w:rPr>
                <w:rFonts w:ascii="Times New Roman" w:hAnsi="Times New Roman"/>
              </w:rPr>
            </w:pPr>
            <w:r w:rsidRPr="00BD4A16">
              <w:rPr>
                <w:rFonts w:ascii="Times New Roman" w:hAnsi="Times New Roman"/>
              </w:rPr>
              <w:t>ОГКУСО «Социально-реабилитационный центр для несовершеннолетних «Причал надежды» в г. Ульяновске»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A16" w:rsidRPr="00BD4A16" w:rsidRDefault="00BD4A16" w:rsidP="00BD4A1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D4A16">
              <w:rPr>
                <w:rFonts w:ascii="Times New Roman" w:hAnsi="Times New Roman"/>
              </w:rPr>
              <w:t>91,98</w:t>
            </w:r>
          </w:p>
        </w:tc>
      </w:tr>
      <w:tr w:rsidR="00BD4A16" w:rsidRPr="00BD4A16" w:rsidTr="00BD4A16">
        <w:trPr>
          <w:trHeight w:val="59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D4A16" w:rsidRPr="00BD4A16" w:rsidRDefault="00BD4A16" w:rsidP="00BD4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4A1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Место рейтинга</w:t>
            </w:r>
          </w:p>
        </w:tc>
        <w:tc>
          <w:tcPr>
            <w:tcW w:w="7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D4A16" w:rsidRPr="00BD4A16" w:rsidRDefault="00BD4A16" w:rsidP="00BD4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4A1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Социальные приюты для детей и подростков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BD4A16" w:rsidRPr="00BD4A16" w:rsidRDefault="00BD4A16" w:rsidP="00BD4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4A1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Оценка</w:t>
            </w:r>
          </w:p>
        </w:tc>
      </w:tr>
      <w:tr w:rsidR="00BD4A16" w:rsidRPr="00BD4A16" w:rsidTr="00BD4A16">
        <w:trPr>
          <w:trHeight w:val="59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A16" w:rsidRPr="00BD4A16" w:rsidRDefault="00BD4A16" w:rsidP="00BD4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4A1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A16" w:rsidRPr="00BD4A16" w:rsidRDefault="00BD4A16" w:rsidP="00BD4A16">
            <w:pPr>
              <w:spacing w:line="240" w:lineRule="auto"/>
              <w:rPr>
                <w:rFonts w:ascii="Times New Roman" w:hAnsi="Times New Roman"/>
              </w:rPr>
            </w:pPr>
            <w:r w:rsidRPr="00BD4A16">
              <w:rPr>
                <w:rFonts w:ascii="Times New Roman" w:hAnsi="Times New Roman"/>
              </w:rPr>
              <w:t xml:space="preserve">Областное государственное казённое учреждение социального обслуживания «Социальный приют для детей и подростков «Росток» в д. </w:t>
            </w:r>
            <w:proofErr w:type="spellStart"/>
            <w:r w:rsidRPr="00BD4A16">
              <w:rPr>
                <w:rFonts w:ascii="Times New Roman" w:hAnsi="Times New Roman"/>
              </w:rPr>
              <w:t>Рокотушка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A16" w:rsidRPr="00BD4A16" w:rsidRDefault="00BD4A16" w:rsidP="00BD4A1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D4A16">
              <w:rPr>
                <w:rFonts w:ascii="Times New Roman" w:hAnsi="Times New Roman"/>
              </w:rPr>
              <w:t>96,04</w:t>
            </w:r>
          </w:p>
        </w:tc>
      </w:tr>
      <w:tr w:rsidR="00BD4A16" w:rsidRPr="00BD4A16" w:rsidTr="00BD4A16">
        <w:trPr>
          <w:trHeight w:val="59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A16" w:rsidRPr="00BD4A16" w:rsidRDefault="00BD4A16" w:rsidP="00BD4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4A16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A16" w:rsidRPr="00BD4A16" w:rsidRDefault="00BD4A16" w:rsidP="00BD4A16">
            <w:pPr>
              <w:spacing w:line="240" w:lineRule="auto"/>
              <w:rPr>
                <w:rFonts w:ascii="Times New Roman" w:hAnsi="Times New Roman"/>
              </w:rPr>
            </w:pPr>
            <w:r w:rsidRPr="00BD4A16">
              <w:rPr>
                <w:rFonts w:ascii="Times New Roman" w:hAnsi="Times New Roman"/>
              </w:rPr>
              <w:t xml:space="preserve">Областное государственное казённое учреждение социального обслуживания «Социальный приют для детей и подростков «Ручеёк» в </w:t>
            </w:r>
            <w:proofErr w:type="spellStart"/>
            <w:r w:rsidRPr="00BD4A16">
              <w:rPr>
                <w:rFonts w:ascii="Times New Roman" w:hAnsi="Times New Roman"/>
              </w:rPr>
              <w:t>р.п</w:t>
            </w:r>
            <w:proofErr w:type="spellEnd"/>
            <w:r w:rsidRPr="00BD4A16">
              <w:rPr>
                <w:rFonts w:ascii="Times New Roman" w:hAnsi="Times New Roman"/>
              </w:rPr>
              <w:t>. Красный Гуляй»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A16" w:rsidRPr="00BD4A16" w:rsidRDefault="00BD4A16" w:rsidP="00BD4A1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D4A16">
              <w:rPr>
                <w:rFonts w:ascii="Times New Roman" w:hAnsi="Times New Roman"/>
              </w:rPr>
              <w:t>95,19</w:t>
            </w:r>
          </w:p>
        </w:tc>
      </w:tr>
      <w:tr w:rsidR="00BD4A16" w:rsidRPr="00BD4A16" w:rsidTr="00BD4A16">
        <w:trPr>
          <w:trHeight w:val="59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D4A16" w:rsidRPr="00BD4A16" w:rsidRDefault="00BD4A16" w:rsidP="00BD4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4A1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Место рейтинга</w:t>
            </w:r>
          </w:p>
        </w:tc>
        <w:tc>
          <w:tcPr>
            <w:tcW w:w="7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D4A16" w:rsidRPr="00BD4A16" w:rsidRDefault="00BD4A16" w:rsidP="00BD4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4A1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Дом добра и милосердия для детей и молодых инвалидов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D4A16" w:rsidRPr="00BD4A16" w:rsidRDefault="00BD4A16" w:rsidP="00BD4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4A1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Оценка</w:t>
            </w:r>
          </w:p>
        </w:tc>
      </w:tr>
      <w:tr w:rsidR="00BD4A16" w:rsidRPr="00BD4A16" w:rsidTr="00BD4A16">
        <w:trPr>
          <w:trHeight w:val="59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A16" w:rsidRPr="00BD4A16" w:rsidRDefault="00BD4A16" w:rsidP="00BD4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4A1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A16" w:rsidRPr="00BD4A16" w:rsidRDefault="00BD4A16" w:rsidP="004669B1">
            <w:pPr>
              <w:spacing w:line="240" w:lineRule="auto"/>
              <w:rPr>
                <w:rFonts w:ascii="Times New Roman" w:hAnsi="Times New Roman"/>
              </w:rPr>
            </w:pPr>
            <w:r w:rsidRPr="00BD4A16">
              <w:rPr>
                <w:rFonts w:ascii="Times New Roman" w:hAnsi="Times New Roman"/>
              </w:rPr>
              <w:t xml:space="preserve">Областное государственное казённое учреждение социального обслуживания «Детский дом-интернат для умственно отсталых детей «Родник» в с. </w:t>
            </w:r>
            <w:proofErr w:type="spellStart"/>
            <w:r w:rsidRPr="00BD4A16">
              <w:rPr>
                <w:rFonts w:ascii="Times New Roman" w:hAnsi="Times New Roman"/>
              </w:rPr>
              <w:t>Максимовка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A16" w:rsidRPr="00BD4A16" w:rsidRDefault="004669B1" w:rsidP="004669B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99,57</w:t>
            </w:r>
          </w:p>
        </w:tc>
      </w:tr>
      <w:tr w:rsidR="00BD4A16" w:rsidRPr="00BD4A16" w:rsidTr="004315F4">
        <w:trPr>
          <w:trHeight w:val="46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D4A16" w:rsidRPr="00BD4A16" w:rsidRDefault="00BD4A16" w:rsidP="00BD4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4A1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Место рейтинга</w:t>
            </w:r>
          </w:p>
        </w:tc>
        <w:tc>
          <w:tcPr>
            <w:tcW w:w="7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D4A16" w:rsidRPr="00BD4A16" w:rsidRDefault="00BD4A16" w:rsidP="00466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4A1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Негосударственные организации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D4A16" w:rsidRPr="00BD4A16" w:rsidRDefault="00BD4A16" w:rsidP="00BD4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D4A1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Оценка</w:t>
            </w:r>
          </w:p>
        </w:tc>
      </w:tr>
      <w:tr w:rsidR="004315F4" w:rsidRPr="00BD4A16" w:rsidTr="009B791A">
        <w:trPr>
          <w:trHeight w:val="42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5F4" w:rsidRPr="00BD4A16" w:rsidRDefault="004315F4" w:rsidP="004315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4A1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F4" w:rsidRPr="004315F4" w:rsidRDefault="004315F4" w:rsidP="004315F4">
            <w:pPr>
              <w:spacing w:line="240" w:lineRule="auto"/>
              <w:rPr>
                <w:rFonts w:ascii="Times New Roman" w:hAnsi="Times New Roman"/>
              </w:rPr>
            </w:pPr>
            <w:r w:rsidRPr="004315F4">
              <w:rPr>
                <w:rFonts w:ascii="Times New Roman" w:hAnsi="Times New Roman"/>
              </w:rPr>
              <w:t>УРОО инвалидов и лиц с ограниченными возможностями «Факел»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F4" w:rsidRPr="004315F4" w:rsidRDefault="004315F4" w:rsidP="004315F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15F4">
              <w:rPr>
                <w:rFonts w:ascii="Times New Roman" w:hAnsi="Times New Roman"/>
              </w:rPr>
              <w:t>94,13</w:t>
            </w:r>
          </w:p>
        </w:tc>
      </w:tr>
      <w:tr w:rsidR="004315F4" w:rsidRPr="00BD4A16" w:rsidTr="009B791A">
        <w:trPr>
          <w:trHeight w:val="42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5F4" w:rsidRPr="00BD4A16" w:rsidRDefault="004315F4" w:rsidP="004315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4A16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F4" w:rsidRPr="004315F4" w:rsidRDefault="004315F4" w:rsidP="004315F4">
            <w:pPr>
              <w:spacing w:line="240" w:lineRule="auto"/>
              <w:rPr>
                <w:rFonts w:ascii="Times New Roman" w:hAnsi="Times New Roman"/>
              </w:rPr>
            </w:pPr>
            <w:r w:rsidRPr="004315F4">
              <w:rPr>
                <w:rFonts w:ascii="Times New Roman" w:hAnsi="Times New Roman"/>
              </w:rPr>
              <w:t>ООО «С-ФИКС»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F4" w:rsidRPr="004315F4" w:rsidRDefault="004315F4" w:rsidP="004315F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15F4">
              <w:rPr>
                <w:rFonts w:ascii="Times New Roman" w:hAnsi="Times New Roman"/>
              </w:rPr>
              <w:t>85,89</w:t>
            </w:r>
          </w:p>
        </w:tc>
      </w:tr>
      <w:tr w:rsidR="004315F4" w:rsidRPr="00BD4A16" w:rsidTr="009B791A">
        <w:trPr>
          <w:trHeight w:val="23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5F4" w:rsidRPr="00BD4A16" w:rsidRDefault="004315F4" w:rsidP="004315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4A16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7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F4" w:rsidRPr="004315F4" w:rsidRDefault="004315F4" w:rsidP="004315F4">
            <w:pPr>
              <w:spacing w:line="240" w:lineRule="auto"/>
              <w:rPr>
                <w:rFonts w:ascii="Times New Roman" w:hAnsi="Times New Roman"/>
              </w:rPr>
            </w:pPr>
            <w:r w:rsidRPr="004315F4">
              <w:rPr>
                <w:rFonts w:ascii="Times New Roman" w:hAnsi="Times New Roman"/>
              </w:rPr>
              <w:t xml:space="preserve">ТОС «Родник» 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F4" w:rsidRPr="004315F4" w:rsidRDefault="004315F4" w:rsidP="004315F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15F4">
              <w:rPr>
                <w:rFonts w:ascii="Times New Roman" w:hAnsi="Times New Roman"/>
              </w:rPr>
              <w:t>85,48</w:t>
            </w:r>
          </w:p>
        </w:tc>
      </w:tr>
      <w:tr w:rsidR="004315F4" w:rsidRPr="00BD4A16" w:rsidTr="009B791A">
        <w:trPr>
          <w:trHeight w:val="23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5F4" w:rsidRPr="00BD4A16" w:rsidRDefault="004315F4" w:rsidP="004315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7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F4" w:rsidRPr="004315F4" w:rsidRDefault="004315F4" w:rsidP="004315F4">
            <w:pPr>
              <w:spacing w:line="240" w:lineRule="auto"/>
              <w:rPr>
                <w:rFonts w:ascii="Times New Roman" w:hAnsi="Times New Roman"/>
              </w:rPr>
            </w:pPr>
            <w:r w:rsidRPr="004315F4">
              <w:rPr>
                <w:rFonts w:ascii="Times New Roman" w:hAnsi="Times New Roman"/>
              </w:rPr>
              <w:t xml:space="preserve">ТОС «Серебристый ландыш» 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F4" w:rsidRPr="004315F4" w:rsidRDefault="004315F4" w:rsidP="004315F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15F4">
              <w:rPr>
                <w:rFonts w:ascii="Times New Roman" w:hAnsi="Times New Roman"/>
              </w:rPr>
              <w:t>7,86</w:t>
            </w:r>
          </w:p>
        </w:tc>
      </w:tr>
      <w:tr w:rsidR="004315F4" w:rsidRPr="00BD4A16" w:rsidTr="009B791A">
        <w:trPr>
          <w:trHeight w:val="23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5F4" w:rsidRPr="00BD4A16" w:rsidRDefault="004315F4" w:rsidP="004315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F4" w:rsidRPr="004315F4" w:rsidRDefault="004315F4" w:rsidP="004315F4">
            <w:pPr>
              <w:spacing w:line="240" w:lineRule="auto"/>
              <w:rPr>
                <w:rFonts w:ascii="Times New Roman" w:hAnsi="Times New Roman"/>
              </w:rPr>
            </w:pPr>
            <w:r w:rsidRPr="004315F4">
              <w:rPr>
                <w:rFonts w:ascii="Times New Roman" w:hAnsi="Times New Roman"/>
              </w:rPr>
              <w:t xml:space="preserve">ТОС «Родина» 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F4" w:rsidRPr="004315F4" w:rsidRDefault="004315F4" w:rsidP="004315F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15F4">
              <w:rPr>
                <w:rFonts w:ascii="Times New Roman" w:hAnsi="Times New Roman"/>
              </w:rPr>
              <w:t>6,92</w:t>
            </w:r>
          </w:p>
        </w:tc>
      </w:tr>
      <w:tr w:rsidR="004315F4" w:rsidRPr="00BD4A16" w:rsidTr="009B791A">
        <w:trPr>
          <w:trHeight w:val="23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5F4" w:rsidRPr="00BD4A16" w:rsidRDefault="004315F4" w:rsidP="004315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7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F4" w:rsidRPr="004315F4" w:rsidRDefault="004315F4" w:rsidP="004315F4">
            <w:pPr>
              <w:spacing w:line="240" w:lineRule="auto"/>
              <w:rPr>
                <w:rFonts w:ascii="Times New Roman" w:hAnsi="Times New Roman"/>
              </w:rPr>
            </w:pPr>
            <w:r w:rsidRPr="004315F4">
              <w:rPr>
                <w:rFonts w:ascii="Times New Roman" w:hAnsi="Times New Roman"/>
              </w:rPr>
              <w:t xml:space="preserve">ТОС «Сельхозтехника» 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F4" w:rsidRPr="004315F4" w:rsidRDefault="004315F4" w:rsidP="004315F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15F4">
              <w:rPr>
                <w:rFonts w:ascii="Times New Roman" w:hAnsi="Times New Roman"/>
              </w:rPr>
              <w:t>0,00</w:t>
            </w:r>
          </w:p>
        </w:tc>
      </w:tr>
      <w:tr w:rsidR="004315F4" w:rsidRPr="00BD4A16" w:rsidTr="009B791A">
        <w:trPr>
          <w:trHeight w:val="23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5F4" w:rsidRPr="00BD4A16" w:rsidRDefault="004315F4" w:rsidP="004315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7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F4" w:rsidRPr="004315F4" w:rsidRDefault="004315F4" w:rsidP="004315F4">
            <w:pPr>
              <w:spacing w:line="240" w:lineRule="auto"/>
              <w:rPr>
                <w:rFonts w:ascii="Times New Roman" w:hAnsi="Times New Roman"/>
              </w:rPr>
            </w:pPr>
            <w:r w:rsidRPr="004315F4">
              <w:rPr>
                <w:rFonts w:ascii="Times New Roman" w:hAnsi="Times New Roman"/>
              </w:rPr>
              <w:t>ТОС «</w:t>
            </w:r>
            <w:proofErr w:type="spellStart"/>
            <w:r w:rsidRPr="004315F4">
              <w:rPr>
                <w:rFonts w:ascii="Times New Roman" w:hAnsi="Times New Roman"/>
              </w:rPr>
              <w:t>Сельдинская</w:t>
            </w:r>
            <w:proofErr w:type="spellEnd"/>
            <w:r w:rsidRPr="004315F4">
              <w:rPr>
                <w:rFonts w:ascii="Times New Roman" w:hAnsi="Times New Roman"/>
              </w:rPr>
              <w:t xml:space="preserve"> слобода» 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F4" w:rsidRPr="004315F4" w:rsidRDefault="004315F4" w:rsidP="004315F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15F4">
              <w:rPr>
                <w:rFonts w:ascii="Times New Roman" w:hAnsi="Times New Roman"/>
              </w:rPr>
              <w:t>0,00</w:t>
            </w:r>
          </w:p>
        </w:tc>
      </w:tr>
      <w:tr w:rsidR="004315F4" w:rsidRPr="00BD4A16" w:rsidTr="009B791A">
        <w:trPr>
          <w:trHeight w:val="23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5F4" w:rsidRPr="00BD4A16" w:rsidRDefault="004315F4" w:rsidP="004315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7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F4" w:rsidRPr="004315F4" w:rsidRDefault="004315F4" w:rsidP="004315F4">
            <w:pPr>
              <w:spacing w:line="240" w:lineRule="auto"/>
              <w:rPr>
                <w:rFonts w:ascii="Times New Roman" w:hAnsi="Times New Roman"/>
              </w:rPr>
            </w:pPr>
            <w:r w:rsidRPr="004315F4">
              <w:rPr>
                <w:rFonts w:ascii="Times New Roman" w:hAnsi="Times New Roman"/>
              </w:rPr>
              <w:t xml:space="preserve">ТОС «Красноармейский» 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F4" w:rsidRPr="004315F4" w:rsidRDefault="004315F4" w:rsidP="004315F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15F4">
              <w:rPr>
                <w:rFonts w:ascii="Times New Roman" w:hAnsi="Times New Roman"/>
              </w:rPr>
              <w:t>0,00</w:t>
            </w:r>
          </w:p>
        </w:tc>
      </w:tr>
      <w:tr w:rsidR="004315F4" w:rsidRPr="00BD4A16" w:rsidTr="009B791A">
        <w:trPr>
          <w:trHeight w:val="23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5F4" w:rsidRPr="00BD4A16" w:rsidRDefault="004315F4" w:rsidP="004315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7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F4" w:rsidRPr="004315F4" w:rsidRDefault="004315F4" w:rsidP="004315F4">
            <w:pPr>
              <w:spacing w:line="240" w:lineRule="auto"/>
              <w:rPr>
                <w:rFonts w:ascii="Times New Roman" w:hAnsi="Times New Roman"/>
              </w:rPr>
            </w:pPr>
            <w:r w:rsidRPr="004315F4">
              <w:rPr>
                <w:rFonts w:ascii="Times New Roman" w:hAnsi="Times New Roman"/>
              </w:rPr>
              <w:t>УРОО «Свобода»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F4" w:rsidRPr="004315F4" w:rsidRDefault="004315F4" w:rsidP="004315F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15F4">
              <w:rPr>
                <w:rFonts w:ascii="Times New Roman" w:hAnsi="Times New Roman"/>
              </w:rPr>
              <w:t>0,00</w:t>
            </w:r>
          </w:p>
        </w:tc>
      </w:tr>
    </w:tbl>
    <w:p w:rsidR="00FA1B27" w:rsidRPr="00C62C3E" w:rsidRDefault="00FA1B27" w:rsidP="00FA1B27">
      <w:pPr>
        <w:spacing w:after="0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FA1B27" w:rsidRPr="00760251" w:rsidRDefault="00FA1B27" w:rsidP="0073705A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p w:rsidR="008A7596" w:rsidRPr="00C62C3E" w:rsidRDefault="00BD4A16" w:rsidP="00C62C3E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Таблица 19</w:t>
      </w:r>
      <w:r w:rsidR="00040981" w:rsidRPr="00C62C3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. </w:t>
      </w:r>
      <w:r w:rsidR="00CD444C" w:rsidRPr="00C62C3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Общий </w:t>
      </w:r>
      <w:r w:rsidR="00D82408" w:rsidRPr="00C62C3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итоговый </w:t>
      </w:r>
      <w:r w:rsidR="00CD444C" w:rsidRPr="00C62C3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</w:t>
      </w:r>
      <w:r w:rsidR="008A7596" w:rsidRPr="00C62C3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ейтинг организаций</w:t>
      </w:r>
    </w:p>
    <w:p w:rsidR="00E76D98" w:rsidRPr="00760251" w:rsidRDefault="00E76D98" w:rsidP="0073705A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17"/>
        <w:gridCol w:w="4866"/>
        <w:gridCol w:w="1898"/>
        <w:gridCol w:w="1948"/>
      </w:tblGrid>
      <w:tr w:rsidR="00760251" w:rsidRPr="004315F4" w:rsidTr="004315F4">
        <w:tc>
          <w:tcPr>
            <w:tcW w:w="917" w:type="dxa"/>
            <w:shd w:val="clear" w:color="auto" w:fill="DBE5F1" w:themeFill="accent1" w:themeFillTint="33"/>
          </w:tcPr>
          <w:p w:rsidR="008A7596" w:rsidRPr="004315F4" w:rsidRDefault="008A7596" w:rsidP="004315F4">
            <w:pPr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315F4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486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8A7596" w:rsidRPr="004315F4" w:rsidRDefault="008A7596" w:rsidP="004315F4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315F4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Наименование</w:t>
            </w:r>
            <w:r w:rsidR="00D93386" w:rsidRPr="004315F4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организации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8A7596" w:rsidRPr="004315F4" w:rsidRDefault="008A7596" w:rsidP="004315F4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315F4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Итоговая оценка</w:t>
            </w:r>
          </w:p>
        </w:tc>
        <w:tc>
          <w:tcPr>
            <w:tcW w:w="1948" w:type="dxa"/>
            <w:shd w:val="clear" w:color="auto" w:fill="DBE5F1" w:themeFill="accent1" w:themeFillTint="33"/>
          </w:tcPr>
          <w:p w:rsidR="008A7596" w:rsidRPr="004315F4" w:rsidRDefault="008A7596" w:rsidP="004315F4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315F4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Место</w:t>
            </w:r>
          </w:p>
        </w:tc>
      </w:tr>
      <w:tr w:rsidR="004315F4" w:rsidRPr="004315F4" w:rsidTr="004315F4">
        <w:tc>
          <w:tcPr>
            <w:tcW w:w="917" w:type="dxa"/>
          </w:tcPr>
          <w:p w:rsidR="004315F4" w:rsidRPr="004315F4" w:rsidRDefault="004315F4" w:rsidP="004315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F4" w:rsidRPr="004315F4" w:rsidRDefault="004315F4" w:rsidP="004315F4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 xml:space="preserve">ОГБУСО «Комплексный центр социального обслуживания «Парус надежды»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15F4" w:rsidRPr="004315F4" w:rsidRDefault="004315F4" w:rsidP="004315F4">
            <w:pPr>
              <w:spacing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99,74</w:t>
            </w:r>
          </w:p>
        </w:tc>
        <w:tc>
          <w:tcPr>
            <w:tcW w:w="1948" w:type="dxa"/>
          </w:tcPr>
          <w:p w:rsidR="004315F4" w:rsidRPr="004315F4" w:rsidRDefault="004315F4" w:rsidP="004315F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4315F4"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4315F4" w:rsidRPr="004315F4" w:rsidTr="004315F4">
        <w:tc>
          <w:tcPr>
            <w:tcW w:w="917" w:type="dxa"/>
          </w:tcPr>
          <w:p w:rsidR="004315F4" w:rsidRPr="004315F4" w:rsidRDefault="004315F4" w:rsidP="004315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F4" w:rsidRPr="004315F4" w:rsidRDefault="004315F4" w:rsidP="004315F4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 xml:space="preserve">ОГБУСО «Дом добра и милосердия для детей и молодых инвалидов «Родник»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15F4" w:rsidRPr="004315F4" w:rsidRDefault="004315F4" w:rsidP="004315F4">
            <w:pPr>
              <w:spacing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99,57</w:t>
            </w:r>
          </w:p>
        </w:tc>
        <w:tc>
          <w:tcPr>
            <w:tcW w:w="1948" w:type="dxa"/>
          </w:tcPr>
          <w:p w:rsidR="004315F4" w:rsidRPr="004315F4" w:rsidRDefault="004315F4" w:rsidP="004315F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4315F4">
              <w:rPr>
                <w:rFonts w:ascii="Times New Roman" w:eastAsia="Times New Roman" w:hAnsi="Times New Roman"/>
                <w:bCs/>
                <w:sz w:val="22"/>
                <w:szCs w:val="22"/>
              </w:rPr>
              <w:t>2</w:t>
            </w:r>
          </w:p>
        </w:tc>
      </w:tr>
      <w:tr w:rsidR="004315F4" w:rsidRPr="004315F4" w:rsidTr="004315F4">
        <w:tc>
          <w:tcPr>
            <w:tcW w:w="917" w:type="dxa"/>
          </w:tcPr>
          <w:p w:rsidR="004315F4" w:rsidRPr="004315F4" w:rsidRDefault="004315F4" w:rsidP="004315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F4" w:rsidRPr="004315F4" w:rsidRDefault="004315F4" w:rsidP="004315F4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 xml:space="preserve">ОГБУСО «Комплексный центр социального обслуживания «Доверие»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15F4" w:rsidRPr="004315F4" w:rsidRDefault="004315F4" w:rsidP="004315F4">
            <w:pPr>
              <w:spacing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99,55</w:t>
            </w:r>
          </w:p>
        </w:tc>
        <w:tc>
          <w:tcPr>
            <w:tcW w:w="1948" w:type="dxa"/>
          </w:tcPr>
          <w:p w:rsidR="004315F4" w:rsidRPr="004315F4" w:rsidRDefault="004315F4" w:rsidP="004315F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4315F4">
              <w:rPr>
                <w:rFonts w:ascii="Times New Roman" w:eastAsia="Times New Roman" w:hAnsi="Times New Roman"/>
                <w:bCs/>
                <w:sz w:val="22"/>
                <w:szCs w:val="22"/>
              </w:rPr>
              <w:t>3</w:t>
            </w:r>
          </w:p>
        </w:tc>
      </w:tr>
      <w:tr w:rsidR="004315F4" w:rsidRPr="004315F4" w:rsidTr="004315F4">
        <w:tc>
          <w:tcPr>
            <w:tcW w:w="917" w:type="dxa"/>
          </w:tcPr>
          <w:p w:rsidR="004315F4" w:rsidRPr="004315F4" w:rsidRDefault="004315F4" w:rsidP="004315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F4" w:rsidRPr="004315F4" w:rsidRDefault="004315F4" w:rsidP="004315F4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 xml:space="preserve">ОГБУСО «Комплексный центр социального обслуживания «Гармония»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15F4" w:rsidRPr="004315F4" w:rsidRDefault="004315F4" w:rsidP="004315F4">
            <w:pPr>
              <w:spacing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99,18</w:t>
            </w:r>
          </w:p>
        </w:tc>
        <w:tc>
          <w:tcPr>
            <w:tcW w:w="1948" w:type="dxa"/>
          </w:tcPr>
          <w:p w:rsidR="004315F4" w:rsidRPr="004315F4" w:rsidRDefault="004315F4" w:rsidP="004315F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4315F4">
              <w:rPr>
                <w:rFonts w:ascii="Times New Roman" w:eastAsia="Times New Roman" w:hAnsi="Times New Roman"/>
                <w:bCs/>
                <w:sz w:val="22"/>
                <w:szCs w:val="22"/>
              </w:rPr>
              <w:t>4</w:t>
            </w:r>
          </w:p>
        </w:tc>
      </w:tr>
      <w:tr w:rsidR="004315F4" w:rsidRPr="004315F4" w:rsidTr="004315F4">
        <w:tc>
          <w:tcPr>
            <w:tcW w:w="917" w:type="dxa"/>
          </w:tcPr>
          <w:p w:rsidR="004315F4" w:rsidRPr="004315F4" w:rsidRDefault="004315F4" w:rsidP="004315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F4" w:rsidRPr="004315F4" w:rsidRDefault="004315F4" w:rsidP="004315F4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 xml:space="preserve">ОГБУСО «Комплексный центр социального обслуживания «Исток»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15F4" w:rsidRPr="004315F4" w:rsidRDefault="004315F4" w:rsidP="004315F4">
            <w:pPr>
              <w:spacing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98,57</w:t>
            </w:r>
          </w:p>
        </w:tc>
        <w:tc>
          <w:tcPr>
            <w:tcW w:w="1948" w:type="dxa"/>
          </w:tcPr>
          <w:p w:rsidR="004315F4" w:rsidRPr="004315F4" w:rsidRDefault="004315F4" w:rsidP="004315F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4315F4">
              <w:rPr>
                <w:rFonts w:ascii="Times New Roman" w:eastAsia="Times New Roman" w:hAnsi="Times New Roman"/>
                <w:bCs/>
                <w:sz w:val="22"/>
                <w:szCs w:val="22"/>
              </w:rPr>
              <w:t>5</w:t>
            </w:r>
          </w:p>
        </w:tc>
      </w:tr>
      <w:tr w:rsidR="004315F4" w:rsidRPr="004315F4" w:rsidTr="004315F4">
        <w:tc>
          <w:tcPr>
            <w:tcW w:w="917" w:type="dxa"/>
          </w:tcPr>
          <w:p w:rsidR="004315F4" w:rsidRPr="004315F4" w:rsidRDefault="004315F4" w:rsidP="004315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F4" w:rsidRPr="004315F4" w:rsidRDefault="004315F4" w:rsidP="004315F4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ОГБУСО «Социально-реабилитационный центр для несовершеннолетних «Открытый дом» в г. Ульяновске»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15F4" w:rsidRPr="004315F4" w:rsidRDefault="004315F4" w:rsidP="004315F4">
            <w:pPr>
              <w:spacing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98,11</w:t>
            </w:r>
          </w:p>
        </w:tc>
        <w:tc>
          <w:tcPr>
            <w:tcW w:w="1948" w:type="dxa"/>
          </w:tcPr>
          <w:p w:rsidR="004315F4" w:rsidRPr="004315F4" w:rsidRDefault="004315F4" w:rsidP="004315F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4315F4">
              <w:rPr>
                <w:rFonts w:ascii="Times New Roman" w:eastAsia="Times New Roman" w:hAnsi="Times New Roman"/>
                <w:bCs/>
                <w:sz w:val="22"/>
                <w:szCs w:val="22"/>
              </w:rPr>
              <w:t>6</w:t>
            </w:r>
          </w:p>
        </w:tc>
      </w:tr>
      <w:tr w:rsidR="004315F4" w:rsidRPr="004315F4" w:rsidTr="004315F4">
        <w:tc>
          <w:tcPr>
            <w:tcW w:w="917" w:type="dxa"/>
          </w:tcPr>
          <w:p w:rsidR="004315F4" w:rsidRPr="004315F4" w:rsidRDefault="004315F4" w:rsidP="004315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F4" w:rsidRPr="004315F4" w:rsidRDefault="004315F4" w:rsidP="004315F4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 xml:space="preserve">ОГКУСО «Социальный приют для детей и подростков «Росток» в д. </w:t>
            </w:r>
            <w:proofErr w:type="spellStart"/>
            <w:r w:rsidRPr="004315F4">
              <w:rPr>
                <w:rFonts w:ascii="Times New Roman" w:hAnsi="Times New Roman"/>
                <w:sz w:val="22"/>
                <w:szCs w:val="22"/>
              </w:rPr>
              <w:t>Рокотушка</w:t>
            </w:r>
            <w:proofErr w:type="spellEnd"/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15F4" w:rsidRPr="004315F4" w:rsidRDefault="004315F4" w:rsidP="004315F4">
            <w:pPr>
              <w:spacing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96,04</w:t>
            </w:r>
          </w:p>
        </w:tc>
        <w:tc>
          <w:tcPr>
            <w:tcW w:w="1948" w:type="dxa"/>
          </w:tcPr>
          <w:p w:rsidR="004315F4" w:rsidRPr="004315F4" w:rsidRDefault="004315F4" w:rsidP="004315F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4315F4">
              <w:rPr>
                <w:rFonts w:ascii="Times New Roman" w:eastAsia="Times New Roman" w:hAnsi="Times New Roman"/>
                <w:bCs/>
                <w:sz w:val="22"/>
                <w:szCs w:val="22"/>
              </w:rPr>
              <w:t>7</w:t>
            </w:r>
          </w:p>
        </w:tc>
      </w:tr>
      <w:tr w:rsidR="004315F4" w:rsidRPr="004315F4" w:rsidTr="004315F4">
        <w:tc>
          <w:tcPr>
            <w:tcW w:w="917" w:type="dxa"/>
          </w:tcPr>
          <w:p w:rsidR="004315F4" w:rsidRPr="004315F4" w:rsidRDefault="004315F4" w:rsidP="004315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F4" w:rsidRPr="004315F4" w:rsidRDefault="004315F4" w:rsidP="004315F4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 xml:space="preserve">ОГКУСО «Социальный приют для детей и подростков «Ручеёк» в </w:t>
            </w:r>
            <w:proofErr w:type="spellStart"/>
            <w:r w:rsidRPr="004315F4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4315F4">
              <w:rPr>
                <w:rFonts w:ascii="Times New Roman" w:hAnsi="Times New Roman"/>
                <w:sz w:val="22"/>
                <w:szCs w:val="22"/>
              </w:rPr>
              <w:t>. Красный Гуляй»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15F4" w:rsidRPr="004315F4" w:rsidRDefault="004315F4" w:rsidP="004315F4">
            <w:pPr>
              <w:spacing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95,19</w:t>
            </w:r>
          </w:p>
        </w:tc>
        <w:tc>
          <w:tcPr>
            <w:tcW w:w="1948" w:type="dxa"/>
          </w:tcPr>
          <w:p w:rsidR="004315F4" w:rsidRPr="004315F4" w:rsidRDefault="004315F4" w:rsidP="004315F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4315F4">
              <w:rPr>
                <w:rFonts w:ascii="Times New Roman" w:eastAsia="Times New Roman" w:hAnsi="Times New Roman"/>
                <w:bCs/>
                <w:sz w:val="22"/>
                <w:szCs w:val="22"/>
              </w:rPr>
              <w:t>8</w:t>
            </w:r>
          </w:p>
        </w:tc>
      </w:tr>
      <w:tr w:rsidR="004315F4" w:rsidRPr="004315F4" w:rsidTr="004315F4">
        <w:tc>
          <w:tcPr>
            <w:tcW w:w="917" w:type="dxa"/>
          </w:tcPr>
          <w:p w:rsidR="004315F4" w:rsidRPr="004315F4" w:rsidRDefault="004315F4" w:rsidP="004315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F4" w:rsidRPr="004315F4" w:rsidRDefault="004315F4" w:rsidP="004315F4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 xml:space="preserve">ОГКУСО «Социально-реабилитационный центр для несовершеннолетних «Рябинка» в с. </w:t>
            </w:r>
            <w:proofErr w:type="spellStart"/>
            <w:r w:rsidRPr="004315F4">
              <w:rPr>
                <w:rFonts w:ascii="Times New Roman" w:hAnsi="Times New Roman"/>
                <w:sz w:val="22"/>
                <w:szCs w:val="22"/>
              </w:rPr>
              <w:t>Труслейка</w:t>
            </w:r>
            <w:proofErr w:type="spellEnd"/>
            <w:r w:rsidRPr="004315F4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15F4" w:rsidRPr="004315F4" w:rsidRDefault="004315F4" w:rsidP="004315F4">
            <w:pPr>
              <w:spacing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94,88</w:t>
            </w:r>
          </w:p>
        </w:tc>
        <w:tc>
          <w:tcPr>
            <w:tcW w:w="1948" w:type="dxa"/>
          </w:tcPr>
          <w:p w:rsidR="004315F4" w:rsidRPr="004315F4" w:rsidRDefault="004315F4" w:rsidP="004315F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4315F4">
              <w:rPr>
                <w:rFonts w:ascii="Times New Roman" w:eastAsia="Times New Roman" w:hAnsi="Times New Roman"/>
                <w:bCs/>
                <w:sz w:val="22"/>
                <w:szCs w:val="22"/>
              </w:rPr>
              <w:t>9</w:t>
            </w:r>
          </w:p>
        </w:tc>
      </w:tr>
      <w:tr w:rsidR="004315F4" w:rsidRPr="004315F4" w:rsidTr="004315F4">
        <w:tc>
          <w:tcPr>
            <w:tcW w:w="917" w:type="dxa"/>
          </w:tcPr>
          <w:p w:rsidR="004315F4" w:rsidRPr="004315F4" w:rsidRDefault="004315F4" w:rsidP="004315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F4" w:rsidRPr="004315F4" w:rsidRDefault="004315F4" w:rsidP="004315F4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ОГКУСО «Социально-реабилитационный центр для несовершеннолетних «Алые паруса» в г. Ульяновске»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15F4" w:rsidRPr="004315F4" w:rsidRDefault="004315F4" w:rsidP="004315F4">
            <w:pPr>
              <w:spacing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94,66</w:t>
            </w:r>
          </w:p>
        </w:tc>
        <w:tc>
          <w:tcPr>
            <w:tcW w:w="1948" w:type="dxa"/>
          </w:tcPr>
          <w:p w:rsidR="004315F4" w:rsidRPr="004315F4" w:rsidRDefault="004315F4" w:rsidP="004315F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4315F4">
              <w:rPr>
                <w:rFonts w:ascii="Times New Roman" w:eastAsia="Times New Roman" w:hAnsi="Times New Roman"/>
                <w:bCs/>
                <w:sz w:val="22"/>
                <w:szCs w:val="22"/>
              </w:rPr>
              <w:t>10</w:t>
            </w:r>
          </w:p>
        </w:tc>
      </w:tr>
      <w:tr w:rsidR="004315F4" w:rsidRPr="004315F4" w:rsidTr="004315F4">
        <w:tc>
          <w:tcPr>
            <w:tcW w:w="917" w:type="dxa"/>
          </w:tcPr>
          <w:p w:rsidR="004315F4" w:rsidRPr="004315F4" w:rsidRDefault="004315F4" w:rsidP="004315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F4" w:rsidRPr="004315F4" w:rsidRDefault="004315F4" w:rsidP="004315F4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ОГКУСО «Социально-реабилитационный центр для несовершеннолетних «Радуга» в г. Димитровграде»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15F4" w:rsidRPr="004315F4" w:rsidRDefault="004315F4" w:rsidP="004315F4">
            <w:pPr>
              <w:spacing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94,39</w:t>
            </w:r>
          </w:p>
        </w:tc>
        <w:tc>
          <w:tcPr>
            <w:tcW w:w="1948" w:type="dxa"/>
          </w:tcPr>
          <w:p w:rsidR="004315F4" w:rsidRPr="004315F4" w:rsidRDefault="004315F4" w:rsidP="004315F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4315F4">
              <w:rPr>
                <w:rFonts w:ascii="Times New Roman" w:eastAsia="Times New Roman" w:hAnsi="Times New Roman"/>
                <w:bCs/>
                <w:sz w:val="22"/>
                <w:szCs w:val="22"/>
              </w:rPr>
              <w:t>11</w:t>
            </w:r>
          </w:p>
        </w:tc>
      </w:tr>
      <w:tr w:rsidR="004315F4" w:rsidRPr="004315F4" w:rsidTr="004315F4">
        <w:tc>
          <w:tcPr>
            <w:tcW w:w="917" w:type="dxa"/>
          </w:tcPr>
          <w:p w:rsidR="004315F4" w:rsidRPr="004315F4" w:rsidRDefault="004315F4" w:rsidP="004315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F4" w:rsidRPr="004315F4" w:rsidRDefault="004315F4" w:rsidP="004315F4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УРОО инвалидов и лиц с ограниченными возможностями «Факел»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15F4" w:rsidRPr="004315F4" w:rsidRDefault="004315F4" w:rsidP="004315F4">
            <w:pPr>
              <w:spacing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94,13</w:t>
            </w:r>
          </w:p>
        </w:tc>
        <w:tc>
          <w:tcPr>
            <w:tcW w:w="1948" w:type="dxa"/>
          </w:tcPr>
          <w:p w:rsidR="004315F4" w:rsidRPr="004315F4" w:rsidRDefault="004315F4" w:rsidP="004315F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4315F4">
              <w:rPr>
                <w:rFonts w:ascii="Times New Roman" w:eastAsia="Times New Roman" w:hAnsi="Times New Roman"/>
                <w:bCs/>
                <w:sz w:val="22"/>
                <w:szCs w:val="22"/>
              </w:rPr>
              <w:t>12</w:t>
            </w:r>
          </w:p>
        </w:tc>
      </w:tr>
      <w:tr w:rsidR="004315F4" w:rsidRPr="004315F4" w:rsidTr="004315F4">
        <w:tc>
          <w:tcPr>
            <w:tcW w:w="917" w:type="dxa"/>
          </w:tcPr>
          <w:p w:rsidR="004315F4" w:rsidRPr="004315F4" w:rsidRDefault="004315F4" w:rsidP="004315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lastRenderedPageBreak/>
              <w:t>13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F4" w:rsidRPr="004315F4" w:rsidRDefault="004315F4" w:rsidP="004315F4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ОГКУСО «Социально-реабилитационный центр для несовершеннолетних «Планета детства» в г. Барыше»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15F4" w:rsidRPr="004315F4" w:rsidRDefault="004315F4" w:rsidP="004315F4">
            <w:pPr>
              <w:spacing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93,87</w:t>
            </w:r>
          </w:p>
        </w:tc>
        <w:tc>
          <w:tcPr>
            <w:tcW w:w="1948" w:type="dxa"/>
          </w:tcPr>
          <w:p w:rsidR="004315F4" w:rsidRPr="004315F4" w:rsidRDefault="004315F4" w:rsidP="004315F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4315F4">
              <w:rPr>
                <w:rFonts w:ascii="Times New Roman" w:eastAsia="Times New Roman" w:hAnsi="Times New Roman"/>
                <w:bCs/>
                <w:sz w:val="22"/>
                <w:szCs w:val="22"/>
              </w:rPr>
              <w:t>13</w:t>
            </w:r>
          </w:p>
        </w:tc>
      </w:tr>
      <w:tr w:rsidR="004315F4" w:rsidRPr="004315F4" w:rsidTr="004315F4">
        <w:tc>
          <w:tcPr>
            <w:tcW w:w="917" w:type="dxa"/>
          </w:tcPr>
          <w:p w:rsidR="004315F4" w:rsidRPr="004315F4" w:rsidRDefault="004315F4" w:rsidP="004315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F4" w:rsidRPr="004315F4" w:rsidRDefault="004315F4" w:rsidP="004315F4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ОГКУСО «Социально-реабилитационный центр для несовершеннолетних «Причал надежды» в г. Ульяновске»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15F4" w:rsidRPr="004315F4" w:rsidRDefault="004315F4" w:rsidP="004315F4">
            <w:pPr>
              <w:spacing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91,98</w:t>
            </w:r>
          </w:p>
        </w:tc>
        <w:tc>
          <w:tcPr>
            <w:tcW w:w="1948" w:type="dxa"/>
          </w:tcPr>
          <w:p w:rsidR="004315F4" w:rsidRPr="004315F4" w:rsidRDefault="004315F4" w:rsidP="004315F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4315F4">
              <w:rPr>
                <w:rFonts w:ascii="Times New Roman" w:eastAsia="Times New Roman" w:hAnsi="Times New Roman"/>
                <w:bCs/>
                <w:sz w:val="22"/>
                <w:szCs w:val="22"/>
              </w:rPr>
              <w:t>14</w:t>
            </w:r>
          </w:p>
        </w:tc>
      </w:tr>
      <w:tr w:rsidR="004315F4" w:rsidRPr="004315F4" w:rsidTr="004315F4">
        <w:tc>
          <w:tcPr>
            <w:tcW w:w="917" w:type="dxa"/>
          </w:tcPr>
          <w:p w:rsidR="004315F4" w:rsidRPr="004315F4" w:rsidRDefault="004315F4" w:rsidP="004315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F4" w:rsidRPr="004315F4" w:rsidRDefault="004315F4" w:rsidP="004315F4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ООО «С-ФИКС»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15F4" w:rsidRPr="004315F4" w:rsidRDefault="004315F4" w:rsidP="004315F4">
            <w:pPr>
              <w:spacing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85,89</w:t>
            </w:r>
          </w:p>
        </w:tc>
        <w:tc>
          <w:tcPr>
            <w:tcW w:w="1948" w:type="dxa"/>
          </w:tcPr>
          <w:p w:rsidR="004315F4" w:rsidRPr="004315F4" w:rsidRDefault="004315F4" w:rsidP="004315F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4315F4">
              <w:rPr>
                <w:rFonts w:ascii="Times New Roman" w:eastAsia="Times New Roman" w:hAnsi="Times New Roman"/>
                <w:bCs/>
                <w:sz w:val="22"/>
                <w:szCs w:val="22"/>
              </w:rPr>
              <w:t>15</w:t>
            </w:r>
          </w:p>
        </w:tc>
      </w:tr>
      <w:tr w:rsidR="004315F4" w:rsidRPr="004315F4" w:rsidTr="004315F4">
        <w:tc>
          <w:tcPr>
            <w:tcW w:w="917" w:type="dxa"/>
          </w:tcPr>
          <w:p w:rsidR="004315F4" w:rsidRPr="004315F4" w:rsidRDefault="004315F4" w:rsidP="004315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F4" w:rsidRPr="004315F4" w:rsidRDefault="004315F4" w:rsidP="004315F4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 xml:space="preserve">ТОС «Родник»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15F4" w:rsidRPr="004315F4" w:rsidRDefault="004315F4" w:rsidP="004315F4">
            <w:pPr>
              <w:spacing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85,48</w:t>
            </w:r>
          </w:p>
        </w:tc>
        <w:tc>
          <w:tcPr>
            <w:tcW w:w="1948" w:type="dxa"/>
          </w:tcPr>
          <w:p w:rsidR="004315F4" w:rsidRPr="004315F4" w:rsidRDefault="004315F4" w:rsidP="004315F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4315F4">
              <w:rPr>
                <w:rFonts w:ascii="Times New Roman" w:eastAsia="Times New Roman" w:hAnsi="Times New Roman"/>
                <w:bCs/>
                <w:sz w:val="22"/>
                <w:szCs w:val="22"/>
              </w:rPr>
              <w:t>16</w:t>
            </w:r>
          </w:p>
        </w:tc>
      </w:tr>
      <w:tr w:rsidR="004315F4" w:rsidRPr="004315F4" w:rsidTr="004315F4">
        <w:tc>
          <w:tcPr>
            <w:tcW w:w="917" w:type="dxa"/>
          </w:tcPr>
          <w:p w:rsidR="004315F4" w:rsidRPr="004315F4" w:rsidRDefault="004315F4" w:rsidP="004315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F4" w:rsidRPr="004315F4" w:rsidRDefault="004315F4" w:rsidP="004315F4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 xml:space="preserve">ТОС «Серебристый ландыш»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15F4" w:rsidRPr="004315F4" w:rsidRDefault="004315F4" w:rsidP="004315F4">
            <w:pPr>
              <w:spacing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7,86</w:t>
            </w:r>
          </w:p>
        </w:tc>
        <w:tc>
          <w:tcPr>
            <w:tcW w:w="1948" w:type="dxa"/>
          </w:tcPr>
          <w:p w:rsidR="004315F4" w:rsidRPr="004315F4" w:rsidRDefault="004315F4" w:rsidP="004315F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4315F4">
              <w:rPr>
                <w:rFonts w:ascii="Times New Roman" w:eastAsia="Times New Roman" w:hAnsi="Times New Roman"/>
                <w:bCs/>
                <w:sz w:val="22"/>
                <w:szCs w:val="22"/>
              </w:rPr>
              <w:t>17</w:t>
            </w:r>
          </w:p>
        </w:tc>
      </w:tr>
      <w:tr w:rsidR="004315F4" w:rsidRPr="004315F4" w:rsidTr="004315F4">
        <w:tc>
          <w:tcPr>
            <w:tcW w:w="917" w:type="dxa"/>
          </w:tcPr>
          <w:p w:rsidR="004315F4" w:rsidRPr="004315F4" w:rsidRDefault="004315F4" w:rsidP="004315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F4" w:rsidRPr="004315F4" w:rsidRDefault="004315F4" w:rsidP="004315F4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 xml:space="preserve">ТОС «Родина»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15F4" w:rsidRPr="004315F4" w:rsidRDefault="004315F4" w:rsidP="004315F4">
            <w:pPr>
              <w:spacing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6,92</w:t>
            </w:r>
          </w:p>
        </w:tc>
        <w:tc>
          <w:tcPr>
            <w:tcW w:w="1948" w:type="dxa"/>
          </w:tcPr>
          <w:p w:rsidR="004315F4" w:rsidRPr="004315F4" w:rsidRDefault="004315F4" w:rsidP="004315F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4315F4">
              <w:rPr>
                <w:rFonts w:ascii="Times New Roman" w:eastAsia="Times New Roman" w:hAnsi="Times New Roman"/>
                <w:bCs/>
                <w:sz w:val="22"/>
                <w:szCs w:val="22"/>
              </w:rPr>
              <w:t>18</w:t>
            </w:r>
          </w:p>
        </w:tc>
      </w:tr>
      <w:tr w:rsidR="004315F4" w:rsidRPr="004315F4" w:rsidTr="004315F4">
        <w:tc>
          <w:tcPr>
            <w:tcW w:w="917" w:type="dxa"/>
          </w:tcPr>
          <w:p w:rsidR="004315F4" w:rsidRPr="004315F4" w:rsidRDefault="004315F4" w:rsidP="004315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F4" w:rsidRPr="004315F4" w:rsidRDefault="004315F4" w:rsidP="004315F4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 xml:space="preserve">ТОС «Сельхозтехника»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15F4" w:rsidRPr="004315F4" w:rsidRDefault="004315F4" w:rsidP="004315F4">
            <w:pPr>
              <w:spacing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48" w:type="dxa"/>
          </w:tcPr>
          <w:p w:rsidR="004315F4" w:rsidRPr="004315F4" w:rsidRDefault="004315F4" w:rsidP="004315F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4315F4">
              <w:rPr>
                <w:rFonts w:ascii="Times New Roman" w:eastAsia="Times New Roman" w:hAnsi="Times New Roman"/>
                <w:bCs/>
                <w:sz w:val="22"/>
                <w:szCs w:val="22"/>
              </w:rPr>
              <w:t>19</w:t>
            </w:r>
          </w:p>
        </w:tc>
      </w:tr>
      <w:tr w:rsidR="004315F4" w:rsidRPr="004315F4" w:rsidTr="004315F4">
        <w:tc>
          <w:tcPr>
            <w:tcW w:w="917" w:type="dxa"/>
          </w:tcPr>
          <w:p w:rsidR="004315F4" w:rsidRPr="004315F4" w:rsidRDefault="004315F4" w:rsidP="004315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F4" w:rsidRPr="004315F4" w:rsidRDefault="004315F4" w:rsidP="004315F4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ТОС «</w:t>
            </w:r>
            <w:proofErr w:type="spellStart"/>
            <w:r w:rsidRPr="004315F4">
              <w:rPr>
                <w:rFonts w:ascii="Times New Roman" w:hAnsi="Times New Roman"/>
                <w:sz w:val="22"/>
                <w:szCs w:val="22"/>
              </w:rPr>
              <w:t>Сельдинская</w:t>
            </w:r>
            <w:proofErr w:type="spellEnd"/>
            <w:r w:rsidRPr="004315F4">
              <w:rPr>
                <w:rFonts w:ascii="Times New Roman" w:hAnsi="Times New Roman"/>
                <w:sz w:val="22"/>
                <w:szCs w:val="22"/>
              </w:rPr>
              <w:t xml:space="preserve"> слобода»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15F4" w:rsidRPr="004315F4" w:rsidRDefault="004315F4" w:rsidP="004315F4">
            <w:pPr>
              <w:spacing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48" w:type="dxa"/>
          </w:tcPr>
          <w:p w:rsidR="004315F4" w:rsidRPr="004315F4" w:rsidRDefault="004315F4" w:rsidP="004315F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4315F4">
              <w:rPr>
                <w:rFonts w:ascii="Times New Roman" w:eastAsia="Times New Roman" w:hAnsi="Times New Roman"/>
                <w:bCs/>
                <w:sz w:val="22"/>
                <w:szCs w:val="22"/>
              </w:rPr>
              <w:t>19</w:t>
            </w:r>
          </w:p>
        </w:tc>
      </w:tr>
      <w:tr w:rsidR="004315F4" w:rsidRPr="004315F4" w:rsidTr="004315F4">
        <w:tc>
          <w:tcPr>
            <w:tcW w:w="917" w:type="dxa"/>
          </w:tcPr>
          <w:p w:rsidR="004315F4" w:rsidRPr="004315F4" w:rsidRDefault="004315F4" w:rsidP="004315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F4" w:rsidRPr="004315F4" w:rsidRDefault="004315F4" w:rsidP="004315F4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 xml:space="preserve">ТОС «Красноармейский»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15F4" w:rsidRPr="004315F4" w:rsidRDefault="004315F4" w:rsidP="004315F4">
            <w:pPr>
              <w:spacing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48" w:type="dxa"/>
          </w:tcPr>
          <w:p w:rsidR="004315F4" w:rsidRPr="004315F4" w:rsidRDefault="004315F4" w:rsidP="004315F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4315F4">
              <w:rPr>
                <w:rFonts w:ascii="Times New Roman" w:eastAsia="Times New Roman" w:hAnsi="Times New Roman"/>
                <w:bCs/>
                <w:sz w:val="22"/>
                <w:szCs w:val="22"/>
              </w:rPr>
              <w:t>19</w:t>
            </w:r>
          </w:p>
        </w:tc>
      </w:tr>
      <w:tr w:rsidR="004315F4" w:rsidRPr="004315F4" w:rsidTr="004315F4">
        <w:tc>
          <w:tcPr>
            <w:tcW w:w="917" w:type="dxa"/>
          </w:tcPr>
          <w:p w:rsidR="004315F4" w:rsidRPr="004315F4" w:rsidRDefault="004315F4" w:rsidP="004315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F4" w:rsidRPr="004315F4" w:rsidRDefault="004315F4" w:rsidP="004315F4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УРОО «Свобода»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15F4" w:rsidRPr="004315F4" w:rsidRDefault="004315F4" w:rsidP="004315F4">
            <w:pPr>
              <w:spacing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48" w:type="dxa"/>
          </w:tcPr>
          <w:p w:rsidR="004315F4" w:rsidRPr="004315F4" w:rsidRDefault="004315F4" w:rsidP="004315F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4315F4">
              <w:rPr>
                <w:rFonts w:ascii="Times New Roman" w:eastAsia="Times New Roman" w:hAnsi="Times New Roman"/>
                <w:bCs/>
                <w:sz w:val="22"/>
                <w:szCs w:val="22"/>
              </w:rPr>
              <w:t>19</w:t>
            </w:r>
          </w:p>
        </w:tc>
      </w:tr>
    </w:tbl>
    <w:p w:rsidR="00C70D70" w:rsidRPr="00FF2589" w:rsidRDefault="000C7FA4" w:rsidP="0073705A">
      <w:pPr>
        <w:pStyle w:val="1"/>
        <w:spacing w:line="276" w:lineRule="auto"/>
        <w:rPr>
          <w:sz w:val="26"/>
          <w:szCs w:val="26"/>
        </w:rPr>
      </w:pPr>
      <w:bookmarkStart w:id="37" w:name="_Toc212159118"/>
      <w:r w:rsidRPr="00FF2589">
        <w:rPr>
          <w:sz w:val="26"/>
          <w:szCs w:val="26"/>
        </w:rPr>
        <w:lastRenderedPageBreak/>
        <w:t>6</w:t>
      </w:r>
      <w:r w:rsidR="0058046A" w:rsidRPr="00FF2589">
        <w:rPr>
          <w:sz w:val="26"/>
          <w:szCs w:val="26"/>
        </w:rPr>
        <w:t xml:space="preserve">. </w:t>
      </w:r>
      <w:r w:rsidR="002434CA" w:rsidRPr="00FF2589">
        <w:rPr>
          <w:sz w:val="26"/>
          <w:szCs w:val="26"/>
        </w:rPr>
        <w:t>Ключевые</w:t>
      </w:r>
      <w:r w:rsidR="0058046A" w:rsidRPr="00FF2589">
        <w:rPr>
          <w:sz w:val="26"/>
          <w:szCs w:val="26"/>
        </w:rPr>
        <w:t xml:space="preserve"> недостатки в работе </w:t>
      </w:r>
      <w:r w:rsidR="00705CBA" w:rsidRPr="00FF2589">
        <w:rPr>
          <w:sz w:val="26"/>
          <w:szCs w:val="26"/>
        </w:rPr>
        <w:t>организаций</w:t>
      </w:r>
      <w:r w:rsidR="0058046A" w:rsidRPr="00FF2589">
        <w:rPr>
          <w:sz w:val="26"/>
          <w:szCs w:val="26"/>
        </w:rPr>
        <w:t xml:space="preserve"> социального обслуживания, выявленные в ходе сбора и обобщения информации о качестве условий оказания услуг</w:t>
      </w:r>
      <w:bookmarkEnd w:id="37"/>
    </w:p>
    <w:p w:rsidR="002434CA" w:rsidRPr="00FF2589" w:rsidRDefault="002434CA" w:rsidP="002434CA">
      <w:pPr>
        <w:jc w:val="center"/>
        <w:rPr>
          <w:rFonts w:ascii="Times New Roman" w:hAnsi="Times New Roman"/>
          <w:b/>
          <w:sz w:val="26"/>
          <w:szCs w:val="26"/>
        </w:rPr>
      </w:pPr>
      <w:r w:rsidRPr="00FF2589">
        <w:rPr>
          <w:rFonts w:ascii="Times New Roman" w:hAnsi="Times New Roman"/>
          <w:b/>
          <w:sz w:val="26"/>
          <w:szCs w:val="26"/>
        </w:rPr>
        <w:t>Основные результаты независимой оценки</w:t>
      </w:r>
    </w:p>
    <w:p w:rsidR="00F33C43" w:rsidRDefault="002434CA" w:rsidP="00F33C43">
      <w:pPr>
        <w:spacing w:after="160" w:line="259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F2589">
        <w:rPr>
          <w:rFonts w:ascii="Times New Roman" w:hAnsi="Times New Roman"/>
          <w:sz w:val="26"/>
          <w:szCs w:val="26"/>
        </w:rPr>
        <w:t>Результаты сбора и обобщения и информации о качестве условий оказания услуг организациями социального обслуживания Ул</w:t>
      </w:r>
      <w:r w:rsidR="00E46916">
        <w:rPr>
          <w:rFonts w:ascii="Times New Roman" w:hAnsi="Times New Roman"/>
          <w:sz w:val="26"/>
          <w:szCs w:val="26"/>
        </w:rPr>
        <w:t>ьяновской области в 2025</w:t>
      </w:r>
      <w:r w:rsidRPr="00FF2589">
        <w:rPr>
          <w:rFonts w:ascii="Times New Roman" w:hAnsi="Times New Roman"/>
          <w:sz w:val="26"/>
          <w:szCs w:val="26"/>
        </w:rPr>
        <w:t xml:space="preserve"> году позволяют сделать вывод о том, что получатели услуг достаточно высоко оценивают качество условий оказания услуг в данных организациях. </w:t>
      </w:r>
      <w:r w:rsidR="00E46916" w:rsidRPr="00E46916">
        <w:rPr>
          <w:rFonts w:ascii="Times New Roman" w:hAnsi="Times New Roman"/>
          <w:sz w:val="26"/>
          <w:szCs w:val="26"/>
        </w:rPr>
        <w:t>Диапазон оценок, полученных организациями, ведущими деятельность</w:t>
      </w:r>
      <w:r w:rsidR="00F33C43">
        <w:rPr>
          <w:rFonts w:ascii="Times New Roman" w:hAnsi="Times New Roman"/>
          <w:sz w:val="26"/>
          <w:szCs w:val="26"/>
        </w:rPr>
        <w:t xml:space="preserve"> в период проведения оценки</w:t>
      </w:r>
      <w:r w:rsidR="00E46916" w:rsidRPr="00E46916">
        <w:rPr>
          <w:rFonts w:ascii="Times New Roman" w:hAnsi="Times New Roman"/>
          <w:sz w:val="26"/>
          <w:szCs w:val="26"/>
        </w:rPr>
        <w:t xml:space="preserve">, варьируется от 85,48 до 99,74 баллов. </w:t>
      </w:r>
    </w:p>
    <w:p w:rsidR="00F33C43" w:rsidRPr="00F33C43" w:rsidRDefault="00F33C43" w:rsidP="00F33C43">
      <w:pPr>
        <w:spacing w:after="160" w:line="259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F33C43">
        <w:rPr>
          <w:rFonts w:ascii="Times New Roman" w:hAnsi="Times New Roman"/>
          <w:sz w:val="26"/>
          <w:szCs w:val="26"/>
        </w:rPr>
        <w:t>аиболее высокую оценку получили 4 критерия:</w:t>
      </w:r>
    </w:p>
    <w:p w:rsidR="00F33C43" w:rsidRPr="00F33C43" w:rsidRDefault="00F33C43" w:rsidP="00F33C43">
      <w:pPr>
        <w:pStyle w:val="af1"/>
        <w:numPr>
          <w:ilvl w:val="0"/>
          <w:numId w:val="31"/>
        </w:numPr>
        <w:spacing w:after="160" w:line="259" w:lineRule="auto"/>
        <w:rPr>
          <w:sz w:val="26"/>
          <w:szCs w:val="26"/>
        </w:rPr>
      </w:pPr>
      <w:r w:rsidRPr="00F33C43">
        <w:rPr>
          <w:sz w:val="26"/>
          <w:szCs w:val="26"/>
        </w:rPr>
        <w:t>«Открытость и доступность информации об организации социального обслуживания»;</w:t>
      </w:r>
    </w:p>
    <w:p w:rsidR="00F33C43" w:rsidRPr="00F33C43" w:rsidRDefault="00F33C43" w:rsidP="00F33C43">
      <w:pPr>
        <w:pStyle w:val="af1"/>
        <w:numPr>
          <w:ilvl w:val="0"/>
          <w:numId w:val="31"/>
        </w:numPr>
        <w:spacing w:after="160" w:line="259" w:lineRule="auto"/>
        <w:rPr>
          <w:sz w:val="26"/>
          <w:szCs w:val="26"/>
        </w:rPr>
      </w:pPr>
      <w:r w:rsidRPr="00F33C43">
        <w:rPr>
          <w:sz w:val="26"/>
          <w:szCs w:val="26"/>
        </w:rPr>
        <w:t xml:space="preserve">«Комфортность условий предоставления социальных услуг, в том числе время ожидания предоставления услуг»; </w:t>
      </w:r>
    </w:p>
    <w:p w:rsidR="00F33C43" w:rsidRPr="00F33C43" w:rsidRDefault="00F33C43" w:rsidP="00F33C43">
      <w:pPr>
        <w:pStyle w:val="af1"/>
        <w:numPr>
          <w:ilvl w:val="0"/>
          <w:numId w:val="31"/>
        </w:numPr>
        <w:spacing w:after="160" w:line="259" w:lineRule="auto"/>
        <w:rPr>
          <w:sz w:val="26"/>
          <w:szCs w:val="26"/>
        </w:rPr>
      </w:pPr>
      <w:r w:rsidRPr="00F33C43">
        <w:rPr>
          <w:sz w:val="26"/>
          <w:szCs w:val="26"/>
        </w:rPr>
        <w:t>«Доброжелательность, вежливость работников организации»;</w:t>
      </w:r>
    </w:p>
    <w:p w:rsidR="00F33C43" w:rsidRPr="00F33C43" w:rsidRDefault="00F33C43" w:rsidP="00F33C43">
      <w:pPr>
        <w:pStyle w:val="af1"/>
        <w:numPr>
          <w:ilvl w:val="0"/>
          <w:numId w:val="31"/>
        </w:numPr>
        <w:spacing w:after="160" w:line="259" w:lineRule="auto"/>
        <w:rPr>
          <w:sz w:val="26"/>
          <w:szCs w:val="26"/>
        </w:rPr>
      </w:pPr>
      <w:r w:rsidRPr="00F33C43">
        <w:rPr>
          <w:sz w:val="26"/>
          <w:szCs w:val="26"/>
        </w:rPr>
        <w:t xml:space="preserve">«Удовлетворенность качеством условий оказания услуг. </w:t>
      </w:r>
    </w:p>
    <w:p w:rsidR="00F33C43" w:rsidRPr="00F33C43" w:rsidRDefault="00F33C43" w:rsidP="00F33C43">
      <w:pPr>
        <w:spacing w:after="160" w:line="259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33C43">
        <w:rPr>
          <w:rFonts w:ascii="Times New Roman" w:hAnsi="Times New Roman"/>
          <w:sz w:val="26"/>
          <w:szCs w:val="26"/>
        </w:rPr>
        <w:t>Снижены показатели по критерию «Доступность услуг для инвалидов».</w:t>
      </w:r>
    </w:p>
    <w:p w:rsidR="00F33C43" w:rsidRPr="00F33C43" w:rsidRDefault="00F33C43" w:rsidP="00F33C43">
      <w:pPr>
        <w:spacing w:after="160" w:line="259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33C43">
        <w:rPr>
          <w:rFonts w:ascii="Times New Roman" w:hAnsi="Times New Roman"/>
          <w:sz w:val="26"/>
          <w:szCs w:val="26"/>
        </w:rPr>
        <w:t xml:space="preserve">Среднее итоговое значение по всем организациям сферы социального обслуживания составляет 69,82 балла. </w:t>
      </w:r>
    </w:p>
    <w:p w:rsidR="00F33C43" w:rsidRPr="00F33C43" w:rsidRDefault="00F33C43" w:rsidP="00F33C43">
      <w:pPr>
        <w:spacing w:after="160" w:line="259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33C43">
        <w:rPr>
          <w:rFonts w:ascii="Times New Roman" w:hAnsi="Times New Roman"/>
          <w:sz w:val="26"/>
          <w:szCs w:val="26"/>
        </w:rPr>
        <w:t>Среднее итоговое значение по государственным организациям социального обслуживания составляет 96,6 балла.</w:t>
      </w:r>
    </w:p>
    <w:p w:rsidR="000D5ADB" w:rsidRPr="00FF2589" w:rsidRDefault="000D5ADB" w:rsidP="00F33C43">
      <w:pPr>
        <w:spacing w:after="160" w:line="259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FF2589">
        <w:rPr>
          <w:rFonts w:ascii="Times New Roman" w:hAnsi="Times New Roman"/>
          <w:b/>
          <w:sz w:val="26"/>
          <w:szCs w:val="26"/>
        </w:rPr>
        <w:t>Основные недостатки, выявленные в ходе проведения независимой оценки</w:t>
      </w:r>
    </w:p>
    <w:p w:rsidR="000D5ADB" w:rsidRPr="00FF2589" w:rsidRDefault="000D5ADB" w:rsidP="000D5ADB">
      <w:pPr>
        <w:spacing w:after="160" w:line="259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F2589">
        <w:rPr>
          <w:rFonts w:ascii="Times New Roman" w:hAnsi="Times New Roman"/>
          <w:sz w:val="26"/>
          <w:szCs w:val="26"/>
        </w:rPr>
        <w:t>По результатам обобщения информации о качестве условий оказания услуг организациями социального обслуживания можно выделить следующие основные недостатки:</w:t>
      </w:r>
    </w:p>
    <w:p w:rsidR="00FF2589" w:rsidRDefault="000D5ADB" w:rsidP="000C7FA4">
      <w:pPr>
        <w:spacing w:after="160" w:line="259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F2589">
        <w:rPr>
          <w:rFonts w:ascii="Times New Roman" w:hAnsi="Times New Roman"/>
          <w:sz w:val="26"/>
          <w:szCs w:val="26"/>
        </w:rPr>
        <w:t xml:space="preserve">1. </w:t>
      </w:r>
      <w:r w:rsidR="00A9667A" w:rsidRPr="00FF2589">
        <w:rPr>
          <w:rFonts w:ascii="Times New Roman" w:hAnsi="Times New Roman"/>
          <w:sz w:val="26"/>
          <w:szCs w:val="26"/>
        </w:rPr>
        <w:t>Не</w:t>
      </w:r>
      <w:r w:rsidRPr="00FF2589">
        <w:rPr>
          <w:rFonts w:ascii="Times New Roman" w:hAnsi="Times New Roman"/>
          <w:sz w:val="26"/>
          <w:szCs w:val="26"/>
        </w:rPr>
        <w:t>соответствие информации о деятельности организаций социального обслуживания, размещенной на официальных сайтах организаций и на информационных стендах в помещениях организаций, ее содержанию и порядку (форме), установленным нормативным</w:t>
      </w:r>
      <w:r w:rsidR="00FF2589" w:rsidRPr="00FF2589">
        <w:rPr>
          <w:rFonts w:ascii="Times New Roman" w:hAnsi="Times New Roman"/>
          <w:sz w:val="26"/>
          <w:szCs w:val="26"/>
        </w:rPr>
        <w:t>и</w:t>
      </w:r>
      <w:r w:rsidRPr="00FF2589">
        <w:rPr>
          <w:rFonts w:ascii="Times New Roman" w:hAnsi="Times New Roman"/>
          <w:sz w:val="26"/>
          <w:szCs w:val="26"/>
        </w:rPr>
        <w:t xml:space="preserve"> правовым</w:t>
      </w:r>
      <w:r w:rsidR="00FF2589" w:rsidRPr="00FF2589">
        <w:rPr>
          <w:rFonts w:ascii="Times New Roman" w:hAnsi="Times New Roman"/>
          <w:sz w:val="26"/>
          <w:szCs w:val="26"/>
        </w:rPr>
        <w:t>и</w:t>
      </w:r>
      <w:r w:rsidRPr="00FF2589">
        <w:rPr>
          <w:rFonts w:ascii="Times New Roman" w:hAnsi="Times New Roman"/>
          <w:sz w:val="26"/>
          <w:szCs w:val="26"/>
        </w:rPr>
        <w:t xml:space="preserve"> актам</w:t>
      </w:r>
      <w:r w:rsidR="00FF2589" w:rsidRPr="00FF2589">
        <w:rPr>
          <w:rFonts w:ascii="Times New Roman" w:hAnsi="Times New Roman"/>
          <w:sz w:val="26"/>
          <w:szCs w:val="26"/>
        </w:rPr>
        <w:t>и</w:t>
      </w:r>
      <w:r w:rsidRPr="00FF2589">
        <w:rPr>
          <w:rFonts w:ascii="Times New Roman" w:hAnsi="Times New Roman"/>
          <w:sz w:val="26"/>
          <w:szCs w:val="26"/>
        </w:rPr>
        <w:t xml:space="preserve">. </w:t>
      </w:r>
    </w:p>
    <w:p w:rsidR="000D5ADB" w:rsidRPr="00FF2589" w:rsidRDefault="00FF2589" w:rsidP="000D5ADB">
      <w:pPr>
        <w:spacing w:after="160" w:line="259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F2589">
        <w:rPr>
          <w:rFonts w:ascii="Times New Roman" w:hAnsi="Times New Roman"/>
          <w:sz w:val="26"/>
          <w:szCs w:val="26"/>
        </w:rPr>
        <w:t>2</w:t>
      </w:r>
      <w:r w:rsidR="000D5ADB" w:rsidRPr="00FF2589">
        <w:rPr>
          <w:rFonts w:ascii="Times New Roman" w:hAnsi="Times New Roman"/>
          <w:sz w:val="26"/>
          <w:szCs w:val="26"/>
        </w:rPr>
        <w:t xml:space="preserve">. </w:t>
      </w:r>
      <w:r w:rsidR="004B0FA0">
        <w:rPr>
          <w:rFonts w:ascii="Times New Roman" w:hAnsi="Times New Roman"/>
          <w:sz w:val="26"/>
          <w:szCs w:val="26"/>
        </w:rPr>
        <w:t>О</w:t>
      </w:r>
      <w:r w:rsidR="000D5ADB" w:rsidRPr="00FF2589">
        <w:rPr>
          <w:rFonts w:ascii="Times New Roman" w:hAnsi="Times New Roman"/>
          <w:sz w:val="26"/>
          <w:szCs w:val="26"/>
        </w:rPr>
        <w:t>тсутствуют условия доступности для инвалидов и условия, позволяющие инвалидам получать услуги наравне с другими</w:t>
      </w:r>
      <w:r w:rsidRPr="00FF2589">
        <w:rPr>
          <w:rFonts w:ascii="Times New Roman" w:hAnsi="Times New Roman"/>
          <w:sz w:val="26"/>
          <w:szCs w:val="26"/>
        </w:rPr>
        <w:t xml:space="preserve"> (в основном в негосударственных организациях)</w:t>
      </w:r>
      <w:r w:rsidR="000D5ADB" w:rsidRPr="00FF2589">
        <w:rPr>
          <w:rFonts w:ascii="Times New Roman" w:hAnsi="Times New Roman"/>
          <w:sz w:val="26"/>
          <w:szCs w:val="26"/>
        </w:rPr>
        <w:t>.</w:t>
      </w:r>
      <w:r w:rsidR="000C7FA4" w:rsidRPr="00FF2589">
        <w:rPr>
          <w:rFonts w:ascii="Times New Roman" w:hAnsi="Times New Roman"/>
          <w:sz w:val="26"/>
          <w:szCs w:val="26"/>
        </w:rPr>
        <w:t xml:space="preserve"> </w:t>
      </w:r>
      <w:r w:rsidR="00CA3DA3" w:rsidRPr="00FF2589">
        <w:rPr>
          <w:rFonts w:ascii="Times New Roman" w:hAnsi="Times New Roman"/>
          <w:sz w:val="26"/>
          <w:szCs w:val="26"/>
        </w:rPr>
        <w:t xml:space="preserve">Помещения, в которых оказывают социальные услуги негосударственные организации, не оборудованы </w:t>
      </w:r>
      <w:r w:rsidR="008E3FE0" w:rsidRPr="00FF2589">
        <w:rPr>
          <w:rFonts w:ascii="Times New Roman" w:hAnsi="Times New Roman"/>
          <w:sz w:val="26"/>
          <w:szCs w:val="26"/>
        </w:rPr>
        <w:t xml:space="preserve">для маломобильных </w:t>
      </w:r>
      <w:r w:rsidR="00E95504" w:rsidRPr="00FF2589">
        <w:rPr>
          <w:rFonts w:ascii="Times New Roman" w:hAnsi="Times New Roman"/>
          <w:sz w:val="26"/>
          <w:szCs w:val="26"/>
        </w:rPr>
        <w:t>групп населения</w:t>
      </w:r>
      <w:r w:rsidR="008E3FE0" w:rsidRPr="00FF2589">
        <w:rPr>
          <w:rFonts w:ascii="Times New Roman" w:hAnsi="Times New Roman"/>
          <w:sz w:val="26"/>
          <w:szCs w:val="26"/>
        </w:rPr>
        <w:t xml:space="preserve"> и </w:t>
      </w:r>
      <w:r w:rsidR="00E95504" w:rsidRPr="00FF2589">
        <w:rPr>
          <w:rFonts w:ascii="Times New Roman" w:hAnsi="Times New Roman"/>
          <w:sz w:val="26"/>
          <w:szCs w:val="26"/>
        </w:rPr>
        <w:t>людей с нарушениями зрения и слуха.</w:t>
      </w:r>
    </w:p>
    <w:p w:rsidR="000D5ADB" w:rsidRPr="004B0FA0" w:rsidRDefault="004B0FA0" w:rsidP="004B0FA0">
      <w:pPr>
        <w:spacing w:after="0" w:line="259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B0FA0">
        <w:rPr>
          <w:rFonts w:ascii="Times New Roman" w:hAnsi="Times New Roman"/>
          <w:sz w:val="26"/>
          <w:szCs w:val="26"/>
        </w:rPr>
        <w:t xml:space="preserve">3. </w:t>
      </w:r>
      <w:r w:rsidR="000D5ADB" w:rsidRPr="004B0FA0">
        <w:rPr>
          <w:rFonts w:ascii="Times New Roman" w:hAnsi="Times New Roman"/>
          <w:sz w:val="26"/>
          <w:szCs w:val="26"/>
        </w:rPr>
        <w:t xml:space="preserve">При обобщении замечаний </w:t>
      </w:r>
      <w:r w:rsidR="00A9667A" w:rsidRPr="004B0FA0">
        <w:rPr>
          <w:rFonts w:ascii="Times New Roman" w:hAnsi="Times New Roman"/>
          <w:sz w:val="26"/>
          <w:szCs w:val="26"/>
        </w:rPr>
        <w:t>потребителей услуг к условиям комфортности</w:t>
      </w:r>
      <w:r w:rsidR="000D5ADB" w:rsidRPr="004B0FA0">
        <w:rPr>
          <w:rFonts w:ascii="Times New Roman" w:hAnsi="Times New Roman"/>
          <w:sz w:val="26"/>
          <w:szCs w:val="26"/>
        </w:rPr>
        <w:t xml:space="preserve">, собранных в ходе анкетирования, </w:t>
      </w:r>
      <w:r w:rsidR="005D69F2">
        <w:rPr>
          <w:rFonts w:ascii="Times New Roman" w:hAnsi="Times New Roman"/>
          <w:sz w:val="26"/>
          <w:szCs w:val="26"/>
        </w:rPr>
        <w:t>также были выявлены следующие недостатки</w:t>
      </w:r>
      <w:r w:rsidR="000D5ADB" w:rsidRPr="004B0FA0">
        <w:rPr>
          <w:rFonts w:ascii="Times New Roman" w:hAnsi="Times New Roman"/>
          <w:sz w:val="26"/>
          <w:szCs w:val="26"/>
        </w:rPr>
        <w:t>:</w:t>
      </w:r>
    </w:p>
    <w:p w:rsidR="000D5ADB" w:rsidRPr="005C3EEF" w:rsidRDefault="000D5ADB" w:rsidP="005C3EEF">
      <w:pPr>
        <w:pStyle w:val="af1"/>
        <w:numPr>
          <w:ilvl w:val="0"/>
          <w:numId w:val="32"/>
        </w:numPr>
        <w:spacing w:after="0" w:line="259" w:lineRule="auto"/>
        <w:rPr>
          <w:sz w:val="26"/>
          <w:szCs w:val="26"/>
        </w:rPr>
      </w:pPr>
      <w:r w:rsidRPr="005C3EEF">
        <w:rPr>
          <w:sz w:val="26"/>
          <w:szCs w:val="26"/>
        </w:rPr>
        <w:lastRenderedPageBreak/>
        <w:t>проблемы с транспортной доступностью;</w:t>
      </w:r>
    </w:p>
    <w:p w:rsidR="000D5ADB" w:rsidRPr="005C3EEF" w:rsidRDefault="000D5ADB" w:rsidP="005C3EEF">
      <w:pPr>
        <w:pStyle w:val="af1"/>
        <w:numPr>
          <w:ilvl w:val="0"/>
          <w:numId w:val="32"/>
        </w:numPr>
        <w:spacing w:after="0" w:line="259" w:lineRule="auto"/>
        <w:rPr>
          <w:sz w:val="26"/>
          <w:szCs w:val="26"/>
        </w:rPr>
      </w:pPr>
      <w:r w:rsidRPr="005C3EEF">
        <w:rPr>
          <w:sz w:val="26"/>
          <w:szCs w:val="26"/>
        </w:rPr>
        <w:t xml:space="preserve">недостаточное оснащение зоны ожидания комфортной </w:t>
      </w:r>
      <w:r w:rsidR="005C3EEF" w:rsidRPr="005C3EEF">
        <w:rPr>
          <w:sz w:val="26"/>
          <w:szCs w:val="26"/>
        </w:rPr>
        <w:t>мебелью;</w:t>
      </w:r>
    </w:p>
    <w:p w:rsidR="005C3EEF" w:rsidRPr="005C3EEF" w:rsidRDefault="005C3EEF" w:rsidP="005C3EEF">
      <w:pPr>
        <w:pStyle w:val="af1"/>
        <w:numPr>
          <w:ilvl w:val="0"/>
          <w:numId w:val="32"/>
        </w:numPr>
        <w:spacing w:after="0" w:line="259" w:lineRule="auto"/>
        <w:rPr>
          <w:sz w:val="26"/>
          <w:szCs w:val="26"/>
        </w:rPr>
      </w:pPr>
      <w:r w:rsidRPr="005C3EEF">
        <w:rPr>
          <w:sz w:val="26"/>
          <w:szCs w:val="26"/>
        </w:rPr>
        <w:t>проблемы с возможностью бронирования услуги/доступность записи на получение услуги (по телефону, с использованием сети «Интернет» на официальном сайте организации.</w:t>
      </w:r>
    </w:p>
    <w:p w:rsidR="004B0FA0" w:rsidRDefault="004B0FA0" w:rsidP="000D5ADB">
      <w:pPr>
        <w:spacing w:after="160" w:line="259" w:lineRule="auto"/>
        <w:ind w:firstLine="708"/>
        <w:jc w:val="both"/>
        <w:rPr>
          <w:rFonts w:ascii="Times New Roman" w:hAnsi="Times New Roman"/>
          <w:b/>
          <w:color w:val="FF0000"/>
          <w:sz w:val="26"/>
          <w:szCs w:val="26"/>
        </w:rPr>
      </w:pPr>
    </w:p>
    <w:p w:rsidR="000D5ADB" w:rsidRPr="00E265DB" w:rsidRDefault="000D5ADB" w:rsidP="003629AF">
      <w:pPr>
        <w:spacing w:after="160" w:line="259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E265DB">
        <w:rPr>
          <w:rFonts w:ascii="Times New Roman" w:hAnsi="Times New Roman"/>
          <w:b/>
          <w:sz w:val="26"/>
          <w:szCs w:val="26"/>
        </w:rPr>
        <w:t>Предложения по улучшению качества деятельности организаций</w:t>
      </w:r>
    </w:p>
    <w:p w:rsidR="000D5ADB" w:rsidRPr="00FC0CCF" w:rsidRDefault="000D5ADB" w:rsidP="000D5ADB">
      <w:pPr>
        <w:spacing w:after="160" w:line="259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C0CCF">
        <w:rPr>
          <w:rFonts w:ascii="Times New Roman" w:hAnsi="Times New Roman"/>
          <w:sz w:val="26"/>
          <w:szCs w:val="26"/>
        </w:rPr>
        <w:t xml:space="preserve">На основании собранных и обобщенных данных организациям предлагаются следующие рекомендации: </w:t>
      </w:r>
    </w:p>
    <w:p w:rsidR="000D5ADB" w:rsidRPr="00FC0CCF" w:rsidRDefault="000D5ADB" w:rsidP="000D5ADB">
      <w:pPr>
        <w:spacing w:after="160" w:line="259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C0CCF">
        <w:rPr>
          <w:rFonts w:ascii="Times New Roman" w:hAnsi="Times New Roman"/>
          <w:sz w:val="26"/>
          <w:szCs w:val="26"/>
        </w:rPr>
        <w:t>1) Для повышения показателей информационной открытости устранить выявленные недостатки официальных сайтов и инфо</w:t>
      </w:r>
      <w:r w:rsidR="00123001" w:rsidRPr="00FC0CCF">
        <w:rPr>
          <w:rFonts w:ascii="Times New Roman" w:hAnsi="Times New Roman"/>
          <w:sz w:val="26"/>
          <w:szCs w:val="26"/>
        </w:rPr>
        <w:t>рмационных стендов организаций, проводить регулярный мониторинг и своевременную актуализацию размещаемой информации.</w:t>
      </w:r>
    </w:p>
    <w:p w:rsidR="000D5ADB" w:rsidRPr="00FC0CCF" w:rsidRDefault="000D5ADB" w:rsidP="000D5ADB">
      <w:pPr>
        <w:spacing w:after="160" w:line="259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C0CCF">
        <w:rPr>
          <w:rFonts w:ascii="Times New Roman" w:hAnsi="Times New Roman"/>
          <w:sz w:val="26"/>
          <w:szCs w:val="26"/>
        </w:rPr>
        <w:t xml:space="preserve">2) Для повышения показателей доступности услуг для инвалидов рекомендуется предусмотреть дальнейшее оснащение помещений организаций и прилегающих к ним территорий с учетом доступности для инвалидов и условиями доступности, позволяющими инвалидам получать услуги наравне с другими. </w:t>
      </w:r>
    </w:p>
    <w:p w:rsidR="00AC4E4D" w:rsidRDefault="00CA3DA3" w:rsidP="000D5ADB">
      <w:pPr>
        <w:spacing w:after="160" w:line="259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C0CCF">
        <w:rPr>
          <w:rFonts w:ascii="Times New Roman" w:hAnsi="Times New Roman"/>
          <w:sz w:val="26"/>
          <w:szCs w:val="26"/>
        </w:rPr>
        <w:t xml:space="preserve">3) </w:t>
      </w:r>
      <w:r w:rsidR="000D5ADB" w:rsidRPr="00FC0CCF">
        <w:rPr>
          <w:rFonts w:ascii="Times New Roman" w:hAnsi="Times New Roman"/>
          <w:sz w:val="26"/>
          <w:szCs w:val="26"/>
        </w:rPr>
        <w:t>Для повышения показателей удовлетворенности получателей услуг рекомендуется ознакомиться и принять во внимание рекомендации и пожелания респондентов, полученные в ходе опроса получателей услуг.</w:t>
      </w:r>
    </w:p>
    <w:p w:rsidR="00AC4E4D" w:rsidRDefault="00AC4E4D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AC4E4D" w:rsidRDefault="00AC4E4D" w:rsidP="0073705A">
      <w:pPr>
        <w:pStyle w:val="1"/>
        <w:spacing w:line="276" w:lineRule="auto"/>
        <w:rPr>
          <w:sz w:val="26"/>
          <w:szCs w:val="26"/>
        </w:rPr>
        <w:sectPr w:rsidR="00AC4E4D" w:rsidSect="005F2BC9">
          <w:pgSz w:w="11907" w:h="16839" w:code="9"/>
          <w:pgMar w:top="1134" w:right="850" w:bottom="1134" w:left="1418" w:header="709" w:footer="709" w:gutter="0"/>
          <w:cols w:space="708"/>
          <w:titlePg/>
          <w:docGrid w:linePitch="360"/>
        </w:sectPr>
      </w:pPr>
    </w:p>
    <w:p w:rsidR="0058046A" w:rsidRDefault="00A92E4F" w:rsidP="0073705A">
      <w:pPr>
        <w:pStyle w:val="1"/>
        <w:spacing w:line="276" w:lineRule="auto"/>
        <w:rPr>
          <w:sz w:val="26"/>
          <w:szCs w:val="26"/>
        </w:rPr>
      </w:pPr>
      <w:bookmarkStart w:id="38" w:name="_Toc212159119"/>
      <w:r w:rsidRPr="001804EC">
        <w:rPr>
          <w:sz w:val="26"/>
          <w:szCs w:val="26"/>
        </w:rPr>
        <w:lastRenderedPageBreak/>
        <w:t>7</w:t>
      </w:r>
      <w:r w:rsidR="00C70D70" w:rsidRPr="001804EC">
        <w:rPr>
          <w:sz w:val="26"/>
          <w:szCs w:val="26"/>
        </w:rPr>
        <w:t>. В</w:t>
      </w:r>
      <w:r w:rsidR="001431B5" w:rsidRPr="001804EC">
        <w:rPr>
          <w:sz w:val="26"/>
          <w:szCs w:val="26"/>
        </w:rPr>
        <w:t>ыводы и предложения по совершенствованию деятельности организаций социального обслуживания</w:t>
      </w:r>
      <w:bookmarkEnd w:id="38"/>
    </w:p>
    <w:p w:rsidR="00AC4E4D" w:rsidRPr="00AC4E4D" w:rsidRDefault="00AC4E4D" w:rsidP="00AC4E4D">
      <w:pPr>
        <w:jc w:val="center"/>
      </w:pPr>
      <w:r>
        <w:rPr>
          <w:rFonts w:ascii="Times New Roman" w:hAnsi="Times New Roman"/>
          <w:b/>
          <w:sz w:val="26"/>
          <w:szCs w:val="26"/>
        </w:rPr>
        <w:t xml:space="preserve">1) </w:t>
      </w:r>
      <w:r w:rsidRPr="005C3EEF">
        <w:rPr>
          <w:rFonts w:ascii="Times New Roman" w:hAnsi="Times New Roman"/>
          <w:b/>
          <w:sz w:val="26"/>
          <w:szCs w:val="26"/>
        </w:rPr>
        <w:t>Областное государственное бюджетное учреждение социального обслуживания «Комплексный центр социального обслуживания «Исток»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4"/>
        <w:gridCol w:w="2309"/>
        <w:gridCol w:w="1255"/>
        <w:gridCol w:w="2097"/>
        <w:gridCol w:w="4138"/>
        <w:gridCol w:w="3958"/>
      </w:tblGrid>
      <w:tr w:rsidR="00BD2C3F" w:rsidRPr="006B7E32" w:rsidTr="00E357DB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D2C3F" w:rsidRPr="006B7E32" w:rsidRDefault="00BD2C3F" w:rsidP="00BD2C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№ п/п</w:t>
            </w:r>
          </w:p>
        </w:tc>
        <w:tc>
          <w:tcPr>
            <w:tcW w:w="12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D2C3F" w:rsidRPr="006B7E32" w:rsidRDefault="00BD2C3F" w:rsidP="00BD2C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Критерий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D2C3F" w:rsidRPr="006B7E32" w:rsidRDefault="00BD2C3F" w:rsidP="00BD2C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Результаты расчёта критерия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BD2C3F" w:rsidRPr="006B7E32" w:rsidRDefault="00BD2C3F" w:rsidP="00BD2C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Основные недостатки, выявленные в ходе сбора и обобщения информации о качестве условий оказания услуг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BD2C3F" w:rsidRPr="006B7E32" w:rsidRDefault="00BD2C3F" w:rsidP="00BD2C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 xml:space="preserve">Предложения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оператора </w:t>
            </w:r>
            <w:r w:rsidRPr="006B7E32">
              <w:rPr>
                <w:rFonts w:ascii="Times New Roman" w:hAnsi="Times New Roman"/>
                <w:b/>
                <w:bCs/>
                <w:color w:val="000000"/>
              </w:rPr>
              <w:t>по устранению выявленных недостатков</w:t>
            </w:r>
          </w:p>
        </w:tc>
      </w:tr>
      <w:tr w:rsidR="007061C3" w:rsidRPr="006B7E32" w:rsidTr="00E357DB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1C3" w:rsidRPr="006B7E32" w:rsidRDefault="007061C3" w:rsidP="007061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1C3" w:rsidRPr="006B7E32" w:rsidRDefault="007061C3" w:rsidP="007061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1C3" w:rsidRDefault="007061C3" w:rsidP="007061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99,32</w:t>
            </w:r>
          </w:p>
          <w:p w:rsidR="007061C3" w:rsidRPr="006B7E32" w:rsidRDefault="007061C3" w:rsidP="007061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1C3" w:rsidRPr="006B7E32" w:rsidRDefault="007061C3" w:rsidP="007061C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B7E32">
              <w:rPr>
                <w:rFonts w:ascii="Times New Roman" w:hAnsi="Times New Roman"/>
                <w:color w:val="000000"/>
                <w:lang w:eastAsia="ru-RU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1C3" w:rsidRPr="006B7E32" w:rsidRDefault="007061C3" w:rsidP="007061C3">
            <w:pPr>
              <w:spacing w:after="6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BD2C3F" w:rsidRPr="006B7E32" w:rsidTr="00E357DB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C3F" w:rsidRPr="006B7E32" w:rsidRDefault="00BD2C3F" w:rsidP="00BD2C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C3F" w:rsidRPr="006B7E32" w:rsidRDefault="00BD2C3F" w:rsidP="00BD2C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«Комфортность условий предоставления услуг, в том числе время ожидания предоставления услуги»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1C3" w:rsidRDefault="007061C3" w:rsidP="007061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98,25</w:t>
            </w:r>
          </w:p>
          <w:p w:rsidR="00BD2C3F" w:rsidRPr="006B7E32" w:rsidRDefault="00BD2C3F" w:rsidP="00BD2C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C3F" w:rsidRPr="006B7E32" w:rsidRDefault="00BD2C3F" w:rsidP="00BD2C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выявлен</w:t>
            </w:r>
            <w:r w:rsidR="007061C3"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BD2C3F" w:rsidRPr="006B7E32" w:rsidRDefault="00BD2C3F" w:rsidP="00BD2C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C3F" w:rsidRPr="006B7E32" w:rsidRDefault="00BD2C3F" w:rsidP="00BD2C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D2C3F" w:rsidRPr="006B7E32" w:rsidTr="00E357DB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C3F" w:rsidRPr="006B7E32" w:rsidRDefault="00BD2C3F" w:rsidP="00BD2C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C3F" w:rsidRPr="006B7E32" w:rsidRDefault="00BD2C3F" w:rsidP="00BD2C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«Доступность услуг для инвалидов»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C3F" w:rsidRPr="006B7E32" w:rsidRDefault="007061C3" w:rsidP="00BD2C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99,11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C3F" w:rsidRPr="006B7E32" w:rsidRDefault="00BD2C3F" w:rsidP="00BD2C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выявлен</w:t>
            </w:r>
            <w:r w:rsidR="007061C3"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BD2C3F" w:rsidRPr="006B7E32" w:rsidRDefault="00BD2C3F" w:rsidP="00BD2C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C3F" w:rsidRPr="006B7E32" w:rsidRDefault="00BD2C3F" w:rsidP="00BD2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2C3F" w:rsidRPr="006B7E32" w:rsidTr="00E357DB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C3F" w:rsidRPr="006B7E32" w:rsidRDefault="00BD2C3F" w:rsidP="00BD2C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C3F" w:rsidRPr="006B7E32" w:rsidRDefault="00BD2C3F" w:rsidP="00BD2C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«Доброжелательность, вежливость работников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C3F" w:rsidRPr="006B7E32" w:rsidRDefault="007061C3" w:rsidP="00BD2C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98,31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C3F" w:rsidRPr="006B7E32" w:rsidRDefault="00BD2C3F" w:rsidP="00BD2C3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B7E32">
              <w:rPr>
                <w:rFonts w:ascii="Times New Roman" w:hAnsi="Times New Roman"/>
                <w:color w:val="000000"/>
                <w:lang w:eastAsia="ru-RU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C3F" w:rsidRPr="006B7E32" w:rsidRDefault="00BD2C3F" w:rsidP="00BD2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2C3F" w:rsidRPr="006B7E32" w:rsidTr="00E357DB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C3F" w:rsidRPr="006B7E32" w:rsidRDefault="00BD2C3F" w:rsidP="00BD2C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C3F" w:rsidRPr="006B7E32" w:rsidRDefault="00BD2C3F" w:rsidP="00BD2C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«Удовлетворенность условиями оказания услуг»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C3F" w:rsidRPr="006B7E32" w:rsidRDefault="007061C3" w:rsidP="00BD2C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97,86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C3F" w:rsidRPr="006B7E32" w:rsidRDefault="00BD2C3F" w:rsidP="00BD2C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C3F" w:rsidRPr="006B7E32" w:rsidRDefault="00BD2C3F" w:rsidP="00BD2C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D2C3F" w:rsidRPr="006B7E32" w:rsidTr="00E357DB">
        <w:trPr>
          <w:trHeight w:val="126"/>
        </w:trPr>
        <w:tc>
          <w:tcPr>
            <w:tcW w:w="1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C3F" w:rsidRPr="006B7E32" w:rsidRDefault="00BD2C3F" w:rsidP="00BD2C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7E32">
              <w:rPr>
                <w:rFonts w:ascii="Times New Roman" w:hAnsi="Times New Roman"/>
                <w:b/>
                <w:color w:val="000000"/>
              </w:rPr>
              <w:t>ИТОГОВЫЙ ПОКАЗАТЕЛЬ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C3F" w:rsidRPr="006B7E32" w:rsidRDefault="007061C3" w:rsidP="00BD2C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98,57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C3F" w:rsidRPr="006B7E32" w:rsidRDefault="00BD2C3F" w:rsidP="00BD2C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C3F" w:rsidRPr="006B7E32" w:rsidRDefault="00BD2C3F" w:rsidP="00BD2C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357DB" w:rsidRPr="006B7E32" w:rsidTr="00E357DB">
        <w:trPr>
          <w:trHeight w:val="315"/>
        </w:trPr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57DB" w:rsidRDefault="00E357DB" w:rsidP="00E357D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F218A">
              <w:rPr>
                <w:rFonts w:ascii="Times New Roman" w:hAnsi="Times New Roman"/>
                <w:b/>
                <w:i/>
                <w:color w:val="000000"/>
              </w:rPr>
              <w:t>Дополнительные замечания и предложения получателей услуг, полученные в ходе анкетирования</w:t>
            </w:r>
          </w:p>
        </w:tc>
        <w:tc>
          <w:tcPr>
            <w:tcW w:w="39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57DB" w:rsidRPr="00E357DB" w:rsidRDefault="00E357DB" w:rsidP="00E35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E357DB">
              <w:rPr>
                <w:rFonts w:ascii="Times New Roman" w:hAnsi="Times New Roman"/>
                <w:color w:val="000000"/>
                <w:szCs w:val="20"/>
              </w:rPr>
              <w:t>1)</w:t>
            </w:r>
            <w:r w:rsidRPr="00E357DB">
              <w:rPr>
                <w:rFonts w:ascii="Times New Roman" w:hAnsi="Times New Roman"/>
                <w:color w:val="000000"/>
                <w:szCs w:val="20"/>
              </w:rPr>
              <w:tab/>
              <w:t>Предложения по дополнительному оснащению: открытие отделения в Заволжье; больше спецмашин с подъемниками для организации выездов колясочников.</w:t>
            </w:r>
          </w:p>
          <w:p w:rsidR="00E357DB" w:rsidRPr="00E357DB" w:rsidRDefault="00E357DB" w:rsidP="00E35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E357DB">
              <w:rPr>
                <w:rFonts w:ascii="Times New Roman" w:hAnsi="Times New Roman"/>
                <w:color w:val="000000"/>
                <w:szCs w:val="20"/>
              </w:rPr>
              <w:t>2)</w:t>
            </w:r>
            <w:r w:rsidRPr="00E357DB">
              <w:rPr>
                <w:rFonts w:ascii="Times New Roman" w:hAnsi="Times New Roman"/>
                <w:color w:val="000000"/>
                <w:szCs w:val="20"/>
              </w:rPr>
              <w:tab/>
              <w:t>Предложения по включению дополнительных услуг: по уборке жилища, мытьё окон и т.п.; гигиенические услуги; услуги мастера по мелкому бытовому ремонту; парикмахер на дому; по уборке снега.</w:t>
            </w:r>
          </w:p>
          <w:p w:rsidR="00E357DB" w:rsidRPr="00E357DB" w:rsidRDefault="00E357DB" w:rsidP="00E35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E357DB">
              <w:rPr>
                <w:rFonts w:ascii="Times New Roman" w:hAnsi="Times New Roman"/>
                <w:color w:val="000000"/>
                <w:szCs w:val="20"/>
              </w:rPr>
              <w:t>3)</w:t>
            </w:r>
            <w:r w:rsidRPr="00E357DB">
              <w:rPr>
                <w:rFonts w:ascii="Times New Roman" w:hAnsi="Times New Roman"/>
                <w:color w:val="000000"/>
                <w:szCs w:val="20"/>
              </w:rPr>
              <w:tab/>
              <w:t>Предложения по организационным вопросам: создать в мессенджерах возможность обращения клиентов, и получения ответа в тече</w:t>
            </w:r>
            <w:r>
              <w:rPr>
                <w:rFonts w:ascii="Times New Roman" w:hAnsi="Times New Roman"/>
                <w:color w:val="000000"/>
                <w:szCs w:val="20"/>
              </w:rPr>
              <w:t>ние короткого времени</w:t>
            </w:r>
            <w:r w:rsidRPr="00E357DB">
              <w:rPr>
                <w:rFonts w:ascii="Times New Roman" w:hAnsi="Times New Roman"/>
                <w:color w:val="000000"/>
                <w:szCs w:val="20"/>
              </w:rPr>
              <w:t>; больше выездных мероприятий; увеличить время сопровождения инвалида-колясочника; возобновить индивидуальные занятия в зале с врачами-реабилитологами; следить за тем, чтобы парковку для инвалидов не занимали лица, не имеющие права.</w:t>
            </w:r>
          </w:p>
          <w:p w:rsidR="00E357DB" w:rsidRPr="00E357DB" w:rsidRDefault="00E357DB" w:rsidP="00E35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E357DB">
              <w:rPr>
                <w:rFonts w:ascii="Times New Roman" w:hAnsi="Times New Roman"/>
                <w:color w:val="000000"/>
                <w:szCs w:val="20"/>
              </w:rPr>
              <w:t>4)</w:t>
            </w:r>
            <w:r w:rsidRPr="00E357DB">
              <w:rPr>
                <w:rFonts w:ascii="Times New Roman" w:hAnsi="Times New Roman"/>
                <w:color w:val="000000"/>
                <w:szCs w:val="20"/>
              </w:rPr>
              <w:tab/>
              <w:t>Обучить сотрудников, специалистов, руководителей профессиональному этикету общения с клиентами</w:t>
            </w:r>
            <w:r>
              <w:rPr>
                <w:rFonts w:ascii="Times New Roman" w:hAnsi="Times New Roman"/>
                <w:color w:val="000000"/>
                <w:szCs w:val="20"/>
              </w:rPr>
              <w:t>.</w:t>
            </w:r>
          </w:p>
          <w:p w:rsidR="00E357DB" w:rsidRPr="00E357DB" w:rsidRDefault="00E357DB" w:rsidP="00E357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E357DB">
              <w:rPr>
                <w:rFonts w:ascii="Times New Roman" w:hAnsi="Times New Roman"/>
                <w:color w:val="000000"/>
                <w:szCs w:val="20"/>
              </w:rPr>
              <w:t>5)</w:t>
            </w:r>
            <w:r w:rsidRPr="00E357DB">
              <w:rPr>
                <w:rFonts w:ascii="Times New Roman" w:hAnsi="Times New Roman"/>
                <w:color w:val="000000"/>
                <w:szCs w:val="20"/>
              </w:rPr>
              <w:tab/>
              <w:t>Организовать подготовку и участие, в ежегодных областных и городских соревнованиях и конкурсах, проводимых ВОИ, Ульяновской региональной федерацией спорта для лиц с поражением опорно-двигательного аппарата и другими организациями, с выездами на спецмашинах с сопровождающими (помогающими-спускающим инвалидов на колясках по лестницам)</w:t>
            </w:r>
          </w:p>
        </w:tc>
      </w:tr>
    </w:tbl>
    <w:p w:rsidR="009B791A" w:rsidRPr="009B791A" w:rsidRDefault="009B791A" w:rsidP="009B791A">
      <w:pPr>
        <w:jc w:val="center"/>
        <w:rPr>
          <w:rFonts w:ascii="Times New Roman" w:hAnsi="Times New Roman"/>
          <w:b/>
          <w:sz w:val="26"/>
          <w:szCs w:val="26"/>
        </w:rPr>
      </w:pPr>
      <w:r w:rsidRPr="009B791A">
        <w:rPr>
          <w:rFonts w:ascii="Times New Roman" w:hAnsi="Times New Roman"/>
          <w:b/>
          <w:sz w:val="26"/>
          <w:szCs w:val="26"/>
        </w:rPr>
        <w:lastRenderedPageBreak/>
        <w:t>2) Областное государственное бюджетное учреждение социального обслуживания «Комплексный центр социального обслуживания «Доверие»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3"/>
        <w:gridCol w:w="3565"/>
        <w:gridCol w:w="2097"/>
        <w:gridCol w:w="4138"/>
        <w:gridCol w:w="3958"/>
      </w:tblGrid>
      <w:tr w:rsidR="009B791A" w:rsidRPr="006B7E32" w:rsidTr="009B791A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9B791A" w:rsidRPr="006B7E32" w:rsidRDefault="009B791A" w:rsidP="009B79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№ п/п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9B791A" w:rsidRPr="006B7E32" w:rsidRDefault="009B791A" w:rsidP="009B79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Критерий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9B791A" w:rsidRPr="006B7E32" w:rsidRDefault="009B791A" w:rsidP="009B79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Результаты расчёта критерия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9B791A" w:rsidRPr="006B7E32" w:rsidRDefault="009B791A" w:rsidP="009B79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Основные недостатки, выявленные в ходе сбора и обобщения информации о качестве условий оказания услуг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9B791A" w:rsidRPr="006B7E32" w:rsidRDefault="009B791A" w:rsidP="009B79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 xml:space="preserve">Предложения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оператора </w:t>
            </w:r>
            <w:r w:rsidRPr="006B7E32">
              <w:rPr>
                <w:rFonts w:ascii="Times New Roman" w:hAnsi="Times New Roman"/>
                <w:b/>
                <w:bCs/>
                <w:color w:val="000000"/>
              </w:rPr>
              <w:t>по устранению выявленных недостатков</w:t>
            </w:r>
          </w:p>
        </w:tc>
      </w:tr>
      <w:tr w:rsidR="009B791A" w:rsidRPr="006B7E32" w:rsidTr="009B791A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91A" w:rsidRPr="006B7E32" w:rsidRDefault="009B791A" w:rsidP="009B79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91A" w:rsidRPr="006B7E32" w:rsidRDefault="009B791A" w:rsidP="009B79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1A" w:rsidRPr="009B791A" w:rsidRDefault="009B791A" w:rsidP="009B79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91A">
              <w:rPr>
                <w:rFonts w:ascii="Times New Roman" w:hAnsi="Times New Roman"/>
                <w:color w:val="000000"/>
              </w:rPr>
              <w:t>99,47</w:t>
            </w:r>
          </w:p>
          <w:p w:rsidR="009B791A" w:rsidRPr="006B7E32" w:rsidRDefault="009B791A" w:rsidP="009B79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1A" w:rsidRPr="006B7E32" w:rsidRDefault="009B791A" w:rsidP="009B791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B7E32">
              <w:rPr>
                <w:rFonts w:ascii="Times New Roman" w:hAnsi="Times New Roman"/>
                <w:color w:val="000000"/>
                <w:lang w:eastAsia="ru-RU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1A" w:rsidRPr="006B7E32" w:rsidRDefault="009B791A" w:rsidP="009B791A">
            <w:pPr>
              <w:spacing w:after="6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9B791A" w:rsidRPr="006B7E32" w:rsidTr="009B791A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91A" w:rsidRPr="006B7E32" w:rsidRDefault="009B791A" w:rsidP="009B79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91A" w:rsidRPr="006B7E32" w:rsidRDefault="009B791A" w:rsidP="009B79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«Комфортность условий предоставления услуг, в том числе время ожидания предоставления услуги»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1A" w:rsidRPr="009B791A" w:rsidRDefault="009B791A" w:rsidP="009B79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91A">
              <w:rPr>
                <w:rFonts w:ascii="Times New Roman" w:hAnsi="Times New Roman"/>
                <w:color w:val="000000"/>
              </w:rPr>
              <w:t>99,58</w:t>
            </w:r>
          </w:p>
          <w:p w:rsidR="009B791A" w:rsidRPr="006B7E32" w:rsidRDefault="009B791A" w:rsidP="009B79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1A" w:rsidRPr="006B7E32" w:rsidRDefault="009B791A" w:rsidP="009B79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выявлены.</w:t>
            </w:r>
          </w:p>
          <w:p w:rsidR="009B791A" w:rsidRPr="006B7E32" w:rsidRDefault="009B791A" w:rsidP="009B79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1A" w:rsidRPr="006B7E32" w:rsidRDefault="009B791A" w:rsidP="009B79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B791A" w:rsidRPr="006B7E32" w:rsidTr="009B791A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91A" w:rsidRPr="006B7E32" w:rsidRDefault="009B791A" w:rsidP="009B79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91A" w:rsidRPr="006B7E32" w:rsidRDefault="009B791A" w:rsidP="009B79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«Доступность услуг для инвалидов»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1A" w:rsidRPr="009B791A" w:rsidRDefault="009B791A" w:rsidP="009B79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91A">
              <w:rPr>
                <w:rFonts w:ascii="Times New Roman" w:hAnsi="Times New Roman"/>
                <w:color w:val="000000"/>
              </w:rPr>
              <w:t>99,84</w:t>
            </w:r>
          </w:p>
          <w:p w:rsidR="009B791A" w:rsidRPr="006B7E32" w:rsidRDefault="009B791A" w:rsidP="009B79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1A" w:rsidRPr="006B7E32" w:rsidRDefault="009B791A" w:rsidP="009B79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выявлены.</w:t>
            </w:r>
          </w:p>
          <w:p w:rsidR="009B791A" w:rsidRPr="006B7E32" w:rsidRDefault="009B791A" w:rsidP="009B79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1A" w:rsidRPr="006B7E32" w:rsidRDefault="009B791A" w:rsidP="009B79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791A" w:rsidRPr="006B7E32" w:rsidTr="009B791A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91A" w:rsidRPr="006B7E32" w:rsidRDefault="009B791A" w:rsidP="009B79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91A" w:rsidRPr="006B7E32" w:rsidRDefault="009B791A" w:rsidP="009B79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«Доброжелательность, вежливость работников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1A" w:rsidRPr="009B791A" w:rsidRDefault="009B791A" w:rsidP="009B79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91A">
              <w:rPr>
                <w:rFonts w:ascii="Times New Roman" w:hAnsi="Times New Roman"/>
                <w:color w:val="000000"/>
              </w:rPr>
              <w:t>99,69</w:t>
            </w:r>
          </w:p>
          <w:p w:rsidR="009B791A" w:rsidRPr="006B7E32" w:rsidRDefault="009B791A" w:rsidP="009B79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1A" w:rsidRPr="006B7E32" w:rsidRDefault="009B791A" w:rsidP="009B791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B7E32">
              <w:rPr>
                <w:rFonts w:ascii="Times New Roman" w:hAnsi="Times New Roman"/>
                <w:color w:val="000000"/>
                <w:lang w:eastAsia="ru-RU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1A" w:rsidRPr="006B7E32" w:rsidRDefault="009B791A" w:rsidP="009B79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791A" w:rsidRPr="006B7E32" w:rsidTr="009B791A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91A" w:rsidRPr="006B7E32" w:rsidRDefault="009B791A" w:rsidP="009B79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91A" w:rsidRPr="006B7E32" w:rsidRDefault="009B791A" w:rsidP="009B79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«Удовлетворенность условиями оказания услуг»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1A" w:rsidRPr="009B791A" w:rsidRDefault="009B791A" w:rsidP="009B79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91A">
              <w:rPr>
                <w:rFonts w:ascii="Times New Roman" w:hAnsi="Times New Roman"/>
                <w:color w:val="000000"/>
              </w:rPr>
              <w:t>99,15</w:t>
            </w:r>
          </w:p>
          <w:p w:rsidR="009B791A" w:rsidRPr="006B7E32" w:rsidRDefault="009B791A" w:rsidP="009B79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1A" w:rsidRPr="006B7E32" w:rsidRDefault="009B791A" w:rsidP="009B79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1A" w:rsidRPr="006B7E32" w:rsidRDefault="009B791A" w:rsidP="009B79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B791A" w:rsidRPr="006B7E32" w:rsidTr="009B791A">
        <w:trPr>
          <w:trHeight w:val="126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91A" w:rsidRPr="006B7E32" w:rsidRDefault="009B791A" w:rsidP="009B79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7E32">
              <w:rPr>
                <w:rFonts w:ascii="Times New Roman" w:hAnsi="Times New Roman"/>
                <w:b/>
                <w:color w:val="000000"/>
              </w:rPr>
              <w:t>ИТОГОВЫЙ ПОКАЗАТЕЛЬ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1A" w:rsidRPr="009B791A" w:rsidRDefault="009B791A" w:rsidP="009B79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B791A">
              <w:rPr>
                <w:rFonts w:ascii="Times New Roman" w:hAnsi="Times New Roman"/>
                <w:b/>
                <w:color w:val="000000"/>
              </w:rPr>
              <w:t>99,55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1A" w:rsidRPr="006B7E32" w:rsidRDefault="009B791A" w:rsidP="009B79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1A" w:rsidRPr="006B7E32" w:rsidRDefault="009B791A" w:rsidP="009B79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B791A" w:rsidRPr="006B7E32" w:rsidTr="00391E51">
        <w:trPr>
          <w:trHeight w:val="315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1A" w:rsidRDefault="009B791A" w:rsidP="009B791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F218A">
              <w:rPr>
                <w:rFonts w:ascii="Times New Roman" w:hAnsi="Times New Roman"/>
                <w:b/>
                <w:i/>
                <w:color w:val="000000"/>
              </w:rPr>
              <w:t>Дополнительные замечания и предложения получателей услуг, полученные в ходе анкетирования</w:t>
            </w:r>
          </w:p>
        </w:tc>
        <w:tc>
          <w:tcPr>
            <w:tcW w:w="3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1A" w:rsidRPr="00E357DB" w:rsidRDefault="009B791A" w:rsidP="009B79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E357DB">
              <w:rPr>
                <w:rFonts w:ascii="Times New Roman" w:hAnsi="Times New Roman"/>
                <w:color w:val="000000"/>
                <w:szCs w:val="20"/>
              </w:rPr>
              <w:t>1)</w:t>
            </w:r>
            <w:r w:rsidRPr="00E357DB">
              <w:rPr>
                <w:rFonts w:ascii="Times New Roman" w:hAnsi="Times New Roman"/>
                <w:color w:val="000000"/>
                <w:szCs w:val="20"/>
              </w:rPr>
              <w:tab/>
              <w:t xml:space="preserve">Предложения по организационным вопросам: </w:t>
            </w:r>
            <w:r>
              <w:rPr>
                <w:rFonts w:ascii="Times New Roman" w:hAnsi="Times New Roman"/>
                <w:color w:val="000000"/>
                <w:szCs w:val="20"/>
              </w:rPr>
              <w:t>б</w:t>
            </w:r>
            <w:r w:rsidRPr="009B791A">
              <w:rPr>
                <w:rFonts w:ascii="Times New Roman" w:hAnsi="Times New Roman"/>
                <w:color w:val="000000"/>
                <w:szCs w:val="20"/>
              </w:rPr>
              <w:t>ольше занятий с логопедом</w:t>
            </w:r>
            <w:r>
              <w:rPr>
                <w:rFonts w:ascii="Times New Roman" w:hAnsi="Times New Roman"/>
                <w:color w:val="000000"/>
                <w:szCs w:val="20"/>
              </w:rPr>
              <w:t>; б</w:t>
            </w:r>
            <w:r w:rsidRPr="009B791A">
              <w:rPr>
                <w:rFonts w:ascii="Times New Roman" w:hAnsi="Times New Roman"/>
                <w:color w:val="000000"/>
                <w:szCs w:val="20"/>
              </w:rPr>
              <w:t>ольше психологических услуг</w:t>
            </w:r>
            <w:r>
              <w:rPr>
                <w:rFonts w:ascii="Times New Roman" w:hAnsi="Times New Roman"/>
                <w:color w:val="000000"/>
                <w:szCs w:val="20"/>
              </w:rPr>
              <w:t>;</w:t>
            </w:r>
            <w:r w:rsidRPr="009B791A">
              <w:rPr>
                <w:rFonts w:ascii="Times New Roman" w:hAnsi="Times New Roman"/>
                <w:color w:val="000000"/>
                <w:szCs w:val="20"/>
              </w:rPr>
              <w:t xml:space="preserve"> хочется, чт</w:t>
            </w:r>
            <w:r>
              <w:rPr>
                <w:rFonts w:ascii="Times New Roman" w:hAnsi="Times New Roman"/>
                <w:color w:val="000000"/>
                <w:szCs w:val="20"/>
              </w:rPr>
              <w:t>обы увеличили штат специалистов; р</w:t>
            </w:r>
            <w:r w:rsidRPr="009B791A">
              <w:rPr>
                <w:rFonts w:ascii="Times New Roman" w:hAnsi="Times New Roman"/>
                <w:color w:val="000000"/>
                <w:szCs w:val="20"/>
              </w:rPr>
              <w:t>ассмотреть возможность посещения данного учреждения на более длительный срок, например, на 8 месяцев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. </w:t>
            </w:r>
            <w:r w:rsidRPr="009B791A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</w:tr>
    </w:tbl>
    <w:p w:rsidR="009B791A" w:rsidRDefault="009B791A" w:rsidP="009B791A">
      <w:pPr>
        <w:rPr>
          <w:rFonts w:ascii="Times New Roman" w:hAnsi="Times New Roman"/>
          <w:b/>
          <w:sz w:val="26"/>
          <w:szCs w:val="26"/>
        </w:rPr>
      </w:pPr>
    </w:p>
    <w:p w:rsidR="009B791A" w:rsidRDefault="009B791A" w:rsidP="009B791A">
      <w:pPr>
        <w:jc w:val="center"/>
        <w:rPr>
          <w:rFonts w:ascii="Times New Roman" w:hAnsi="Times New Roman"/>
          <w:b/>
          <w:sz w:val="26"/>
          <w:szCs w:val="26"/>
        </w:rPr>
      </w:pPr>
    </w:p>
    <w:p w:rsidR="009B791A" w:rsidRDefault="009B791A" w:rsidP="009B791A">
      <w:pPr>
        <w:jc w:val="center"/>
        <w:rPr>
          <w:rFonts w:ascii="Times New Roman" w:hAnsi="Times New Roman"/>
          <w:b/>
          <w:sz w:val="26"/>
          <w:szCs w:val="26"/>
        </w:rPr>
      </w:pPr>
    </w:p>
    <w:p w:rsidR="009B791A" w:rsidRDefault="009B791A" w:rsidP="009B791A">
      <w:pPr>
        <w:jc w:val="center"/>
        <w:rPr>
          <w:rFonts w:ascii="Times New Roman" w:hAnsi="Times New Roman"/>
          <w:b/>
          <w:sz w:val="26"/>
          <w:szCs w:val="26"/>
        </w:rPr>
      </w:pPr>
    </w:p>
    <w:p w:rsidR="009B791A" w:rsidRDefault="009B791A" w:rsidP="009B791A">
      <w:pPr>
        <w:jc w:val="center"/>
        <w:rPr>
          <w:rFonts w:ascii="Times New Roman" w:hAnsi="Times New Roman"/>
          <w:b/>
          <w:sz w:val="26"/>
          <w:szCs w:val="26"/>
        </w:rPr>
      </w:pPr>
    </w:p>
    <w:p w:rsidR="009B791A" w:rsidRPr="00391E51" w:rsidRDefault="009B791A" w:rsidP="00391E51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3) </w:t>
      </w:r>
      <w:r w:rsidRPr="009B791A">
        <w:rPr>
          <w:rFonts w:ascii="Times New Roman" w:hAnsi="Times New Roman"/>
          <w:b/>
          <w:sz w:val="26"/>
          <w:szCs w:val="26"/>
        </w:rPr>
        <w:t>Областное государственное бюджетное учреждение социального обслуживания «Комплексный центр социального обслуживания «Парус надежды»</w:t>
      </w:r>
      <w:r w:rsidR="00391E51"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3"/>
        <w:gridCol w:w="3565"/>
        <w:gridCol w:w="2097"/>
        <w:gridCol w:w="4138"/>
        <w:gridCol w:w="3958"/>
      </w:tblGrid>
      <w:tr w:rsidR="009B791A" w:rsidRPr="006B7E32" w:rsidTr="009B791A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9B791A" w:rsidRPr="006B7E32" w:rsidRDefault="009B791A" w:rsidP="009B79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№ п/п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9B791A" w:rsidRPr="006B7E32" w:rsidRDefault="009B791A" w:rsidP="009B79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Критерий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9B791A" w:rsidRPr="006B7E32" w:rsidRDefault="009B791A" w:rsidP="009B79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Результаты расчёта критерия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9B791A" w:rsidRPr="006B7E32" w:rsidRDefault="009B791A" w:rsidP="009B79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Основные недостатки, выявленные в ходе сбора и обобщения информации о качестве условий оказания услуг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9B791A" w:rsidRPr="006B7E32" w:rsidRDefault="009B791A" w:rsidP="009B79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 xml:space="preserve">Предложения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оператора </w:t>
            </w:r>
            <w:r w:rsidRPr="006B7E32">
              <w:rPr>
                <w:rFonts w:ascii="Times New Roman" w:hAnsi="Times New Roman"/>
                <w:b/>
                <w:bCs/>
                <w:color w:val="000000"/>
              </w:rPr>
              <w:t>по устранению выявленных недостатков</w:t>
            </w:r>
          </w:p>
        </w:tc>
      </w:tr>
      <w:tr w:rsidR="009B791A" w:rsidRPr="006B7E32" w:rsidTr="009B791A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91A" w:rsidRPr="006B7E32" w:rsidRDefault="009B791A" w:rsidP="009B79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91A" w:rsidRPr="006B7E32" w:rsidRDefault="009B791A" w:rsidP="009B79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1A" w:rsidRPr="009B791A" w:rsidRDefault="009B791A" w:rsidP="009B79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91A">
              <w:rPr>
                <w:rFonts w:ascii="Times New Roman" w:hAnsi="Times New Roman"/>
                <w:color w:val="000000"/>
              </w:rPr>
              <w:t>99,52</w:t>
            </w:r>
          </w:p>
          <w:p w:rsidR="009B791A" w:rsidRPr="006B7E32" w:rsidRDefault="009B791A" w:rsidP="009B79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1A" w:rsidRPr="006B7E32" w:rsidRDefault="009B791A" w:rsidP="009B791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B7E32">
              <w:rPr>
                <w:rFonts w:ascii="Times New Roman" w:hAnsi="Times New Roman"/>
                <w:color w:val="000000"/>
                <w:lang w:eastAsia="ru-RU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1A" w:rsidRPr="006B7E32" w:rsidRDefault="009B791A" w:rsidP="009B791A">
            <w:pPr>
              <w:spacing w:after="6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9B791A" w:rsidRPr="006B7E32" w:rsidTr="009B791A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91A" w:rsidRPr="006B7E32" w:rsidRDefault="009B791A" w:rsidP="009B79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91A" w:rsidRPr="006B7E32" w:rsidRDefault="009B791A" w:rsidP="009B79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«Комфортность условий предоставления услуг, в том числе время ожидания предоставления услуги»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1A" w:rsidRPr="009B791A" w:rsidRDefault="009B791A" w:rsidP="009B79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91A">
              <w:rPr>
                <w:rFonts w:ascii="Times New Roman" w:hAnsi="Times New Roman"/>
                <w:color w:val="000000"/>
              </w:rPr>
              <w:t>99,73</w:t>
            </w:r>
          </w:p>
          <w:p w:rsidR="009B791A" w:rsidRPr="006B7E32" w:rsidRDefault="009B791A" w:rsidP="009B79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1A" w:rsidRPr="006B7E32" w:rsidRDefault="009B791A" w:rsidP="009B79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выявлены.</w:t>
            </w:r>
          </w:p>
          <w:p w:rsidR="009B791A" w:rsidRPr="006B7E32" w:rsidRDefault="009B791A" w:rsidP="009B79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1A" w:rsidRPr="006B7E32" w:rsidRDefault="009B791A" w:rsidP="009B79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B791A" w:rsidRPr="006B7E32" w:rsidTr="009B791A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91A" w:rsidRPr="006B7E32" w:rsidRDefault="009B791A" w:rsidP="009B79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91A" w:rsidRPr="006B7E32" w:rsidRDefault="009B791A" w:rsidP="009B79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«Доступность услуг для инвалидов»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1A" w:rsidRPr="009B791A" w:rsidRDefault="009B791A" w:rsidP="009B79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91A">
              <w:rPr>
                <w:rFonts w:ascii="Times New Roman" w:hAnsi="Times New Roman"/>
                <w:color w:val="000000"/>
              </w:rPr>
              <w:t>99,86</w:t>
            </w:r>
          </w:p>
          <w:p w:rsidR="009B791A" w:rsidRPr="006B7E32" w:rsidRDefault="009B791A" w:rsidP="009B79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1A" w:rsidRPr="006B7E32" w:rsidRDefault="009B791A" w:rsidP="009B79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выявлены.</w:t>
            </w:r>
          </w:p>
          <w:p w:rsidR="009B791A" w:rsidRPr="006B7E32" w:rsidRDefault="009B791A" w:rsidP="009B79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1A" w:rsidRPr="006B7E32" w:rsidRDefault="009B791A" w:rsidP="009B79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791A" w:rsidRPr="006B7E32" w:rsidTr="009B791A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91A" w:rsidRPr="006B7E32" w:rsidRDefault="009B791A" w:rsidP="009B79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91A" w:rsidRPr="006B7E32" w:rsidRDefault="009B791A" w:rsidP="009B79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«Доброжелательность, вежливость работников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1A" w:rsidRPr="009B791A" w:rsidRDefault="009B791A" w:rsidP="009B79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91A">
              <w:rPr>
                <w:rFonts w:ascii="Times New Roman" w:hAnsi="Times New Roman"/>
                <w:color w:val="000000"/>
              </w:rPr>
              <w:t>99,7</w:t>
            </w:r>
          </w:p>
          <w:p w:rsidR="009B791A" w:rsidRPr="006B7E32" w:rsidRDefault="009B791A" w:rsidP="009B79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1A" w:rsidRPr="006B7E32" w:rsidRDefault="009B791A" w:rsidP="009B791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B7E32">
              <w:rPr>
                <w:rFonts w:ascii="Times New Roman" w:hAnsi="Times New Roman"/>
                <w:color w:val="000000"/>
                <w:lang w:eastAsia="ru-RU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1A" w:rsidRPr="006B7E32" w:rsidRDefault="009B791A" w:rsidP="009B79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791A" w:rsidRPr="006B7E32" w:rsidTr="009B791A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91A" w:rsidRPr="006B7E32" w:rsidRDefault="009B791A" w:rsidP="009B79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91A" w:rsidRPr="006B7E32" w:rsidRDefault="009B791A" w:rsidP="009B79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«Удовлетворенность условиями оказания услуг»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1A" w:rsidRPr="009B791A" w:rsidRDefault="009B791A" w:rsidP="009B79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91A">
              <w:rPr>
                <w:rFonts w:ascii="Times New Roman" w:hAnsi="Times New Roman"/>
                <w:color w:val="000000"/>
              </w:rPr>
              <w:t>99,89</w:t>
            </w:r>
          </w:p>
          <w:p w:rsidR="009B791A" w:rsidRPr="006B7E32" w:rsidRDefault="009B791A" w:rsidP="009B79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1A" w:rsidRPr="006B7E32" w:rsidRDefault="009B791A" w:rsidP="009B79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1A" w:rsidRPr="006B7E32" w:rsidRDefault="009B791A" w:rsidP="009B79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B791A" w:rsidRPr="006B7E32" w:rsidTr="009B791A">
        <w:trPr>
          <w:trHeight w:val="126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91A" w:rsidRPr="006B7E32" w:rsidRDefault="009B791A" w:rsidP="009B79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7E32">
              <w:rPr>
                <w:rFonts w:ascii="Times New Roman" w:hAnsi="Times New Roman"/>
                <w:b/>
                <w:color w:val="000000"/>
              </w:rPr>
              <w:t>ИТОГОВЫЙ ПОКАЗАТЕЛЬ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1A" w:rsidRPr="009B791A" w:rsidRDefault="009B791A" w:rsidP="009B79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B791A">
              <w:rPr>
                <w:rFonts w:ascii="Times New Roman" w:hAnsi="Times New Roman"/>
                <w:b/>
                <w:color w:val="000000"/>
              </w:rPr>
              <w:t>99,74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1A" w:rsidRPr="006B7E32" w:rsidRDefault="009B791A" w:rsidP="009B79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1A" w:rsidRPr="006B7E32" w:rsidRDefault="009B791A" w:rsidP="009B79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B791A" w:rsidRPr="006B7E32" w:rsidTr="00391E51">
        <w:trPr>
          <w:trHeight w:val="315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1A" w:rsidRDefault="009B791A" w:rsidP="009B791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F218A">
              <w:rPr>
                <w:rFonts w:ascii="Times New Roman" w:hAnsi="Times New Roman"/>
                <w:b/>
                <w:i/>
                <w:color w:val="000000"/>
              </w:rPr>
              <w:t>Дополнительные замечания и предложения получателей услуг, полученные в ходе анкетирования</w:t>
            </w:r>
          </w:p>
        </w:tc>
        <w:tc>
          <w:tcPr>
            <w:tcW w:w="3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791A" w:rsidRPr="00E357DB" w:rsidRDefault="009B791A" w:rsidP="009B79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 xml:space="preserve">Не высказано. </w:t>
            </w:r>
            <w:r w:rsidRPr="009B791A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</w:tr>
    </w:tbl>
    <w:p w:rsidR="009B791A" w:rsidRDefault="009B791A" w:rsidP="009B791A">
      <w:pPr>
        <w:jc w:val="center"/>
        <w:rPr>
          <w:rFonts w:ascii="Times New Roman" w:hAnsi="Times New Roman"/>
          <w:b/>
          <w:sz w:val="26"/>
          <w:szCs w:val="26"/>
        </w:rPr>
      </w:pPr>
    </w:p>
    <w:p w:rsidR="009B791A" w:rsidRDefault="009B791A" w:rsidP="009B791A">
      <w:pPr>
        <w:jc w:val="center"/>
        <w:rPr>
          <w:rFonts w:ascii="Times New Roman" w:hAnsi="Times New Roman"/>
          <w:b/>
          <w:sz w:val="26"/>
          <w:szCs w:val="26"/>
        </w:rPr>
      </w:pPr>
    </w:p>
    <w:p w:rsidR="009B791A" w:rsidRDefault="009B791A" w:rsidP="009B791A">
      <w:pPr>
        <w:jc w:val="center"/>
        <w:rPr>
          <w:rFonts w:ascii="Times New Roman" w:hAnsi="Times New Roman"/>
          <w:b/>
          <w:sz w:val="26"/>
          <w:szCs w:val="26"/>
        </w:rPr>
      </w:pPr>
    </w:p>
    <w:p w:rsidR="00391E51" w:rsidRDefault="00391E51" w:rsidP="00391E51">
      <w:pPr>
        <w:jc w:val="center"/>
        <w:rPr>
          <w:rFonts w:ascii="Times New Roman" w:hAnsi="Times New Roman"/>
          <w:b/>
          <w:sz w:val="26"/>
          <w:szCs w:val="26"/>
        </w:rPr>
      </w:pPr>
    </w:p>
    <w:p w:rsidR="00391E51" w:rsidRDefault="00391E51" w:rsidP="00391E51">
      <w:pPr>
        <w:jc w:val="center"/>
        <w:rPr>
          <w:rFonts w:ascii="Times New Roman" w:hAnsi="Times New Roman"/>
          <w:b/>
          <w:sz w:val="26"/>
          <w:szCs w:val="26"/>
        </w:rPr>
      </w:pPr>
    </w:p>
    <w:p w:rsidR="00391E51" w:rsidRPr="00391E51" w:rsidRDefault="00391E51" w:rsidP="00391E51">
      <w:pPr>
        <w:jc w:val="center"/>
        <w:rPr>
          <w:rFonts w:ascii="Times New Roman" w:hAnsi="Times New Roman"/>
          <w:b/>
          <w:sz w:val="26"/>
          <w:szCs w:val="26"/>
        </w:rPr>
      </w:pPr>
      <w:r w:rsidRPr="00391E51">
        <w:rPr>
          <w:rFonts w:ascii="Times New Roman" w:hAnsi="Times New Roman"/>
          <w:b/>
          <w:sz w:val="26"/>
          <w:szCs w:val="26"/>
        </w:rPr>
        <w:lastRenderedPageBreak/>
        <w:t>4) Областное государственное бюджетное учреждение социального обслуживания «Комплексный центр социального обслуживания «Гармония»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3"/>
        <w:gridCol w:w="3565"/>
        <w:gridCol w:w="2097"/>
        <w:gridCol w:w="4138"/>
        <w:gridCol w:w="3958"/>
      </w:tblGrid>
      <w:tr w:rsidR="00391E51" w:rsidRPr="006B7E32" w:rsidTr="00F76D83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391E51" w:rsidRPr="006B7E32" w:rsidRDefault="00391E51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№ п/п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391E51" w:rsidRPr="006B7E32" w:rsidRDefault="00391E51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Критерий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391E51" w:rsidRPr="006B7E32" w:rsidRDefault="00391E51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Результаты расчёта критерия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391E51" w:rsidRPr="006B7E32" w:rsidRDefault="00391E51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Основные недостатки, выявленные в ходе сбора и обобщения информации о качестве условий оказания услуг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391E51" w:rsidRPr="006B7E32" w:rsidRDefault="00391E51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 xml:space="preserve">Предложения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оператора </w:t>
            </w:r>
            <w:r w:rsidRPr="006B7E32">
              <w:rPr>
                <w:rFonts w:ascii="Times New Roman" w:hAnsi="Times New Roman"/>
                <w:b/>
                <w:bCs/>
                <w:color w:val="000000"/>
              </w:rPr>
              <w:t>по устранению выявленных недостатков</w:t>
            </w:r>
          </w:p>
        </w:tc>
      </w:tr>
      <w:tr w:rsidR="00391E51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E51" w:rsidRPr="006B7E32" w:rsidRDefault="00391E51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E51" w:rsidRPr="006B7E32" w:rsidRDefault="00391E51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1E51" w:rsidRPr="00391E51" w:rsidRDefault="00391E51" w:rsidP="00391E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91E51">
              <w:rPr>
                <w:rFonts w:ascii="Times New Roman" w:hAnsi="Times New Roman"/>
                <w:color w:val="000000"/>
              </w:rPr>
              <w:t>99,51</w:t>
            </w:r>
          </w:p>
          <w:p w:rsidR="00391E51" w:rsidRPr="006B7E32" w:rsidRDefault="00391E51" w:rsidP="00391E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1E51" w:rsidRPr="006B7E32" w:rsidRDefault="00391E51" w:rsidP="00F76D8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B7E32">
              <w:rPr>
                <w:rFonts w:ascii="Times New Roman" w:hAnsi="Times New Roman"/>
                <w:color w:val="000000"/>
                <w:lang w:eastAsia="ru-RU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1E51" w:rsidRPr="006B7E32" w:rsidRDefault="00391E51" w:rsidP="00F76D83">
            <w:pPr>
              <w:spacing w:after="6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91E51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E51" w:rsidRPr="006B7E32" w:rsidRDefault="00391E51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E51" w:rsidRPr="006B7E32" w:rsidRDefault="00391E51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«Комфортность условий предоставления услуг, в том числе время ожидания предоставления услуги»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1E51" w:rsidRPr="00391E51" w:rsidRDefault="00391E51" w:rsidP="00391E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91E51">
              <w:rPr>
                <w:rFonts w:ascii="Times New Roman" w:hAnsi="Times New Roman"/>
                <w:color w:val="000000"/>
              </w:rPr>
              <w:t>99,54</w:t>
            </w:r>
          </w:p>
          <w:p w:rsidR="00391E51" w:rsidRPr="006B7E32" w:rsidRDefault="00391E51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1E51" w:rsidRPr="006B7E32" w:rsidRDefault="00391E51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выявлены.</w:t>
            </w:r>
          </w:p>
          <w:p w:rsidR="00391E51" w:rsidRPr="006B7E32" w:rsidRDefault="00391E51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1E51" w:rsidRPr="006B7E32" w:rsidRDefault="00391E51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E51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E51" w:rsidRPr="006B7E32" w:rsidRDefault="00391E51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E51" w:rsidRPr="006B7E32" w:rsidRDefault="00391E51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«Доступность услуг для инвалидов»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1E51" w:rsidRPr="00391E51" w:rsidRDefault="00391E51" w:rsidP="00391E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91E51">
              <w:rPr>
                <w:rFonts w:ascii="Times New Roman" w:hAnsi="Times New Roman"/>
                <w:color w:val="000000"/>
              </w:rPr>
              <w:t>99,37</w:t>
            </w:r>
          </w:p>
          <w:p w:rsidR="00391E51" w:rsidRPr="006B7E32" w:rsidRDefault="00391E51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1E51" w:rsidRPr="006B7E32" w:rsidRDefault="00391E51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выявлены.</w:t>
            </w:r>
          </w:p>
          <w:p w:rsidR="00391E51" w:rsidRPr="006B7E32" w:rsidRDefault="00391E51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1E51" w:rsidRPr="006B7E32" w:rsidRDefault="00391E51" w:rsidP="00F76D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91E51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E51" w:rsidRPr="006B7E32" w:rsidRDefault="00391E51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E51" w:rsidRPr="006B7E32" w:rsidRDefault="00391E51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«Доброжелательность, вежливость работников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1E51" w:rsidRPr="00391E51" w:rsidRDefault="00391E51" w:rsidP="00391E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91E51">
              <w:rPr>
                <w:rFonts w:ascii="Times New Roman" w:hAnsi="Times New Roman"/>
                <w:color w:val="000000"/>
              </w:rPr>
              <w:t>98,92</w:t>
            </w:r>
          </w:p>
          <w:p w:rsidR="00391E51" w:rsidRPr="006B7E32" w:rsidRDefault="00391E51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1E51" w:rsidRPr="006B7E32" w:rsidRDefault="00391E51" w:rsidP="00F76D8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B7E32">
              <w:rPr>
                <w:rFonts w:ascii="Times New Roman" w:hAnsi="Times New Roman"/>
                <w:color w:val="000000"/>
                <w:lang w:eastAsia="ru-RU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1E51" w:rsidRPr="006B7E32" w:rsidRDefault="00391E51" w:rsidP="00F76D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91E51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E51" w:rsidRPr="006B7E32" w:rsidRDefault="00391E51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E51" w:rsidRPr="006B7E32" w:rsidRDefault="00391E51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«Удовлетворенность условиями оказания услуг»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1E51" w:rsidRPr="00391E51" w:rsidRDefault="00391E51" w:rsidP="00391E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91E51">
              <w:rPr>
                <w:rFonts w:ascii="Times New Roman" w:hAnsi="Times New Roman"/>
                <w:color w:val="000000"/>
              </w:rPr>
              <w:t>98,59</w:t>
            </w:r>
          </w:p>
          <w:p w:rsidR="00391E51" w:rsidRPr="006B7E32" w:rsidRDefault="00391E51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1E51" w:rsidRPr="006B7E32" w:rsidRDefault="00391E51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1E51" w:rsidRPr="006B7E32" w:rsidRDefault="00391E51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E51" w:rsidRPr="006B7E32" w:rsidTr="00F76D83">
        <w:trPr>
          <w:trHeight w:val="126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E51" w:rsidRPr="006B7E32" w:rsidRDefault="00391E51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7E32">
              <w:rPr>
                <w:rFonts w:ascii="Times New Roman" w:hAnsi="Times New Roman"/>
                <w:b/>
                <w:color w:val="000000"/>
              </w:rPr>
              <w:t>ИТОГОВЫЙ ПОКАЗАТЕЛЬ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1E51" w:rsidRPr="00391E51" w:rsidRDefault="00391E51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91E51">
              <w:rPr>
                <w:rFonts w:ascii="Times New Roman" w:hAnsi="Times New Roman"/>
                <w:b/>
                <w:color w:val="000000"/>
              </w:rPr>
              <w:t>99,18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1E51" w:rsidRPr="006B7E32" w:rsidRDefault="00391E51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1E51" w:rsidRPr="006B7E32" w:rsidRDefault="00391E51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391E51" w:rsidRPr="006B7E32" w:rsidTr="00391E51">
        <w:trPr>
          <w:trHeight w:val="315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1E51" w:rsidRDefault="00391E51" w:rsidP="00F76D8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F218A">
              <w:rPr>
                <w:rFonts w:ascii="Times New Roman" w:hAnsi="Times New Roman"/>
                <w:b/>
                <w:i/>
                <w:color w:val="000000"/>
              </w:rPr>
              <w:t>Дополнительные замечания и предложения получателей услуг, полученные в ходе анкетирования</w:t>
            </w:r>
          </w:p>
        </w:tc>
        <w:tc>
          <w:tcPr>
            <w:tcW w:w="3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1E51" w:rsidRDefault="00391E51" w:rsidP="00F76D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E357DB">
              <w:rPr>
                <w:rFonts w:ascii="Times New Roman" w:hAnsi="Times New Roman"/>
                <w:color w:val="000000"/>
                <w:szCs w:val="20"/>
              </w:rPr>
              <w:t>1)</w:t>
            </w:r>
            <w:r w:rsidRPr="00E357DB">
              <w:rPr>
                <w:rFonts w:ascii="Times New Roman" w:hAnsi="Times New Roman"/>
                <w:color w:val="000000"/>
                <w:szCs w:val="20"/>
              </w:rPr>
              <w:tab/>
              <w:t xml:space="preserve">Предложения по дополнительному оснащению: </w:t>
            </w:r>
            <w:r>
              <w:rPr>
                <w:rFonts w:ascii="Times New Roman" w:hAnsi="Times New Roman"/>
                <w:color w:val="000000"/>
                <w:szCs w:val="20"/>
              </w:rPr>
              <w:t>н</w:t>
            </w:r>
            <w:r w:rsidRPr="00391E51">
              <w:rPr>
                <w:rFonts w:ascii="Times New Roman" w:hAnsi="Times New Roman"/>
                <w:color w:val="000000"/>
                <w:szCs w:val="20"/>
              </w:rPr>
              <w:t xml:space="preserve">еобходимо благоустройство прилегающей территории для улучшения качества услуг. Очень мало место для занятий. </w:t>
            </w:r>
          </w:p>
          <w:p w:rsidR="00391E51" w:rsidRDefault="00391E51" w:rsidP="00F76D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E357DB">
              <w:rPr>
                <w:rFonts w:ascii="Times New Roman" w:hAnsi="Times New Roman"/>
                <w:color w:val="000000"/>
                <w:szCs w:val="20"/>
              </w:rPr>
              <w:t>2)</w:t>
            </w:r>
            <w:r w:rsidRPr="00E357DB">
              <w:rPr>
                <w:rFonts w:ascii="Times New Roman" w:hAnsi="Times New Roman"/>
                <w:color w:val="000000"/>
                <w:szCs w:val="20"/>
              </w:rPr>
              <w:tab/>
              <w:t xml:space="preserve">Предложения по включению дополнительных услуг: </w:t>
            </w:r>
            <w:r>
              <w:rPr>
                <w:rFonts w:ascii="Times New Roman" w:hAnsi="Times New Roman"/>
                <w:color w:val="000000"/>
                <w:szCs w:val="20"/>
              </w:rPr>
              <w:t>м</w:t>
            </w:r>
            <w:r w:rsidRPr="00391E51">
              <w:rPr>
                <w:rFonts w:ascii="Times New Roman" w:hAnsi="Times New Roman"/>
                <w:color w:val="000000"/>
                <w:szCs w:val="20"/>
              </w:rPr>
              <w:t xml:space="preserve">аксимально расширить перечень предоставления услуг для инвалидов. </w:t>
            </w:r>
          </w:p>
          <w:p w:rsidR="00391E51" w:rsidRPr="00E357DB" w:rsidRDefault="00391E51" w:rsidP="00391E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E357DB">
              <w:rPr>
                <w:rFonts w:ascii="Times New Roman" w:hAnsi="Times New Roman"/>
                <w:color w:val="000000"/>
                <w:szCs w:val="20"/>
              </w:rPr>
              <w:t>3)</w:t>
            </w:r>
            <w:r w:rsidRPr="00E357DB">
              <w:rPr>
                <w:rFonts w:ascii="Times New Roman" w:hAnsi="Times New Roman"/>
                <w:color w:val="000000"/>
                <w:szCs w:val="20"/>
              </w:rPr>
              <w:tab/>
              <w:t xml:space="preserve">Предложения по организационным вопросам: </w:t>
            </w:r>
            <w:r>
              <w:rPr>
                <w:rFonts w:ascii="Times New Roman" w:hAnsi="Times New Roman"/>
                <w:color w:val="000000"/>
                <w:szCs w:val="20"/>
              </w:rPr>
              <w:t>к</w:t>
            </w:r>
            <w:r w:rsidRPr="00391E51">
              <w:rPr>
                <w:rFonts w:ascii="Times New Roman" w:hAnsi="Times New Roman"/>
                <w:color w:val="000000"/>
                <w:szCs w:val="20"/>
              </w:rPr>
              <w:t>атегорию "Дети войны" внести в льготное бесплатное обслуживание, хотя бы к празднику Победы.</w:t>
            </w:r>
          </w:p>
          <w:p w:rsidR="00391E51" w:rsidRPr="00E357DB" w:rsidRDefault="00391E51" w:rsidP="00F76D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</w:tbl>
    <w:p w:rsidR="009B791A" w:rsidRDefault="009B791A" w:rsidP="009B791A">
      <w:pPr>
        <w:jc w:val="center"/>
        <w:rPr>
          <w:rFonts w:ascii="Times New Roman" w:hAnsi="Times New Roman"/>
          <w:b/>
          <w:sz w:val="26"/>
          <w:szCs w:val="26"/>
        </w:rPr>
      </w:pPr>
    </w:p>
    <w:p w:rsidR="00391E51" w:rsidRDefault="00391E51" w:rsidP="009B791A">
      <w:pPr>
        <w:jc w:val="center"/>
        <w:rPr>
          <w:rFonts w:ascii="Times New Roman" w:hAnsi="Times New Roman"/>
          <w:b/>
          <w:sz w:val="26"/>
          <w:szCs w:val="26"/>
        </w:rPr>
      </w:pPr>
    </w:p>
    <w:p w:rsidR="00391E51" w:rsidRDefault="00391E51" w:rsidP="009B791A">
      <w:pPr>
        <w:jc w:val="center"/>
        <w:rPr>
          <w:rFonts w:ascii="Times New Roman" w:hAnsi="Times New Roman"/>
          <w:b/>
          <w:sz w:val="26"/>
          <w:szCs w:val="26"/>
        </w:rPr>
      </w:pPr>
    </w:p>
    <w:p w:rsidR="00391E51" w:rsidRDefault="00391E51" w:rsidP="009B791A">
      <w:pPr>
        <w:jc w:val="center"/>
        <w:rPr>
          <w:rFonts w:ascii="Times New Roman" w:hAnsi="Times New Roman"/>
          <w:b/>
          <w:sz w:val="26"/>
          <w:szCs w:val="26"/>
        </w:rPr>
      </w:pPr>
    </w:p>
    <w:p w:rsidR="009B791A" w:rsidRDefault="00391E51" w:rsidP="009B791A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5)</w:t>
      </w:r>
      <w:r w:rsidRPr="00391E51">
        <w:t xml:space="preserve"> </w:t>
      </w:r>
      <w:r w:rsidRPr="00391E51">
        <w:rPr>
          <w:rFonts w:ascii="Times New Roman" w:hAnsi="Times New Roman"/>
          <w:b/>
          <w:sz w:val="26"/>
          <w:szCs w:val="26"/>
        </w:rPr>
        <w:t>Областное государственное казённое учреждение социального обслуживания «Социально-реабилитационный центр для несовершеннолетних «Открытый дом» в г. Ульяновске»</w:t>
      </w:r>
      <w:r w:rsidR="003F22AA"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3"/>
        <w:gridCol w:w="3565"/>
        <w:gridCol w:w="2097"/>
        <w:gridCol w:w="4138"/>
        <w:gridCol w:w="3958"/>
      </w:tblGrid>
      <w:tr w:rsidR="00391E51" w:rsidRPr="006B7E32" w:rsidTr="00F76D83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391E51" w:rsidRPr="006B7E32" w:rsidRDefault="00391E51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№ п/п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391E51" w:rsidRPr="006B7E32" w:rsidRDefault="00391E51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Критерий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391E51" w:rsidRPr="006B7E32" w:rsidRDefault="00391E51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Результаты расчёта критерия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391E51" w:rsidRPr="006B7E32" w:rsidRDefault="00391E51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Основные недостатки, выявленные в ходе сбора и обобщения информации о качестве условий оказания услуг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391E51" w:rsidRPr="006B7E32" w:rsidRDefault="00391E51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 xml:space="preserve">Предложения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оператора </w:t>
            </w:r>
            <w:r w:rsidRPr="006B7E32">
              <w:rPr>
                <w:rFonts w:ascii="Times New Roman" w:hAnsi="Times New Roman"/>
                <w:b/>
                <w:bCs/>
                <w:color w:val="000000"/>
              </w:rPr>
              <w:t>по устранению выявленных недостатков</w:t>
            </w:r>
          </w:p>
        </w:tc>
      </w:tr>
      <w:tr w:rsidR="00391E51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E51" w:rsidRPr="006B7E32" w:rsidRDefault="00391E51" w:rsidP="00391E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E51" w:rsidRPr="006B7E32" w:rsidRDefault="00391E51" w:rsidP="00391E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1E51" w:rsidRPr="00391E51" w:rsidRDefault="00391E51" w:rsidP="00391E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91E51">
              <w:rPr>
                <w:rFonts w:ascii="Times New Roman" w:hAnsi="Times New Roman"/>
                <w:color w:val="000000"/>
              </w:rPr>
              <w:t>98,57</w:t>
            </w:r>
          </w:p>
          <w:p w:rsidR="00391E51" w:rsidRPr="006B7E32" w:rsidRDefault="00391E51" w:rsidP="00391E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1E51" w:rsidRPr="00BF218A" w:rsidRDefault="00391E51" w:rsidP="00391E5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F218A">
              <w:rPr>
                <w:rFonts w:ascii="Times New Roman" w:hAnsi="Times New Roman"/>
                <w:color w:val="000000"/>
                <w:lang w:eastAsia="ru-RU"/>
              </w:rPr>
              <w:t>На официальном сайте отсутствуют сведения:</w:t>
            </w:r>
          </w:p>
          <w:p w:rsidR="00391E51" w:rsidRDefault="00391E51" w:rsidP="00391E51">
            <w:pPr>
              <w:numPr>
                <w:ilvl w:val="0"/>
                <w:numId w:val="33"/>
              </w:numPr>
              <w:spacing w:after="60" w:line="240" w:lineRule="auto"/>
              <w:ind w:left="220" w:hanging="36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 xml:space="preserve"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</w:t>
            </w:r>
            <w:r>
              <w:rPr>
                <w:rFonts w:ascii="Times New Roman" w:hAnsi="Times New Roman"/>
                <w:color w:val="000000"/>
              </w:rPr>
              <w:t>лиц;</w:t>
            </w:r>
          </w:p>
          <w:p w:rsidR="00391E51" w:rsidRPr="00430C58" w:rsidRDefault="00391E51" w:rsidP="00391E51">
            <w:pPr>
              <w:numPr>
                <w:ilvl w:val="0"/>
                <w:numId w:val="33"/>
              </w:numPr>
              <w:spacing w:after="60" w:line="240" w:lineRule="auto"/>
              <w:ind w:left="220" w:hanging="36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391E51">
              <w:rPr>
                <w:rFonts w:ascii="Times New Roman" w:hAnsi="Times New Roman"/>
                <w:color w:val="000000"/>
              </w:rPr>
              <w:t xml:space="preserve">информация о проведении независимой оценки качества (в </w:t>
            </w:r>
            <w:proofErr w:type="spellStart"/>
            <w:r w:rsidRPr="00391E51">
              <w:rPr>
                <w:rFonts w:ascii="Times New Roman" w:hAnsi="Times New Roman"/>
                <w:color w:val="000000"/>
              </w:rPr>
              <w:t>т.ч</w:t>
            </w:r>
            <w:proofErr w:type="spellEnd"/>
            <w:r w:rsidRPr="00391E51">
              <w:rPr>
                <w:rFonts w:ascii="Times New Roman" w:hAnsi="Times New Roman"/>
                <w:color w:val="000000"/>
              </w:rPr>
              <w:t>. сроки проведения независимой оценки качества, количественные результаты оценки, планы по устранению выявленных недостатков)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1E51" w:rsidRPr="00BF218A" w:rsidRDefault="00391E51" w:rsidP="00391E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>Рекомендуется:</w:t>
            </w:r>
          </w:p>
          <w:p w:rsidR="00391E51" w:rsidRPr="00BF218A" w:rsidRDefault="00391E51" w:rsidP="00391E51">
            <w:pPr>
              <w:numPr>
                <w:ilvl w:val="0"/>
                <w:numId w:val="33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>проводить регулярный мониторинг актуальности информации и обновление официального сайта, разм</w:t>
            </w:r>
            <w:r>
              <w:rPr>
                <w:rFonts w:ascii="Times New Roman" w:hAnsi="Times New Roman"/>
                <w:color w:val="000000"/>
              </w:rPr>
              <w:t>естить отсутствующую информацию.</w:t>
            </w:r>
          </w:p>
        </w:tc>
      </w:tr>
      <w:tr w:rsidR="00391E51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E51" w:rsidRPr="006B7E32" w:rsidRDefault="00391E51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E51" w:rsidRPr="006B7E32" w:rsidRDefault="00391E51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«Комфортность условий предоставления услуг, в том числе время ожидания предоставления услуги»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1E51" w:rsidRPr="00391E51" w:rsidRDefault="00391E51" w:rsidP="00391E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91E51">
              <w:rPr>
                <w:rFonts w:ascii="Times New Roman" w:hAnsi="Times New Roman"/>
                <w:color w:val="000000"/>
              </w:rPr>
              <w:t>100</w:t>
            </w:r>
          </w:p>
          <w:p w:rsidR="00391E51" w:rsidRPr="006B7E32" w:rsidRDefault="00391E51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1E51" w:rsidRPr="006B7E32" w:rsidRDefault="00391E51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выявлены.</w:t>
            </w:r>
          </w:p>
          <w:p w:rsidR="00391E51" w:rsidRPr="006B7E32" w:rsidRDefault="00391E51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1E51" w:rsidRPr="006B7E32" w:rsidRDefault="00391E51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E51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E51" w:rsidRPr="006B7E32" w:rsidRDefault="00391E51" w:rsidP="00391E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E51" w:rsidRPr="006B7E32" w:rsidRDefault="00391E51" w:rsidP="00391E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«Доступность услуг для инвалидов»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1E51" w:rsidRPr="00391E51" w:rsidRDefault="00391E51" w:rsidP="00391E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91E51">
              <w:rPr>
                <w:rFonts w:ascii="Times New Roman" w:hAnsi="Times New Roman"/>
                <w:color w:val="000000"/>
              </w:rPr>
              <w:t>92</w:t>
            </w:r>
          </w:p>
          <w:p w:rsidR="00391E51" w:rsidRPr="006B7E32" w:rsidRDefault="00391E51" w:rsidP="00391E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1E51" w:rsidRPr="009824E4" w:rsidRDefault="00391E51" w:rsidP="00391E5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824E4">
              <w:rPr>
                <w:rFonts w:ascii="Times New Roman" w:hAnsi="Times New Roman"/>
                <w:color w:val="000000"/>
                <w:lang w:eastAsia="ru-RU"/>
              </w:rPr>
              <w:t>В организации отсутствуют следующие условия, позволяющие инвалидам получать услуги наравне с другими:</w:t>
            </w:r>
          </w:p>
          <w:p w:rsidR="00391E51" w:rsidRPr="009824E4" w:rsidRDefault="00391E51" w:rsidP="00391E51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824E4">
              <w:rPr>
                <w:rFonts w:ascii="Times New Roman" w:hAnsi="Times New Roman"/>
                <w:color w:val="000000"/>
              </w:rPr>
              <w:t>дублирование для инвалидов по слуху и зрению звуковой и зрительной информации;</w:t>
            </w:r>
          </w:p>
          <w:p w:rsidR="00391E51" w:rsidRPr="009824E4" w:rsidRDefault="00391E51" w:rsidP="00391E51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824E4">
              <w:rPr>
                <w:rFonts w:ascii="Times New Roman" w:hAnsi="Times New Roman"/>
                <w:color w:val="000000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9824E4">
              <w:rPr>
                <w:rFonts w:ascii="Times New Roman" w:hAnsi="Times New Roman"/>
                <w:color w:val="000000"/>
              </w:rPr>
              <w:t>тифлосурдопереводчика</w:t>
            </w:r>
            <w:proofErr w:type="spellEnd"/>
            <w:r w:rsidRPr="009824E4"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1E51" w:rsidRPr="009824E4" w:rsidRDefault="00391E51" w:rsidP="00391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824E4">
              <w:rPr>
                <w:rFonts w:ascii="Times New Roman" w:eastAsia="Times New Roman" w:hAnsi="Times New Roman"/>
                <w:color w:val="000000"/>
                <w:lang w:eastAsia="ru-RU"/>
              </w:rPr>
              <w:t>Рекомендуется:</w:t>
            </w:r>
          </w:p>
          <w:p w:rsidR="00391E51" w:rsidRPr="009824E4" w:rsidRDefault="00391E51" w:rsidP="00391E51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824E4">
              <w:rPr>
                <w:rFonts w:ascii="Times New Roman" w:eastAsia="Times New Roman" w:hAnsi="Times New Roman"/>
                <w:color w:val="000000"/>
              </w:rPr>
              <w:t>приобрести и установить оборудование, обеспечивающее дублирование для инвалидов по слуху и зрению звуковой и зрительной информации с использованием визуально-акустических систем, специальных табло, воспроизводящих визуально-</w:t>
            </w:r>
            <w:r w:rsidRPr="009824E4">
              <w:rPr>
                <w:rFonts w:ascii="Times New Roman" w:eastAsia="Times New Roman" w:hAnsi="Times New Roman"/>
                <w:color w:val="000000"/>
              </w:rPr>
              <w:lastRenderedPageBreak/>
              <w:t>речевые сообщения; звуковых маяков для воспроизведения аудиосообщений с целью информирования незрячих и слабовидящих посетителей;</w:t>
            </w:r>
          </w:p>
          <w:p w:rsidR="00391E51" w:rsidRPr="009824E4" w:rsidRDefault="00391E51" w:rsidP="00391E51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</w:rPr>
            </w:pPr>
            <w:r w:rsidRPr="009824E4">
              <w:rPr>
                <w:rFonts w:ascii="Times New Roman" w:eastAsia="Times New Roman" w:hAnsi="Times New Roman"/>
                <w:color w:val="000000"/>
              </w:rPr>
              <w:t>ввести в штатное расписание организации должность сурдопереводчика (</w:t>
            </w:r>
            <w:proofErr w:type="spellStart"/>
            <w:r w:rsidRPr="009824E4">
              <w:rPr>
                <w:rFonts w:ascii="Times New Roman" w:eastAsia="Times New Roman" w:hAnsi="Times New Roman"/>
                <w:color w:val="000000"/>
              </w:rPr>
              <w:t>тифлосурдопереводчика</w:t>
            </w:r>
            <w:proofErr w:type="spellEnd"/>
            <w:r w:rsidRPr="009824E4">
              <w:rPr>
                <w:rFonts w:ascii="Times New Roman" w:eastAsia="Times New Roman" w:hAnsi="Times New Roman"/>
                <w:color w:val="000000"/>
              </w:rPr>
              <w:t xml:space="preserve">) </w:t>
            </w:r>
            <w:proofErr w:type="gramStart"/>
            <w:r w:rsidRPr="009824E4">
              <w:rPr>
                <w:rFonts w:ascii="Times New Roman" w:eastAsia="Times New Roman" w:hAnsi="Times New Roman"/>
                <w:color w:val="000000"/>
              </w:rPr>
              <w:t>или  направить</w:t>
            </w:r>
            <w:proofErr w:type="gramEnd"/>
            <w:r w:rsidRPr="009824E4">
              <w:rPr>
                <w:rFonts w:ascii="Times New Roman" w:eastAsia="Times New Roman" w:hAnsi="Times New Roman"/>
                <w:color w:val="000000"/>
              </w:rPr>
              <w:t xml:space="preserve"> на обучение по программе подготовки </w:t>
            </w:r>
            <w:proofErr w:type="spellStart"/>
            <w:r w:rsidRPr="009824E4">
              <w:rPr>
                <w:rFonts w:ascii="Times New Roman" w:eastAsia="Times New Roman" w:hAnsi="Times New Roman"/>
                <w:color w:val="000000"/>
              </w:rPr>
              <w:t>сурдопереводчиков</w:t>
            </w:r>
            <w:proofErr w:type="spellEnd"/>
            <w:r w:rsidRPr="009824E4">
              <w:rPr>
                <w:rFonts w:ascii="Times New Roman" w:eastAsia="Times New Roman" w:hAnsi="Times New Roman"/>
                <w:color w:val="000000"/>
              </w:rPr>
              <w:t xml:space="preserve"> сотрудника организации, в функционал которого входит регулярное взаимодействие с инвалидами по слуху.</w:t>
            </w:r>
          </w:p>
          <w:p w:rsidR="00391E51" w:rsidRPr="009824E4" w:rsidRDefault="00391E51" w:rsidP="00391E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91E51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E51" w:rsidRPr="006B7E32" w:rsidRDefault="00391E51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E51" w:rsidRPr="006B7E32" w:rsidRDefault="00391E51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«Доброжелательность, вежливость работников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1E51" w:rsidRPr="00391E51" w:rsidRDefault="00391E51" w:rsidP="00391E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91E51">
              <w:rPr>
                <w:rFonts w:ascii="Times New Roman" w:hAnsi="Times New Roman"/>
                <w:color w:val="000000"/>
              </w:rPr>
              <w:t>100</w:t>
            </w:r>
          </w:p>
          <w:p w:rsidR="00391E51" w:rsidRPr="006B7E32" w:rsidRDefault="00391E51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1E51" w:rsidRPr="006B7E32" w:rsidRDefault="00391E51" w:rsidP="00F76D8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B7E32">
              <w:rPr>
                <w:rFonts w:ascii="Times New Roman" w:hAnsi="Times New Roman"/>
                <w:color w:val="000000"/>
                <w:lang w:eastAsia="ru-RU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1E51" w:rsidRPr="006B7E32" w:rsidRDefault="00391E51" w:rsidP="00F76D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91E51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E51" w:rsidRPr="006B7E32" w:rsidRDefault="00391E51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E51" w:rsidRPr="006B7E32" w:rsidRDefault="00391E51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«Удовлетворенность условиями оказания услуг»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1E51" w:rsidRPr="00391E51" w:rsidRDefault="00391E51" w:rsidP="00391E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91E51">
              <w:rPr>
                <w:rFonts w:ascii="Times New Roman" w:hAnsi="Times New Roman"/>
                <w:color w:val="000000"/>
              </w:rPr>
              <w:t>100</w:t>
            </w:r>
          </w:p>
          <w:p w:rsidR="00391E51" w:rsidRPr="006B7E32" w:rsidRDefault="00391E51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1E51" w:rsidRPr="006B7E32" w:rsidRDefault="00391E51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1E51" w:rsidRPr="006B7E32" w:rsidRDefault="00391E51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E51" w:rsidRPr="006B7E32" w:rsidTr="00F76D83">
        <w:trPr>
          <w:trHeight w:val="126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E51" w:rsidRPr="006B7E32" w:rsidRDefault="00391E51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7E32">
              <w:rPr>
                <w:rFonts w:ascii="Times New Roman" w:hAnsi="Times New Roman"/>
                <w:b/>
                <w:color w:val="000000"/>
              </w:rPr>
              <w:t>ИТОГОВЫЙ ПОКАЗАТЕЛЬ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1E51" w:rsidRPr="00391E51" w:rsidRDefault="00391E51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91E51">
              <w:rPr>
                <w:rFonts w:ascii="Times New Roman" w:hAnsi="Times New Roman"/>
                <w:b/>
                <w:color w:val="000000"/>
              </w:rPr>
              <w:t>98,11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1E51" w:rsidRPr="006B7E32" w:rsidRDefault="00391E51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1E51" w:rsidRPr="006B7E32" w:rsidRDefault="00391E51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391E51" w:rsidRPr="006B7E32" w:rsidTr="00F76D83">
        <w:trPr>
          <w:trHeight w:val="315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1E51" w:rsidRDefault="00391E51" w:rsidP="00F76D8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F218A">
              <w:rPr>
                <w:rFonts w:ascii="Times New Roman" w:hAnsi="Times New Roman"/>
                <w:b/>
                <w:i/>
                <w:color w:val="000000"/>
              </w:rPr>
              <w:t>Дополнительные замечания и предложения получателей услуг, полученные в ходе анкетирования</w:t>
            </w:r>
          </w:p>
        </w:tc>
        <w:tc>
          <w:tcPr>
            <w:tcW w:w="3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1E51" w:rsidRPr="00E357DB" w:rsidRDefault="00391E51" w:rsidP="00F76D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Не высказано.</w:t>
            </w:r>
          </w:p>
        </w:tc>
      </w:tr>
    </w:tbl>
    <w:p w:rsidR="003F22AA" w:rsidRDefault="003F22AA" w:rsidP="009B791A">
      <w:pPr>
        <w:jc w:val="center"/>
        <w:rPr>
          <w:rFonts w:ascii="Times New Roman" w:hAnsi="Times New Roman"/>
          <w:b/>
          <w:sz w:val="26"/>
          <w:szCs w:val="26"/>
        </w:rPr>
      </w:pPr>
    </w:p>
    <w:p w:rsidR="003F22AA" w:rsidRDefault="003F22AA" w:rsidP="009B791A">
      <w:pPr>
        <w:jc w:val="center"/>
        <w:rPr>
          <w:rFonts w:ascii="Times New Roman" w:hAnsi="Times New Roman"/>
          <w:b/>
          <w:sz w:val="26"/>
          <w:szCs w:val="26"/>
        </w:rPr>
      </w:pPr>
    </w:p>
    <w:p w:rsidR="003F22AA" w:rsidRDefault="003F22AA" w:rsidP="009B791A">
      <w:pPr>
        <w:jc w:val="center"/>
        <w:rPr>
          <w:rFonts w:ascii="Times New Roman" w:hAnsi="Times New Roman"/>
          <w:b/>
          <w:sz w:val="26"/>
          <w:szCs w:val="26"/>
        </w:rPr>
      </w:pPr>
    </w:p>
    <w:p w:rsidR="003F22AA" w:rsidRDefault="003F22AA" w:rsidP="009B791A">
      <w:pPr>
        <w:jc w:val="center"/>
        <w:rPr>
          <w:rFonts w:ascii="Times New Roman" w:hAnsi="Times New Roman"/>
          <w:b/>
          <w:sz w:val="26"/>
          <w:szCs w:val="26"/>
        </w:rPr>
      </w:pPr>
    </w:p>
    <w:p w:rsidR="003F22AA" w:rsidRDefault="003F22AA" w:rsidP="009B791A">
      <w:pPr>
        <w:jc w:val="center"/>
        <w:rPr>
          <w:rFonts w:ascii="Times New Roman" w:hAnsi="Times New Roman"/>
          <w:b/>
          <w:sz w:val="26"/>
          <w:szCs w:val="26"/>
        </w:rPr>
      </w:pPr>
    </w:p>
    <w:p w:rsidR="009B791A" w:rsidRDefault="003F22AA" w:rsidP="009B791A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6)</w:t>
      </w:r>
      <w:r w:rsidRPr="003F22AA">
        <w:t xml:space="preserve"> </w:t>
      </w:r>
      <w:r w:rsidRPr="003F22AA">
        <w:rPr>
          <w:rFonts w:ascii="Times New Roman" w:hAnsi="Times New Roman"/>
          <w:b/>
          <w:sz w:val="26"/>
          <w:szCs w:val="26"/>
        </w:rPr>
        <w:t>Областное государственное казённое учреждение социального обслуживания «Социально-реабилитационный центр для несовершеннолетних «Причал надежды» в г. Ульяновске»</w:t>
      </w:r>
      <w:r w:rsidR="00B91CBE"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3"/>
        <w:gridCol w:w="3565"/>
        <w:gridCol w:w="2097"/>
        <w:gridCol w:w="4138"/>
        <w:gridCol w:w="3958"/>
      </w:tblGrid>
      <w:tr w:rsidR="003F22AA" w:rsidRPr="006B7E32" w:rsidTr="00F76D83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3F22AA" w:rsidRPr="006B7E32" w:rsidRDefault="003F22AA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№ п/п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3F22AA" w:rsidRPr="006B7E32" w:rsidRDefault="003F22AA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Критерий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3F22AA" w:rsidRPr="006B7E32" w:rsidRDefault="003F22AA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Результаты расчёта критерия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3F22AA" w:rsidRPr="006B7E32" w:rsidRDefault="003F22AA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Основные недостатки, выявленные в ходе сбора и обобщения информации о качестве условий оказания услуг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3F22AA" w:rsidRPr="006B7E32" w:rsidRDefault="003F22AA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 xml:space="preserve">Предложения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оператора </w:t>
            </w:r>
            <w:r w:rsidRPr="006B7E32">
              <w:rPr>
                <w:rFonts w:ascii="Times New Roman" w:hAnsi="Times New Roman"/>
                <w:b/>
                <w:bCs/>
                <w:color w:val="000000"/>
              </w:rPr>
              <w:t>по устранению выявленных недостатков</w:t>
            </w:r>
          </w:p>
        </w:tc>
      </w:tr>
      <w:tr w:rsidR="003F22AA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2AA" w:rsidRPr="006B7E32" w:rsidRDefault="003F22AA" w:rsidP="003F22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22AA" w:rsidRPr="006B7E32" w:rsidRDefault="003F22AA" w:rsidP="003F22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22AA" w:rsidRPr="003F22AA" w:rsidRDefault="003F22AA" w:rsidP="003F22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F22AA">
              <w:rPr>
                <w:rFonts w:ascii="Times New Roman" w:hAnsi="Times New Roman"/>
                <w:color w:val="000000"/>
              </w:rPr>
              <w:t>97,96</w:t>
            </w:r>
          </w:p>
          <w:p w:rsidR="003F22AA" w:rsidRPr="006B7E32" w:rsidRDefault="003F22AA" w:rsidP="003F22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22AA" w:rsidRPr="009824E4" w:rsidRDefault="003F22AA" w:rsidP="003F22A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824E4">
              <w:rPr>
                <w:rFonts w:ascii="Times New Roman" w:hAnsi="Times New Roman"/>
                <w:color w:val="000000"/>
                <w:lang w:eastAsia="ru-RU"/>
              </w:rPr>
              <w:t>На официальном сайте отсутствуют сведения:</w:t>
            </w:r>
          </w:p>
          <w:p w:rsidR="003F22AA" w:rsidRPr="00430C58" w:rsidRDefault="003F22AA" w:rsidP="003F22AA">
            <w:pPr>
              <w:numPr>
                <w:ilvl w:val="0"/>
                <w:numId w:val="33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824E4">
              <w:rPr>
                <w:rFonts w:ascii="Times New Roman" w:hAnsi="Times New Roman"/>
                <w:color w:val="000000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</w:t>
            </w:r>
            <w:r>
              <w:rPr>
                <w:rFonts w:ascii="Times New Roman" w:hAnsi="Times New Roman"/>
                <w:color w:val="000000"/>
              </w:rPr>
              <w:t>ких лиц и (или) юридических лиц.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22AA" w:rsidRPr="006A5985" w:rsidRDefault="003F22AA" w:rsidP="003F22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A5985">
              <w:rPr>
                <w:rFonts w:ascii="Times New Roman" w:hAnsi="Times New Roman"/>
                <w:color w:val="000000"/>
              </w:rPr>
              <w:t>Рекомендуется:</w:t>
            </w:r>
          </w:p>
          <w:p w:rsidR="003F22AA" w:rsidRPr="006A5985" w:rsidRDefault="003F22AA" w:rsidP="003F22AA">
            <w:pPr>
              <w:numPr>
                <w:ilvl w:val="0"/>
                <w:numId w:val="33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A5985">
              <w:rPr>
                <w:rFonts w:ascii="Times New Roman" w:hAnsi="Times New Roman"/>
                <w:color w:val="000000"/>
              </w:rPr>
              <w:t>проводить регулярный мониторинг актуальности информации и обновление официального сайта, разм</w:t>
            </w:r>
            <w:r>
              <w:rPr>
                <w:rFonts w:ascii="Times New Roman" w:hAnsi="Times New Roman"/>
                <w:color w:val="000000"/>
              </w:rPr>
              <w:t>естить отсутствующую информацию.</w:t>
            </w:r>
          </w:p>
        </w:tc>
      </w:tr>
      <w:tr w:rsidR="003F22AA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2AA" w:rsidRPr="006B7E32" w:rsidRDefault="003F22AA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22AA" w:rsidRPr="006B7E32" w:rsidRDefault="003F22AA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«Комфортность условий предоставления услуг, в том числе время ожидания предоставления услуги»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22AA" w:rsidRPr="003F22AA" w:rsidRDefault="003F22AA" w:rsidP="003F22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F22AA">
              <w:rPr>
                <w:rFonts w:ascii="Times New Roman" w:hAnsi="Times New Roman"/>
                <w:color w:val="000000"/>
              </w:rPr>
              <w:t>99</w:t>
            </w:r>
          </w:p>
          <w:p w:rsidR="003F22AA" w:rsidRPr="006B7E32" w:rsidRDefault="003F22AA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22AA" w:rsidRPr="006B7E32" w:rsidRDefault="003F22AA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выявлены.</w:t>
            </w:r>
          </w:p>
          <w:p w:rsidR="003F22AA" w:rsidRPr="006B7E32" w:rsidRDefault="003F22AA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22AA" w:rsidRPr="006B7E32" w:rsidRDefault="003F22AA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91CBE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CBE" w:rsidRPr="006B7E32" w:rsidRDefault="00B91CBE" w:rsidP="00B91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CBE" w:rsidRPr="006B7E32" w:rsidRDefault="00B91CBE" w:rsidP="00B91C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«Доступность услуг для инвалидов»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1CBE" w:rsidRPr="003F22AA" w:rsidRDefault="00B91CBE" w:rsidP="00B91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F22AA">
              <w:rPr>
                <w:rFonts w:ascii="Times New Roman" w:hAnsi="Times New Roman"/>
                <w:color w:val="000000"/>
              </w:rPr>
              <w:t>66</w:t>
            </w:r>
          </w:p>
          <w:p w:rsidR="00B91CBE" w:rsidRPr="006B7E32" w:rsidRDefault="00B91CBE" w:rsidP="00B91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1CBE" w:rsidRPr="00BF218A" w:rsidRDefault="00B91CBE" w:rsidP="00B91C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F218A">
              <w:rPr>
                <w:rFonts w:ascii="Times New Roman" w:hAnsi="Times New Roman"/>
                <w:color w:val="000000"/>
                <w:lang w:eastAsia="ru-RU"/>
              </w:rPr>
              <w:t>В организации отсутствуют следующие условия доступности для инвалидов:</w:t>
            </w:r>
          </w:p>
          <w:p w:rsidR="00B91CBE" w:rsidRPr="00BF218A" w:rsidRDefault="00B91CBE" w:rsidP="00B91CBE">
            <w:pPr>
              <w:numPr>
                <w:ilvl w:val="0"/>
                <w:numId w:val="36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>адаптированные лифты, поручни, расширенные дверные проемы;</w:t>
            </w:r>
          </w:p>
          <w:p w:rsidR="00B91CBE" w:rsidRPr="00BF218A" w:rsidRDefault="00B91CBE" w:rsidP="00B91CBE">
            <w:pPr>
              <w:numPr>
                <w:ilvl w:val="0"/>
                <w:numId w:val="36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>специально оборудованные санитарно-гигиенические помещения.</w:t>
            </w:r>
          </w:p>
          <w:p w:rsidR="00B91CBE" w:rsidRPr="00BF218A" w:rsidRDefault="00B91CBE" w:rsidP="00B91C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F218A">
              <w:rPr>
                <w:rFonts w:ascii="Times New Roman" w:hAnsi="Times New Roman"/>
                <w:color w:val="000000"/>
                <w:lang w:eastAsia="ru-RU"/>
              </w:rPr>
              <w:t>В организации отсутствуют следующие условия, позволяющие инвалидам получать услуги наравне с другими:</w:t>
            </w:r>
          </w:p>
          <w:p w:rsidR="00B91CBE" w:rsidRPr="00BF218A" w:rsidRDefault="00B91CBE" w:rsidP="00B91CBE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>дублирование для инвалидов по слуху и зрению звуковой и зрительной информации;</w:t>
            </w:r>
          </w:p>
          <w:p w:rsidR="00B91CBE" w:rsidRDefault="00B91CBE" w:rsidP="00B91CBE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 xml:space="preserve">дублирование надписей, знаков и иной текстовой и графической информации знаками, </w:t>
            </w:r>
            <w:r w:rsidRPr="00BF218A">
              <w:rPr>
                <w:rFonts w:ascii="Times New Roman" w:hAnsi="Times New Roman"/>
                <w:color w:val="000000"/>
              </w:rPr>
              <w:lastRenderedPageBreak/>
              <w:t xml:space="preserve">выполненными рельефно-точечным шрифтом </w:t>
            </w:r>
            <w:r>
              <w:rPr>
                <w:rFonts w:ascii="Times New Roman" w:hAnsi="Times New Roman"/>
                <w:color w:val="000000"/>
              </w:rPr>
              <w:t>Брайля;</w:t>
            </w:r>
          </w:p>
          <w:p w:rsidR="00B91CBE" w:rsidRPr="00BF218A" w:rsidRDefault="00B91CBE" w:rsidP="00B91CBE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392336">
              <w:rPr>
                <w:rFonts w:ascii="Times New Roman" w:hAnsi="Times New Roman"/>
                <w:color w:val="000000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392336">
              <w:rPr>
                <w:rFonts w:ascii="Times New Roman" w:hAnsi="Times New Roman"/>
                <w:color w:val="000000"/>
              </w:rPr>
              <w:t>тифлосурдопереводчика</w:t>
            </w:r>
            <w:proofErr w:type="spellEnd"/>
            <w:r w:rsidRPr="00392336"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1CBE" w:rsidRPr="00BF218A" w:rsidRDefault="00B91CBE" w:rsidP="00B91C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218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Рекомендуется:</w:t>
            </w:r>
          </w:p>
          <w:p w:rsidR="00B91CBE" w:rsidRPr="00BF218A" w:rsidRDefault="00B91CBE" w:rsidP="00B91CBE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>разработать регламент маршрутизации</w:t>
            </w:r>
            <w:r w:rsidRPr="00BF21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18A">
              <w:rPr>
                <w:rFonts w:ascii="Times New Roman" w:eastAsia="Times New Roman" w:hAnsi="Times New Roman"/>
                <w:color w:val="000000"/>
              </w:rPr>
              <w:t>инвалидов и других маломобильных граждан при получении ими услуг в организации, разместить поручни и расширенные дверные проемы по маршруту;</w:t>
            </w:r>
          </w:p>
          <w:p w:rsidR="00B91CBE" w:rsidRPr="00BF218A" w:rsidRDefault="00B91CBE" w:rsidP="00B91CBE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>оборудовать санитарно-гигиеническое помещение специальным оборудованием для инвалидов.</w:t>
            </w:r>
          </w:p>
          <w:p w:rsidR="00B91CBE" w:rsidRPr="00BF218A" w:rsidRDefault="00B91CBE" w:rsidP="00B91CBE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 xml:space="preserve">приобрести и установить оборудование, обеспечивающее дублирование для инвалидов по слуху и зрению звуковой и </w:t>
            </w:r>
            <w:r w:rsidRPr="00BF218A">
              <w:rPr>
                <w:rFonts w:ascii="Times New Roman" w:eastAsia="Times New Roman" w:hAnsi="Times New Roman"/>
                <w:color w:val="000000"/>
              </w:rPr>
              <w:lastRenderedPageBreak/>
              <w:t>зрительной информации с использованием визуально-акустических систем, специальных табло, воспроизводящих визуально-речевые сообщения; звуковых маяков для воспроизведения аудиосообщений с целью информирования незрячих и слабовидящих посетителей;</w:t>
            </w:r>
          </w:p>
          <w:p w:rsidR="00B91CBE" w:rsidRPr="00B91CBE" w:rsidRDefault="00B91CBE" w:rsidP="00B91CBE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>установить таблички, дублирующие надписи, знаки и иной текстовую и графическую информацию знаками, выполненными рельефно-точечным шрифтом Брайля, обеспечив надлежащее размещение носителей информации, необходимой для обеспечения беспрепятственного доступа инвалидов к объектам и услугам с учетом ограничений их жизнедеятельности</w:t>
            </w:r>
            <w:r w:rsidRPr="00BF218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в организации;</w:t>
            </w:r>
          </w:p>
          <w:p w:rsidR="00B91CBE" w:rsidRPr="00B91CBE" w:rsidRDefault="00B91CBE" w:rsidP="00B91CBE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</w:rPr>
            </w:pPr>
            <w:r w:rsidRPr="00392336">
              <w:rPr>
                <w:rFonts w:ascii="Times New Roman" w:eastAsia="Times New Roman" w:hAnsi="Times New Roman"/>
                <w:color w:val="000000"/>
              </w:rPr>
              <w:t>ввести в штатное расписание организации должность сурдопереводчика (</w:t>
            </w:r>
            <w:proofErr w:type="spellStart"/>
            <w:r w:rsidRPr="00392336">
              <w:rPr>
                <w:rFonts w:ascii="Times New Roman" w:eastAsia="Times New Roman" w:hAnsi="Times New Roman"/>
                <w:color w:val="000000"/>
              </w:rPr>
              <w:t>тифлосурдопереводчика</w:t>
            </w:r>
            <w:proofErr w:type="spellEnd"/>
            <w:r w:rsidRPr="00392336">
              <w:rPr>
                <w:rFonts w:ascii="Times New Roman" w:eastAsia="Times New Roman" w:hAnsi="Times New Roman"/>
                <w:color w:val="000000"/>
              </w:rPr>
              <w:t xml:space="preserve">) </w:t>
            </w:r>
            <w:proofErr w:type="gramStart"/>
            <w:r w:rsidRPr="00392336">
              <w:rPr>
                <w:rFonts w:ascii="Times New Roman" w:eastAsia="Times New Roman" w:hAnsi="Times New Roman"/>
                <w:color w:val="000000"/>
              </w:rPr>
              <w:t>или  направить</w:t>
            </w:r>
            <w:proofErr w:type="gramEnd"/>
            <w:r w:rsidRPr="00392336">
              <w:rPr>
                <w:rFonts w:ascii="Times New Roman" w:eastAsia="Times New Roman" w:hAnsi="Times New Roman"/>
                <w:color w:val="000000"/>
              </w:rPr>
              <w:t xml:space="preserve"> на обучение по программе подготовки </w:t>
            </w:r>
            <w:proofErr w:type="spellStart"/>
            <w:r w:rsidRPr="00392336">
              <w:rPr>
                <w:rFonts w:ascii="Times New Roman" w:eastAsia="Times New Roman" w:hAnsi="Times New Roman"/>
                <w:color w:val="000000"/>
              </w:rPr>
              <w:t>сурдопереводчиков</w:t>
            </w:r>
            <w:proofErr w:type="spellEnd"/>
            <w:r w:rsidRPr="00392336">
              <w:rPr>
                <w:rFonts w:ascii="Times New Roman" w:eastAsia="Times New Roman" w:hAnsi="Times New Roman"/>
                <w:color w:val="000000"/>
              </w:rPr>
              <w:t xml:space="preserve"> сотрудника организации, в функционал которого входит регулярное взаимодействие с инвалидами по слуху.</w:t>
            </w:r>
          </w:p>
          <w:p w:rsidR="00B91CBE" w:rsidRPr="00BF218A" w:rsidRDefault="00B91CBE" w:rsidP="00B91C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F22AA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2AA" w:rsidRPr="006B7E32" w:rsidRDefault="003F22AA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22AA" w:rsidRPr="006B7E32" w:rsidRDefault="003F22AA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«Доброжелательность, вежливость работников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22AA" w:rsidRPr="003F22AA" w:rsidRDefault="003F22AA" w:rsidP="003F22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F22AA">
              <w:rPr>
                <w:rFonts w:ascii="Times New Roman" w:hAnsi="Times New Roman"/>
                <w:color w:val="000000"/>
              </w:rPr>
              <w:t>97,93</w:t>
            </w:r>
          </w:p>
          <w:p w:rsidR="003F22AA" w:rsidRPr="006B7E32" w:rsidRDefault="003F22AA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22AA" w:rsidRPr="006B7E32" w:rsidRDefault="003F22AA" w:rsidP="00F76D8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B7E32">
              <w:rPr>
                <w:rFonts w:ascii="Times New Roman" w:hAnsi="Times New Roman"/>
                <w:color w:val="000000"/>
                <w:lang w:eastAsia="ru-RU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22AA" w:rsidRPr="006B7E32" w:rsidRDefault="003F22AA" w:rsidP="00F76D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F22AA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2AA" w:rsidRPr="006B7E32" w:rsidRDefault="003F22AA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22AA" w:rsidRPr="006B7E32" w:rsidRDefault="003F22AA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«Удовлетворенность условиями оказания услуг»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22AA" w:rsidRPr="003F22AA" w:rsidRDefault="003F22AA" w:rsidP="003F22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F22AA">
              <w:rPr>
                <w:rFonts w:ascii="Times New Roman" w:hAnsi="Times New Roman"/>
                <w:color w:val="000000"/>
              </w:rPr>
              <w:t>99</w:t>
            </w:r>
          </w:p>
          <w:p w:rsidR="003F22AA" w:rsidRPr="006B7E32" w:rsidRDefault="003F22AA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22AA" w:rsidRPr="006B7E32" w:rsidRDefault="003F22AA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22AA" w:rsidRPr="006B7E32" w:rsidRDefault="003F22AA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F22AA" w:rsidRPr="006B7E32" w:rsidTr="00F76D83">
        <w:trPr>
          <w:trHeight w:val="126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22AA" w:rsidRPr="006B7E32" w:rsidRDefault="003F22AA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7E32">
              <w:rPr>
                <w:rFonts w:ascii="Times New Roman" w:hAnsi="Times New Roman"/>
                <w:b/>
                <w:color w:val="000000"/>
              </w:rPr>
              <w:t>ИТОГОВЫЙ ПОКАЗАТЕЛЬ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22AA" w:rsidRPr="003F22AA" w:rsidRDefault="003F22AA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F22AA">
              <w:rPr>
                <w:rFonts w:ascii="Times New Roman" w:hAnsi="Times New Roman"/>
                <w:b/>
                <w:color w:val="000000"/>
              </w:rPr>
              <w:t>91,98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22AA" w:rsidRPr="006B7E32" w:rsidRDefault="003F22AA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22AA" w:rsidRPr="006B7E32" w:rsidRDefault="003F22AA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3F22AA" w:rsidRPr="006B7E32" w:rsidTr="00F76D83">
        <w:trPr>
          <w:trHeight w:val="315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22AA" w:rsidRDefault="003F22AA" w:rsidP="00F76D8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F218A">
              <w:rPr>
                <w:rFonts w:ascii="Times New Roman" w:hAnsi="Times New Roman"/>
                <w:b/>
                <w:i/>
                <w:color w:val="000000"/>
              </w:rPr>
              <w:t>Дополнительные замечания и предложения получателей услуг, полученные в ходе анкетирования</w:t>
            </w:r>
          </w:p>
        </w:tc>
        <w:tc>
          <w:tcPr>
            <w:tcW w:w="3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22AA" w:rsidRPr="00E357DB" w:rsidRDefault="00B91CBE" w:rsidP="00F76D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Не высказано.</w:t>
            </w:r>
          </w:p>
          <w:p w:rsidR="003F22AA" w:rsidRPr="00E357DB" w:rsidRDefault="003F22AA" w:rsidP="00F76D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</w:tbl>
    <w:p w:rsidR="00B91CBE" w:rsidRDefault="00B91CBE" w:rsidP="009B791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B91CBE" w:rsidRDefault="00B91CBE" w:rsidP="009B791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3F22AA" w:rsidRDefault="00B91CBE" w:rsidP="009B791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7)</w:t>
      </w:r>
      <w:r w:rsidRPr="00B91CBE">
        <w:t xml:space="preserve"> </w:t>
      </w:r>
      <w:r w:rsidRPr="00B91CBE">
        <w:rPr>
          <w:rFonts w:ascii="Times New Roman" w:hAnsi="Times New Roman"/>
          <w:b/>
          <w:sz w:val="26"/>
          <w:szCs w:val="26"/>
        </w:rPr>
        <w:t>Областное государственное казённое учреждение социального обслуживания «Социально-реабилитационный центр для несовершеннолетних «Радуга» в г. Димитровграде»</w:t>
      </w:r>
      <w:r w:rsidR="007844CA"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3"/>
        <w:gridCol w:w="3565"/>
        <w:gridCol w:w="2097"/>
        <w:gridCol w:w="4138"/>
        <w:gridCol w:w="3958"/>
      </w:tblGrid>
      <w:tr w:rsidR="00B91CBE" w:rsidRPr="006B7E32" w:rsidTr="00F76D83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91CBE" w:rsidRPr="006B7E32" w:rsidRDefault="00B91CBE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№ п/п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91CBE" w:rsidRPr="006B7E32" w:rsidRDefault="00B91CBE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Критерий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91CBE" w:rsidRPr="006B7E32" w:rsidRDefault="00B91CBE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Результаты расчёта критерия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B91CBE" w:rsidRPr="006B7E32" w:rsidRDefault="00B91CBE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Основные недостатки, выявленные в ходе сбора и обобщения информации о качестве условий оказания услуг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B91CBE" w:rsidRPr="006B7E32" w:rsidRDefault="00B91CBE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 xml:space="preserve">Предложения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оператора </w:t>
            </w:r>
            <w:r w:rsidRPr="006B7E32">
              <w:rPr>
                <w:rFonts w:ascii="Times New Roman" w:hAnsi="Times New Roman"/>
                <w:b/>
                <w:bCs/>
                <w:color w:val="000000"/>
              </w:rPr>
              <w:t>по устранению выявленных недостатков</w:t>
            </w:r>
          </w:p>
        </w:tc>
      </w:tr>
      <w:tr w:rsidR="00B91CBE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CBE" w:rsidRPr="006B7E32" w:rsidRDefault="00B91CBE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CBE" w:rsidRPr="006B7E32" w:rsidRDefault="00B91CBE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1CBE" w:rsidRPr="00B91CBE" w:rsidRDefault="00B91CBE" w:rsidP="00B91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1CBE">
              <w:rPr>
                <w:rFonts w:ascii="Times New Roman" w:hAnsi="Times New Roman"/>
                <w:color w:val="000000"/>
              </w:rPr>
              <w:t>95,5</w:t>
            </w:r>
          </w:p>
          <w:p w:rsidR="00B91CBE" w:rsidRPr="006B7E32" w:rsidRDefault="00B91CBE" w:rsidP="00B91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1CBE" w:rsidRPr="00BF218A" w:rsidRDefault="00B91CBE" w:rsidP="00F76D8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F218A">
              <w:rPr>
                <w:rFonts w:ascii="Times New Roman" w:hAnsi="Times New Roman"/>
                <w:color w:val="000000"/>
                <w:lang w:eastAsia="ru-RU"/>
              </w:rPr>
              <w:t>На официальном сайте отсутствуют сведения:</w:t>
            </w:r>
          </w:p>
          <w:p w:rsidR="00B91CBE" w:rsidRDefault="00B91CBE" w:rsidP="00F76D83">
            <w:pPr>
              <w:numPr>
                <w:ilvl w:val="0"/>
                <w:numId w:val="33"/>
              </w:numPr>
              <w:spacing w:after="60" w:line="240" w:lineRule="auto"/>
              <w:ind w:left="220" w:hanging="36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 xml:space="preserve"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</w:t>
            </w:r>
            <w:r>
              <w:rPr>
                <w:rFonts w:ascii="Times New Roman" w:hAnsi="Times New Roman"/>
                <w:color w:val="000000"/>
              </w:rPr>
              <w:t>лиц;</w:t>
            </w:r>
          </w:p>
          <w:p w:rsidR="00B91CBE" w:rsidRPr="00B91CBE" w:rsidRDefault="00B91CBE" w:rsidP="00B91CBE">
            <w:pPr>
              <w:numPr>
                <w:ilvl w:val="0"/>
                <w:numId w:val="33"/>
              </w:numPr>
              <w:spacing w:after="60" w:line="240" w:lineRule="auto"/>
              <w:ind w:left="220" w:hanging="36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91CBE">
              <w:rPr>
                <w:rFonts w:ascii="Times New Roman" w:hAnsi="Times New Roman"/>
                <w:color w:val="000000"/>
              </w:rPr>
              <w:t>о показателях, характеризующих качество оказания социальной услуги (в случае установления показателей, характеризующих качество оказания социальной услуги, в государственном (муниципальном) социальном заказе на оказание государственных (муниципал</w:t>
            </w:r>
            <w:r>
              <w:rPr>
                <w:rFonts w:ascii="Times New Roman" w:hAnsi="Times New Roman"/>
                <w:color w:val="000000"/>
              </w:rPr>
              <w:t>ьных) услуг в социальной сфере)</w:t>
            </w:r>
          </w:p>
          <w:p w:rsidR="00B91CBE" w:rsidRPr="00B91CBE" w:rsidRDefault="00B91CBE" w:rsidP="00B91CBE">
            <w:pPr>
              <w:numPr>
                <w:ilvl w:val="0"/>
                <w:numId w:val="33"/>
              </w:numPr>
              <w:spacing w:after="60" w:line="240" w:lineRule="auto"/>
              <w:ind w:left="220" w:hanging="36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91CBE">
              <w:rPr>
                <w:rFonts w:ascii="Times New Roman" w:hAnsi="Times New Roman"/>
                <w:color w:val="000000"/>
              </w:rPr>
              <w:lastRenderedPageBreak/>
              <w:t>о наличии предписаний органов, осуществляющих государственный контроль в сфере социального обслуживания, и отчетов об и</w:t>
            </w:r>
            <w:r>
              <w:rPr>
                <w:rFonts w:ascii="Times New Roman" w:hAnsi="Times New Roman"/>
                <w:color w:val="000000"/>
              </w:rPr>
              <w:t>сполнении указанных предписаний.</w:t>
            </w:r>
          </w:p>
          <w:p w:rsidR="00B91CBE" w:rsidRPr="00B91CBE" w:rsidRDefault="00B91CBE" w:rsidP="00B91CBE">
            <w:pPr>
              <w:spacing w:after="60" w:line="240" w:lineRule="auto"/>
              <w:ind w:left="220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1CBE" w:rsidRPr="00BF218A" w:rsidRDefault="00B91CBE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lastRenderedPageBreak/>
              <w:t>Рекомендуется:</w:t>
            </w:r>
          </w:p>
          <w:p w:rsidR="00B91CBE" w:rsidRPr="00BF218A" w:rsidRDefault="00B91CBE" w:rsidP="00F76D83">
            <w:pPr>
              <w:numPr>
                <w:ilvl w:val="0"/>
                <w:numId w:val="33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>проводить регулярный мониторинг актуальности информации и обновление официального сайта, разм</w:t>
            </w:r>
            <w:r>
              <w:rPr>
                <w:rFonts w:ascii="Times New Roman" w:hAnsi="Times New Roman"/>
                <w:color w:val="000000"/>
              </w:rPr>
              <w:t>естить отсутствующую информацию.</w:t>
            </w:r>
          </w:p>
        </w:tc>
      </w:tr>
      <w:tr w:rsidR="00B91CBE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CBE" w:rsidRPr="006B7E32" w:rsidRDefault="00B91CBE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lastRenderedPageBreak/>
              <w:t>2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CBE" w:rsidRPr="006B7E32" w:rsidRDefault="00B91CBE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«Комфортность условий предоставления услуг, в том числе время ожидания предоставления услуги»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1CBE" w:rsidRPr="00B91CBE" w:rsidRDefault="00B91CBE" w:rsidP="00B91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1CBE">
              <w:rPr>
                <w:rFonts w:ascii="Times New Roman" w:hAnsi="Times New Roman"/>
                <w:color w:val="000000"/>
              </w:rPr>
              <w:t>98,64</w:t>
            </w:r>
          </w:p>
          <w:p w:rsidR="00B91CBE" w:rsidRPr="006B7E32" w:rsidRDefault="00B91CBE" w:rsidP="00B91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1CBE" w:rsidRPr="006B7E32" w:rsidRDefault="00B91CBE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выявлены.</w:t>
            </w:r>
          </w:p>
          <w:p w:rsidR="00B91CBE" w:rsidRPr="006B7E32" w:rsidRDefault="00B91CBE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1CBE" w:rsidRPr="006B7E32" w:rsidRDefault="00B91CBE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91CBE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CBE" w:rsidRPr="006B7E32" w:rsidRDefault="00B91CBE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CBE" w:rsidRPr="006B7E32" w:rsidRDefault="00B91CBE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«Доступность услуг для инвалидов»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1CBE" w:rsidRPr="00B91CBE" w:rsidRDefault="00B91CBE" w:rsidP="00B91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1CBE">
              <w:rPr>
                <w:rFonts w:ascii="Times New Roman" w:hAnsi="Times New Roman"/>
                <w:color w:val="000000"/>
              </w:rPr>
              <w:t>84</w:t>
            </w:r>
          </w:p>
          <w:p w:rsidR="00B91CBE" w:rsidRPr="006B7E32" w:rsidRDefault="00B91CBE" w:rsidP="00B91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1CBE" w:rsidRPr="009824E4" w:rsidRDefault="00B91CBE" w:rsidP="00F76D8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824E4">
              <w:rPr>
                <w:rFonts w:ascii="Times New Roman" w:hAnsi="Times New Roman"/>
                <w:color w:val="000000"/>
                <w:lang w:eastAsia="ru-RU"/>
              </w:rPr>
              <w:t>В организации отсутствуют следующие условия, позволяющие инвалидам получать услуги наравне с другими:</w:t>
            </w:r>
          </w:p>
          <w:p w:rsidR="00B91CBE" w:rsidRPr="009824E4" w:rsidRDefault="00B91CBE" w:rsidP="00F76D83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824E4">
              <w:rPr>
                <w:rFonts w:ascii="Times New Roman" w:hAnsi="Times New Roman"/>
                <w:color w:val="000000"/>
              </w:rPr>
              <w:t>дублирование для инвалидов по слуху и зрению звуковой и зрительной информации;</w:t>
            </w:r>
          </w:p>
          <w:p w:rsidR="00B91CBE" w:rsidRPr="009824E4" w:rsidRDefault="00B91CBE" w:rsidP="00F76D83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824E4">
              <w:rPr>
                <w:rFonts w:ascii="Times New Roman" w:hAnsi="Times New Roman"/>
                <w:color w:val="000000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9824E4">
              <w:rPr>
                <w:rFonts w:ascii="Times New Roman" w:hAnsi="Times New Roman"/>
                <w:color w:val="000000"/>
              </w:rPr>
              <w:t>тифлосурдопереводчика</w:t>
            </w:r>
            <w:proofErr w:type="spellEnd"/>
            <w:r w:rsidRPr="009824E4"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1CBE" w:rsidRPr="009824E4" w:rsidRDefault="00B91CBE" w:rsidP="00F76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824E4">
              <w:rPr>
                <w:rFonts w:ascii="Times New Roman" w:eastAsia="Times New Roman" w:hAnsi="Times New Roman"/>
                <w:color w:val="000000"/>
                <w:lang w:eastAsia="ru-RU"/>
              </w:rPr>
              <w:t>Рекомендуется:</w:t>
            </w:r>
          </w:p>
          <w:p w:rsidR="00B91CBE" w:rsidRPr="009824E4" w:rsidRDefault="00B91CBE" w:rsidP="00F76D83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824E4">
              <w:rPr>
                <w:rFonts w:ascii="Times New Roman" w:eastAsia="Times New Roman" w:hAnsi="Times New Roman"/>
                <w:color w:val="000000"/>
              </w:rPr>
              <w:t>приобрести и установить оборудование, обеспечивающее дублирование для инвалидов по слуху и зрению звуковой и зрительной информации с использованием визуально-акустических систем, специальных табло, воспроизводящих визуально-речевые сообщения; звуковых маяков для воспроизведения аудиосообщений с целью информирования незрячих и слабовидящих посетителей;</w:t>
            </w:r>
          </w:p>
          <w:p w:rsidR="00B91CBE" w:rsidRPr="009824E4" w:rsidRDefault="00B91CBE" w:rsidP="00F76D83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</w:rPr>
            </w:pPr>
            <w:r w:rsidRPr="009824E4">
              <w:rPr>
                <w:rFonts w:ascii="Times New Roman" w:eastAsia="Times New Roman" w:hAnsi="Times New Roman"/>
                <w:color w:val="000000"/>
              </w:rPr>
              <w:t>ввести в штатное расписание организации должность сурдопереводчика (</w:t>
            </w:r>
            <w:proofErr w:type="spellStart"/>
            <w:r w:rsidRPr="009824E4">
              <w:rPr>
                <w:rFonts w:ascii="Times New Roman" w:eastAsia="Times New Roman" w:hAnsi="Times New Roman"/>
                <w:color w:val="000000"/>
              </w:rPr>
              <w:t>тифлосурдопереводчика</w:t>
            </w:r>
            <w:proofErr w:type="spellEnd"/>
            <w:r w:rsidRPr="009824E4">
              <w:rPr>
                <w:rFonts w:ascii="Times New Roman" w:eastAsia="Times New Roman" w:hAnsi="Times New Roman"/>
                <w:color w:val="000000"/>
              </w:rPr>
              <w:t xml:space="preserve">) </w:t>
            </w:r>
            <w:proofErr w:type="gramStart"/>
            <w:r w:rsidRPr="009824E4">
              <w:rPr>
                <w:rFonts w:ascii="Times New Roman" w:eastAsia="Times New Roman" w:hAnsi="Times New Roman"/>
                <w:color w:val="000000"/>
              </w:rPr>
              <w:t>или  направить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9824E4">
              <w:rPr>
                <w:rFonts w:ascii="Times New Roman" w:eastAsia="Times New Roman" w:hAnsi="Times New Roman"/>
                <w:color w:val="000000"/>
              </w:rPr>
              <w:t xml:space="preserve">на обучение по программе подготовки </w:t>
            </w:r>
            <w:proofErr w:type="spellStart"/>
            <w:r w:rsidRPr="009824E4">
              <w:rPr>
                <w:rFonts w:ascii="Times New Roman" w:eastAsia="Times New Roman" w:hAnsi="Times New Roman"/>
                <w:color w:val="000000"/>
              </w:rPr>
              <w:t>сурдопереводчиков</w:t>
            </w:r>
            <w:proofErr w:type="spellEnd"/>
            <w:r w:rsidRPr="009824E4">
              <w:rPr>
                <w:rFonts w:ascii="Times New Roman" w:eastAsia="Times New Roman" w:hAnsi="Times New Roman"/>
                <w:color w:val="000000"/>
              </w:rPr>
              <w:t xml:space="preserve"> сотрудника организации, в функционал которого входит регулярное взаимодействие с инвалидами по слуху.</w:t>
            </w:r>
          </w:p>
          <w:p w:rsidR="00B91CBE" w:rsidRPr="009824E4" w:rsidRDefault="00B91CBE" w:rsidP="00F76D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91CBE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CBE" w:rsidRPr="006B7E32" w:rsidRDefault="00B91CBE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CBE" w:rsidRPr="006B7E32" w:rsidRDefault="00B91CBE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«Доброжелательность, вежливость работников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1CBE" w:rsidRPr="00B91CBE" w:rsidRDefault="00B91CBE" w:rsidP="00B91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1CBE">
              <w:rPr>
                <w:rFonts w:ascii="Times New Roman" w:hAnsi="Times New Roman"/>
                <w:color w:val="000000"/>
              </w:rPr>
              <w:t>95,19</w:t>
            </w:r>
          </w:p>
          <w:p w:rsidR="00B91CBE" w:rsidRPr="006B7E32" w:rsidRDefault="00B91CBE" w:rsidP="00B91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1CBE" w:rsidRPr="006B7E32" w:rsidRDefault="00B91CBE" w:rsidP="00F76D8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B7E32">
              <w:rPr>
                <w:rFonts w:ascii="Times New Roman" w:hAnsi="Times New Roman"/>
                <w:color w:val="000000"/>
                <w:lang w:eastAsia="ru-RU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1CBE" w:rsidRPr="006B7E32" w:rsidRDefault="00B91CBE" w:rsidP="00F76D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91CBE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CBE" w:rsidRPr="006B7E32" w:rsidRDefault="00B91CBE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CBE" w:rsidRPr="006B7E32" w:rsidRDefault="00B91CBE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«Удовлетворенность условиями оказания услуг»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1CBE" w:rsidRPr="00B91CBE" w:rsidRDefault="00B91CBE" w:rsidP="00B91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1CBE">
              <w:rPr>
                <w:rFonts w:ascii="Times New Roman" w:hAnsi="Times New Roman"/>
                <w:color w:val="000000"/>
              </w:rPr>
              <w:t>98,64</w:t>
            </w:r>
          </w:p>
          <w:p w:rsidR="00B91CBE" w:rsidRPr="006B7E32" w:rsidRDefault="00B91CBE" w:rsidP="00B91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1CBE" w:rsidRPr="006B7E32" w:rsidRDefault="00B91CBE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1CBE" w:rsidRPr="006B7E32" w:rsidRDefault="00B91CBE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91CBE" w:rsidRPr="006B7E32" w:rsidTr="00F76D83">
        <w:trPr>
          <w:trHeight w:val="126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CBE" w:rsidRPr="006B7E32" w:rsidRDefault="00B91CBE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7E32">
              <w:rPr>
                <w:rFonts w:ascii="Times New Roman" w:hAnsi="Times New Roman"/>
                <w:b/>
                <w:color w:val="000000"/>
              </w:rPr>
              <w:t>ИТОГОВЫЙ ПОКАЗАТЕЛЬ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1CBE" w:rsidRPr="00B91CBE" w:rsidRDefault="00B91CBE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91CBE">
              <w:rPr>
                <w:rFonts w:ascii="Times New Roman" w:hAnsi="Times New Roman"/>
                <w:b/>
                <w:color w:val="000000"/>
              </w:rPr>
              <w:t>94,39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1CBE" w:rsidRPr="006B7E32" w:rsidRDefault="00B91CBE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1CBE" w:rsidRPr="006B7E32" w:rsidRDefault="00B91CBE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91CBE" w:rsidRPr="006B7E32" w:rsidTr="00F76D83">
        <w:trPr>
          <w:trHeight w:val="315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1CBE" w:rsidRDefault="00B91CBE" w:rsidP="00F76D8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F218A">
              <w:rPr>
                <w:rFonts w:ascii="Times New Roman" w:hAnsi="Times New Roman"/>
                <w:b/>
                <w:i/>
                <w:color w:val="000000"/>
              </w:rPr>
              <w:t>Дополнительные замечания и предложения получателей услуг, полученные в ходе анкетирования</w:t>
            </w:r>
          </w:p>
        </w:tc>
        <w:tc>
          <w:tcPr>
            <w:tcW w:w="3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1CBE" w:rsidRPr="00E357DB" w:rsidRDefault="000B5555" w:rsidP="00F76D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0B5555">
              <w:rPr>
                <w:rFonts w:ascii="Times New Roman" w:hAnsi="Times New Roman"/>
                <w:color w:val="000000"/>
                <w:szCs w:val="20"/>
              </w:rPr>
              <w:t>Идея на будущее - помещение побольше.</w:t>
            </w:r>
          </w:p>
        </w:tc>
      </w:tr>
    </w:tbl>
    <w:p w:rsidR="007844CA" w:rsidRDefault="007844CA" w:rsidP="007844C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7844CA" w:rsidRDefault="007844CA" w:rsidP="007844C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8)</w:t>
      </w:r>
      <w:r w:rsidRPr="007844CA">
        <w:t xml:space="preserve"> </w:t>
      </w:r>
      <w:r w:rsidRPr="007844CA">
        <w:rPr>
          <w:rFonts w:ascii="Times New Roman" w:hAnsi="Times New Roman"/>
          <w:b/>
          <w:sz w:val="26"/>
          <w:szCs w:val="26"/>
        </w:rPr>
        <w:t>Областное государственное казённое учреждение социального обслуживания «Социально-реабилитационный центр для несовершеннолетних «Планета детства» в г. Барыше»</w:t>
      </w:r>
      <w:r w:rsidR="000B5555"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3"/>
        <w:gridCol w:w="3565"/>
        <w:gridCol w:w="2097"/>
        <w:gridCol w:w="4138"/>
        <w:gridCol w:w="3958"/>
      </w:tblGrid>
      <w:tr w:rsidR="007844CA" w:rsidRPr="006B7E32" w:rsidTr="00F76D83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7844CA" w:rsidRPr="006B7E32" w:rsidRDefault="007844CA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№ п/п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7844CA" w:rsidRPr="006B7E32" w:rsidRDefault="007844CA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Критерий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7844CA" w:rsidRPr="006B7E32" w:rsidRDefault="007844CA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Результаты расчёта критерия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7844CA" w:rsidRPr="006B7E32" w:rsidRDefault="007844CA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Основные недостатки, выявленные в ходе сбора и обобщения информации о качестве условий оказания услуг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7844CA" w:rsidRPr="006B7E32" w:rsidRDefault="007844CA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 xml:space="preserve">Предложения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оператора </w:t>
            </w:r>
            <w:r w:rsidRPr="006B7E32">
              <w:rPr>
                <w:rFonts w:ascii="Times New Roman" w:hAnsi="Times New Roman"/>
                <w:b/>
                <w:bCs/>
                <w:color w:val="000000"/>
              </w:rPr>
              <w:t>по устранению выявленных недостатков</w:t>
            </w:r>
          </w:p>
        </w:tc>
      </w:tr>
      <w:tr w:rsidR="007844CA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44CA" w:rsidRPr="006B7E32" w:rsidRDefault="007844CA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4CA" w:rsidRPr="006B7E32" w:rsidRDefault="007844CA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44CA" w:rsidRPr="007844CA" w:rsidRDefault="007844CA" w:rsidP="007844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44CA">
              <w:rPr>
                <w:rFonts w:ascii="Times New Roman" w:hAnsi="Times New Roman"/>
                <w:color w:val="000000"/>
              </w:rPr>
              <w:t>98,54</w:t>
            </w:r>
          </w:p>
          <w:p w:rsidR="007844CA" w:rsidRPr="006B7E32" w:rsidRDefault="007844CA" w:rsidP="007844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44CA" w:rsidRPr="009824E4" w:rsidRDefault="007844CA" w:rsidP="00F76D8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824E4">
              <w:rPr>
                <w:rFonts w:ascii="Times New Roman" w:hAnsi="Times New Roman"/>
                <w:color w:val="000000"/>
                <w:lang w:eastAsia="ru-RU"/>
              </w:rPr>
              <w:t>На официальном сайте отсутствуют сведения:</w:t>
            </w:r>
          </w:p>
          <w:p w:rsidR="00EA3FC0" w:rsidRDefault="00EA3FC0" w:rsidP="00EA3FC0">
            <w:pPr>
              <w:numPr>
                <w:ilvl w:val="0"/>
                <w:numId w:val="33"/>
              </w:numPr>
              <w:spacing w:after="60" w:line="240" w:lineRule="auto"/>
              <w:ind w:left="504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разделе Структура учреждения отсутствуют контактные телефоны и адреса</w:t>
            </w:r>
            <w:r w:rsidRPr="00EA3FC0">
              <w:rPr>
                <w:rFonts w:ascii="Times New Roman" w:hAnsi="Times New Roman"/>
                <w:color w:val="000000"/>
              </w:rPr>
              <w:t xml:space="preserve"> электронной почты</w:t>
            </w:r>
            <w:r>
              <w:rPr>
                <w:rFonts w:ascii="Times New Roman" w:hAnsi="Times New Roman"/>
                <w:color w:val="000000"/>
              </w:rPr>
              <w:t xml:space="preserve"> руководителя и заведующих отделением;</w:t>
            </w:r>
          </w:p>
          <w:p w:rsidR="007844CA" w:rsidRDefault="007844CA" w:rsidP="00F76D83">
            <w:pPr>
              <w:numPr>
                <w:ilvl w:val="0"/>
                <w:numId w:val="33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824E4">
              <w:rPr>
                <w:rFonts w:ascii="Times New Roman" w:hAnsi="Times New Roman"/>
                <w:color w:val="000000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</w:t>
            </w:r>
            <w:r>
              <w:rPr>
                <w:rFonts w:ascii="Times New Roman" w:hAnsi="Times New Roman"/>
                <w:color w:val="000000"/>
              </w:rPr>
              <w:t>ких лиц и (или) юридических л</w:t>
            </w:r>
            <w:r w:rsidR="00EA3FC0">
              <w:rPr>
                <w:rFonts w:ascii="Times New Roman" w:hAnsi="Times New Roman"/>
                <w:color w:val="000000"/>
              </w:rPr>
              <w:t>иц;</w:t>
            </w:r>
          </w:p>
          <w:p w:rsidR="00EA3FC0" w:rsidRPr="00EA3FC0" w:rsidRDefault="00EA3FC0" w:rsidP="00EA3FC0">
            <w:pPr>
              <w:numPr>
                <w:ilvl w:val="0"/>
                <w:numId w:val="33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EA3FC0">
              <w:rPr>
                <w:rFonts w:ascii="Times New Roman" w:hAnsi="Times New Roman"/>
                <w:color w:val="000000"/>
              </w:rPr>
              <w:t xml:space="preserve">о показателях, характеризующих качество оказания социальной услуги (в случае установления показателей, характеризующих качество оказания социальной </w:t>
            </w:r>
            <w:r w:rsidRPr="00EA3FC0">
              <w:rPr>
                <w:rFonts w:ascii="Times New Roman" w:hAnsi="Times New Roman"/>
                <w:color w:val="000000"/>
              </w:rPr>
              <w:lastRenderedPageBreak/>
              <w:t>услуги, в государственном (муниципальном) социальном заказе на оказание государственных (муниципал</w:t>
            </w:r>
            <w:r>
              <w:rPr>
                <w:rFonts w:ascii="Times New Roman" w:hAnsi="Times New Roman"/>
                <w:color w:val="000000"/>
              </w:rPr>
              <w:t>ьных) услуг в социальной сфере).</w:t>
            </w:r>
          </w:p>
          <w:p w:rsidR="00EA3FC0" w:rsidRPr="00430C58" w:rsidRDefault="00EA3FC0" w:rsidP="00EA3FC0">
            <w:pPr>
              <w:spacing w:after="60" w:line="240" w:lineRule="auto"/>
              <w:ind w:left="184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44CA" w:rsidRPr="006A5985" w:rsidRDefault="007844CA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A5985">
              <w:rPr>
                <w:rFonts w:ascii="Times New Roman" w:hAnsi="Times New Roman"/>
                <w:color w:val="000000"/>
              </w:rPr>
              <w:lastRenderedPageBreak/>
              <w:t>Рекомендуется:</w:t>
            </w:r>
          </w:p>
          <w:p w:rsidR="007844CA" w:rsidRPr="006A5985" w:rsidRDefault="007844CA" w:rsidP="00F76D83">
            <w:pPr>
              <w:numPr>
                <w:ilvl w:val="0"/>
                <w:numId w:val="33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A5985">
              <w:rPr>
                <w:rFonts w:ascii="Times New Roman" w:hAnsi="Times New Roman"/>
                <w:color w:val="000000"/>
              </w:rPr>
              <w:t>проводить регулярный мониторинг актуальности информации и обновление официального сайта, разм</w:t>
            </w:r>
            <w:r>
              <w:rPr>
                <w:rFonts w:ascii="Times New Roman" w:hAnsi="Times New Roman"/>
                <w:color w:val="000000"/>
              </w:rPr>
              <w:t>естить отсутствующую информацию.</w:t>
            </w:r>
          </w:p>
        </w:tc>
      </w:tr>
      <w:tr w:rsidR="007844CA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44CA" w:rsidRPr="006B7E32" w:rsidRDefault="007844CA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lastRenderedPageBreak/>
              <w:t>2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4CA" w:rsidRPr="006B7E32" w:rsidRDefault="007844CA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«Комфортность условий предоставления услуг, в том числе время ожидания предоставления услуги»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44CA" w:rsidRPr="007844CA" w:rsidRDefault="007844CA" w:rsidP="007844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44CA">
              <w:rPr>
                <w:rFonts w:ascii="Times New Roman" w:hAnsi="Times New Roman"/>
                <w:color w:val="000000"/>
              </w:rPr>
              <w:t>100</w:t>
            </w:r>
          </w:p>
          <w:p w:rsidR="007844CA" w:rsidRPr="006B7E32" w:rsidRDefault="007844CA" w:rsidP="007844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44CA" w:rsidRPr="006B7E32" w:rsidRDefault="007844CA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выявлены.</w:t>
            </w:r>
          </w:p>
          <w:p w:rsidR="007844CA" w:rsidRPr="006B7E32" w:rsidRDefault="007844CA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44CA" w:rsidRPr="006B7E32" w:rsidRDefault="007844CA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7844CA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44CA" w:rsidRPr="006B7E32" w:rsidRDefault="007844CA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4CA" w:rsidRPr="006B7E32" w:rsidRDefault="007844CA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«Доступность услуг для инвалидов»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44CA" w:rsidRPr="007844CA" w:rsidRDefault="007844CA" w:rsidP="007844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44CA">
              <w:rPr>
                <w:rFonts w:ascii="Times New Roman" w:hAnsi="Times New Roman"/>
                <w:color w:val="000000"/>
              </w:rPr>
              <w:t>72</w:t>
            </w:r>
          </w:p>
          <w:p w:rsidR="007844CA" w:rsidRPr="006B7E32" w:rsidRDefault="007844CA" w:rsidP="007844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44CA" w:rsidRPr="00BF218A" w:rsidRDefault="007844CA" w:rsidP="00F76D8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F218A">
              <w:rPr>
                <w:rFonts w:ascii="Times New Roman" w:hAnsi="Times New Roman"/>
                <w:color w:val="000000"/>
                <w:lang w:eastAsia="ru-RU"/>
              </w:rPr>
              <w:t>В организации отсутствуют следующие условия доступности для инвалидов:</w:t>
            </w:r>
          </w:p>
          <w:p w:rsidR="007844CA" w:rsidRPr="00BF218A" w:rsidRDefault="007844CA" w:rsidP="00F76D83">
            <w:pPr>
              <w:numPr>
                <w:ilvl w:val="0"/>
                <w:numId w:val="36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>адаптированные лифты, поручни, расширенные дверные проемы;</w:t>
            </w:r>
          </w:p>
          <w:p w:rsidR="007844CA" w:rsidRPr="00BF218A" w:rsidRDefault="007844CA" w:rsidP="00F76D83">
            <w:pPr>
              <w:numPr>
                <w:ilvl w:val="0"/>
                <w:numId w:val="36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>специально оборудованные санитарно-гигиенические помещения.</w:t>
            </w:r>
          </w:p>
          <w:p w:rsidR="007844CA" w:rsidRPr="00BF218A" w:rsidRDefault="007844CA" w:rsidP="00F76D8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F218A">
              <w:rPr>
                <w:rFonts w:ascii="Times New Roman" w:hAnsi="Times New Roman"/>
                <w:color w:val="000000"/>
                <w:lang w:eastAsia="ru-RU"/>
              </w:rPr>
              <w:t>В организации отсутствуют следующие условия, позволяющие инвалидам получать услуги наравне с другими:</w:t>
            </w:r>
          </w:p>
          <w:p w:rsidR="007844CA" w:rsidRPr="00BF218A" w:rsidRDefault="007844CA" w:rsidP="00F76D83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>дублирование для инвалидов по слуху и зрению звуковой и зрительной информации;</w:t>
            </w:r>
          </w:p>
          <w:p w:rsidR="007844CA" w:rsidRPr="00BF218A" w:rsidRDefault="007844CA" w:rsidP="00F76D83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392336">
              <w:rPr>
                <w:rFonts w:ascii="Times New Roman" w:hAnsi="Times New Roman"/>
                <w:color w:val="000000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392336">
              <w:rPr>
                <w:rFonts w:ascii="Times New Roman" w:hAnsi="Times New Roman"/>
                <w:color w:val="000000"/>
              </w:rPr>
              <w:t>тифлосурдопереводчика</w:t>
            </w:r>
            <w:proofErr w:type="spellEnd"/>
            <w:r w:rsidRPr="00392336"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44CA" w:rsidRPr="00BF218A" w:rsidRDefault="007844CA" w:rsidP="00F76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218A">
              <w:rPr>
                <w:rFonts w:ascii="Times New Roman" w:eastAsia="Times New Roman" w:hAnsi="Times New Roman"/>
                <w:color w:val="000000"/>
                <w:lang w:eastAsia="ru-RU"/>
              </w:rPr>
              <w:t>Рекомендуется:</w:t>
            </w:r>
          </w:p>
          <w:p w:rsidR="007844CA" w:rsidRPr="00BF218A" w:rsidRDefault="007844CA" w:rsidP="00F76D83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>разработать регламент маршрутизации</w:t>
            </w:r>
            <w:r w:rsidRPr="00BF21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18A">
              <w:rPr>
                <w:rFonts w:ascii="Times New Roman" w:eastAsia="Times New Roman" w:hAnsi="Times New Roman"/>
                <w:color w:val="000000"/>
              </w:rPr>
              <w:t>инвалидов и других маломобильных граждан при получении ими услуг в организации, разместить поручни и расширенные дверные проемы по маршруту;</w:t>
            </w:r>
          </w:p>
          <w:p w:rsidR="007844CA" w:rsidRPr="00BF218A" w:rsidRDefault="007844CA" w:rsidP="00F76D83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>оборудовать санитарно-гигиеническое помещение специальным оборудованием для инвалидов.</w:t>
            </w:r>
          </w:p>
          <w:p w:rsidR="007844CA" w:rsidRPr="00BF218A" w:rsidRDefault="007844CA" w:rsidP="00F76D83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>приобрести и установить оборудование, обеспечивающее дублирование для инвалидов по слуху и зрению звуковой и зрительной информации с использованием визуально-акустических систем, специальных табло, воспроизводящих визуально-речевые сообщения; звуковых маяков для воспроизведения аудиосообщений с целью информирования незрячих и слабовидящих посетителей;</w:t>
            </w:r>
          </w:p>
          <w:p w:rsidR="007844CA" w:rsidRPr="00B91CBE" w:rsidRDefault="007844CA" w:rsidP="00F76D83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</w:rPr>
            </w:pPr>
            <w:r w:rsidRPr="00392336">
              <w:rPr>
                <w:rFonts w:ascii="Times New Roman" w:eastAsia="Times New Roman" w:hAnsi="Times New Roman"/>
                <w:color w:val="000000"/>
              </w:rPr>
              <w:lastRenderedPageBreak/>
              <w:t>ввести в штатное расписание организации должность сурдопереводчика (</w:t>
            </w:r>
            <w:proofErr w:type="spellStart"/>
            <w:r w:rsidRPr="00392336">
              <w:rPr>
                <w:rFonts w:ascii="Times New Roman" w:eastAsia="Times New Roman" w:hAnsi="Times New Roman"/>
                <w:color w:val="000000"/>
              </w:rPr>
              <w:t>тифлосурдопереводчика</w:t>
            </w:r>
            <w:proofErr w:type="spellEnd"/>
            <w:r w:rsidRPr="00392336">
              <w:rPr>
                <w:rFonts w:ascii="Times New Roman" w:eastAsia="Times New Roman" w:hAnsi="Times New Roman"/>
                <w:color w:val="000000"/>
              </w:rPr>
              <w:t xml:space="preserve">) </w:t>
            </w:r>
            <w:proofErr w:type="gramStart"/>
            <w:r w:rsidRPr="00392336">
              <w:rPr>
                <w:rFonts w:ascii="Times New Roman" w:eastAsia="Times New Roman" w:hAnsi="Times New Roman"/>
                <w:color w:val="000000"/>
              </w:rPr>
              <w:t>или  направить</w:t>
            </w:r>
            <w:proofErr w:type="gramEnd"/>
            <w:r w:rsidRPr="00392336">
              <w:rPr>
                <w:rFonts w:ascii="Times New Roman" w:eastAsia="Times New Roman" w:hAnsi="Times New Roman"/>
                <w:color w:val="000000"/>
              </w:rPr>
              <w:t xml:space="preserve"> на обучение по программе подготовки </w:t>
            </w:r>
            <w:proofErr w:type="spellStart"/>
            <w:r w:rsidRPr="00392336">
              <w:rPr>
                <w:rFonts w:ascii="Times New Roman" w:eastAsia="Times New Roman" w:hAnsi="Times New Roman"/>
                <w:color w:val="000000"/>
              </w:rPr>
              <w:t>сурдопереводчиков</w:t>
            </w:r>
            <w:proofErr w:type="spellEnd"/>
            <w:r w:rsidRPr="00392336">
              <w:rPr>
                <w:rFonts w:ascii="Times New Roman" w:eastAsia="Times New Roman" w:hAnsi="Times New Roman"/>
                <w:color w:val="000000"/>
              </w:rPr>
              <w:t xml:space="preserve"> сотрудника организации, в функционал которого входит регулярное взаимодействие с инвалидами по слуху.</w:t>
            </w:r>
          </w:p>
          <w:p w:rsidR="007844CA" w:rsidRPr="00BF218A" w:rsidRDefault="007844CA" w:rsidP="00F76D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844CA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44CA" w:rsidRPr="006B7E32" w:rsidRDefault="007844CA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4CA" w:rsidRPr="006B7E32" w:rsidRDefault="007844CA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«Доброжелательность, вежливость работников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44CA" w:rsidRPr="007844CA" w:rsidRDefault="007844CA" w:rsidP="007844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44CA">
              <w:rPr>
                <w:rFonts w:ascii="Times New Roman" w:hAnsi="Times New Roman"/>
                <w:color w:val="000000"/>
              </w:rPr>
              <w:t>98,82</w:t>
            </w:r>
          </w:p>
          <w:p w:rsidR="007844CA" w:rsidRPr="006B7E32" w:rsidRDefault="007844CA" w:rsidP="007844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44CA" w:rsidRPr="006B7E32" w:rsidRDefault="007844CA" w:rsidP="00F76D8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B7E32">
              <w:rPr>
                <w:rFonts w:ascii="Times New Roman" w:hAnsi="Times New Roman"/>
                <w:color w:val="000000"/>
                <w:lang w:eastAsia="ru-RU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44CA" w:rsidRPr="006B7E32" w:rsidRDefault="007844CA" w:rsidP="00F76D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844CA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44CA" w:rsidRPr="006B7E32" w:rsidRDefault="007844CA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4CA" w:rsidRPr="006B7E32" w:rsidRDefault="007844CA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«Удовлетворенность условиями оказания услуг»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44CA" w:rsidRPr="007844CA" w:rsidRDefault="007844CA" w:rsidP="007844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44CA">
              <w:rPr>
                <w:rFonts w:ascii="Times New Roman" w:hAnsi="Times New Roman"/>
                <w:color w:val="000000"/>
              </w:rPr>
              <w:t>100</w:t>
            </w:r>
          </w:p>
          <w:p w:rsidR="007844CA" w:rsidRPr="006B7E32" w:rsidRDefault="007844CA" w:rsidP="007844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44CA" w:rsidRPr="006B7E32" w:rsidRDefault="007844CA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44CA" w:rsidRPr="006B7E32" w:rsidRDefault="007844CA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7844CA" w:rsidRPr="006B7E32" w:rsidTr="00F76D83">
        <w:trPr>
          <w:trHeight w:val="126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4CA" w:rsidRPr="006B7E32" w:rsidRDefault="007844CA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7E32">
              <w:rPr>
                <w:rFonts w:ascii="Times New Roman" w:hAnsi="Times New Roman"/>
                <w:b/>
                <w:color w:val="000000"/>
              </w:rPr>
              <w:t>ИТОГОВЫЙ ПОКАЗАТЕЛЬ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44CA" w:rsidRPr="007844CA" w:rsidRDefault="007844CA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844CA">
              <w:rPr>
                <w:rFonts w:ascii="Times New Roman" w:hAnsi="Times New Roman"/>
                <w:b/>
                <w:color w:val="000000"/>
              </w:rPr>
              <w:t>93,87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44CA" w:rsidRPr="006B7E32" w:rsidRDefault="007844CA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44CA" w:rsidRPr="006B7E32" w:rsidRDefault="007844CA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7844CA" w:rsidRPr="006B7E32" w:rsidTr="00F76D83">
        <w:trPr>
          <w:trHeight w:val="315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44CA" w:rsidRDefault="007844CA" w:rsidP="00F76D8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F218A">
              <w:rPr>
                <w:rFonts w:ascii="Times New Roman" w:hAnsi="Times New Roman"/>
                <w:b/>
                <w:i/>
                <w:color w:val="000000"/>
              </w:rPr>
              <w:t>Дополнительные замечания и предложения получателей услуг, полученные в ходе анкетирования</w:t>
            </w:r>
          </w:p>
        </w:tc>
        <w:tc>
          <w:tcPr>
            <w:tcW w:w="3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44CA" w:rsidRPr="00E357DB" w:rsidRDefault="007844CA" w:rsidP="00F76D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Не высказано.</w:t>
            </w:r>
          </w:p>
          <w:p w:rsidR="007844CA" w:rsidRPr="00E357DB" w:rsidRDefault="007844CA" w:rsidP="00F76D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</w:tbl>
    <w:p w:rsidR="00B91CBE" w:rsidRDefault="00B91CBE" w:rsidP="009B791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0B5555" w:rsidRDefault="000B5555" w:rsidP="009B791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0B5555" w:rsidRDefault="000B5555" w:rsidP="009B791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0B5555" w:rsidRDefault="000B5555" w:rsidP="009B791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0B5555" w:rsidRDefault="000B5555" w:rsidP="009B791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0B5555" w:rsidRDefault="000B5555" w:rsidP="009B791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0B5555" w:rsidRDefault="000B5555" w:rsidP="009B791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0B5555" w:rsidRDefault="000B5555" w:rsidP="009B791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0B5555" w:rsidRDefault="000B5555" w:rsidP="009B791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0B5555" w:rsidRDefault="000B5555" w:rsidP="009B791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0B5555" w:rsidRDefault="000B5555" w:rsidP="009B791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7844CA" w:rsidRPr="006B17A2" w:rsidRDefault="000B5555" w:rsidP="006B17A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color w:val="FF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9)</w:t>
      </w:r>
      <w:r w:rsidRPr="000B5555">
        <w:t xml:space="preserve"> </w:t>
      </w:r>
      <w:r w:rsidRPr="000B5555">
        <w:rPr>
          <w:rFonts w:ascii="Times New Roman" w:hAnsi="Times New Roman"/>
          <w:b/>
          <w:sz w:val="26"/>
          <w:szCs w:val="26"/>
        </w:rPr>
        <w:t xml:space="preserve">Областное государственное казённое учреждение социального обслуживания «Социально-реабилитационный центр для несовершеннолетних «Рябинка» в с. </w:t>
      </w:r>
      <w:proofErr w:type="spellStart"/>
      <w:r w:rsidRPr="000B5555">
        <w:rPr>
          <w:rFonts w:ascii="Times New Roman" w:hAnsi="Times New Roman"/>
          <w:b/>
          <w:sz w:val="26"/>
          <w:szCs w:val="26"/>
        </w:rPr>
        <w:t>Труслейка</w:t>
      </w:r>
      <w:proofErr w:type="spellEnd"/>
      <w:r w:rsidRPr="000B5555">
        <w:rPr>
          <w:rFonts w:ascii="Times New Roman" w:hAnsi="Times New Roman"/>
          <w:b/>
          <w:sz w:val="26"/>
          <w:szCs w:val="26"/>
        </w:rPr>
        <w:t>»</w:t>
      </w:r>
      <w:r w:rsidR="006B17A2">
        <w:rPr>
          <w:rFonts w:ascii="Times New Roman" w:hAnsi="Times New Roman"/>
          <w:b/>
          <w:sz w:val="26"/>
          <w:szCs w:val="26"/>
        </w:rPr>
        <w:t xml:space="preserve"> </w:t>
      </w:r>
    </w:p>
    <w:p w:rsidR="007844CA" w:rsidRDefault="007844CA" w:rsidP="009B791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03"/>
        <w:gridCol w:w="3565"/>
        <w:gridCol w:w="2097"/>
        <w:gridCol w:w="4138"/>
        <w:gridCol w:w="3958"/>
      </w:tblGrid>
      <w:tr w:rsidR="000B5555" w:rsidRPr="006B7E32" w:rsidTr="00F76D83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0B5555" w:rsidRPr="006B7E32" w:rsidRDefault="000B5555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№ п/п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0B5555" w:rsidRPr="006B7E32" w:rsidRDefault="000B5555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Критерий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0B5555" w:rsidRPr="006B7E32" w:rsidRDefault="000B5555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Результаты расчёта критерия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0B5555" w:rsidRPr="006B7E32" w:rsidRDefault="000B5555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Основные недостатки, выявленные в ходе сбора и обобщения информации о качестве условий оказания услуг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0B5555" w:rsidRPr="006B7E32" w:rsidRDefault="000B5555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 xml:space="preserve">Предложения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оператора </w:t>
            </w:r>
            <w:r w:rsidRPr="006B7E32">
              <w:rPr>
                <w:rFonts w:ascii="Times New Roman" w:hAnsi="Times New Roman"/>
                <w:b/>
                <w:bCs/>
                <w:color w:val="000000"/>
              </w:rPr>
              <w:t>по устранению выявленных недостатков</w:t>
            </w:r>
          </w:p>
        </w:tc>
      </w:tr>
      <w:tr w:rsidR="000B5555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555" w:rsidRPr="006B7E32" w:rsidRDefault="000B5555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555" w:rsidRPr="006B7E32" w:rsidRDefault="000B5555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555" w:rsidRPr="000B5555" w:rsidRDefault="000B5555" w:rsidP="000B55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5555">
              <w:rPr>
                <w:rFonts w:ascii="Times New Roman" w:hAnsi="Times New Roman"/>
                <w:color w:val="000000"/>
              </w:rPr>
              <w:t>96,39</w:t>
            </w:r>
          </w:p>
          <w:p w:rsidR="000B5555" w:rsidRPr="006B7E32" w:rsidRDefault="000B5555" w:rsidP="000B55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555" w:rsidRPr="009824E4" w:rsidRDefault="000B5555" w:rsidP="00F76D8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824E4">
              <w:rPr>
                <w:rFonts w:ascii="Times New Roman" w:hAnsi="Times New Roman"/>
                <w:color w:val="000000"/>
                <w:lang w:eastAsia="ru-RU"/>
              </w:rPr>
              <w:t>На официальном сайте отсутствуют сведения:</w:t>
            </w:r>
          </w:p>
          <w:p w:rsidR="000B5555" w:rsidRDefault="000B5555" w:rsidP="00F76D83">
            <w:pPr>
              <w:spacing w:after="6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7844CA">
              <w:rPr>
                <w:rFonts w:ascii="Times New Roman" w:hAnsi="Times New Roman"/>
                <w:color w:val="000000"/>
              </w:rPr>
              <w:t>о руководителе, его заместителях</w:t>
            </w:r>
          </w:p>
          <w:p w:rsidR="000B5555" w:rsidRPr="000B5555" w:rsidRDefault="000B5555" w:rsidP="00F76D83">
            <w:pPr>
              <w:numPr>
                <w:ilvl w:val="0"/>
                <w:numId w:val="33"/>
              </w:numPr>
              <w:spacing w:after="60" w:line="240" w:lineRule="auto"/>
              <w:ind w:left="504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0B5555">
              <w:rPr>
                <w:rFonts w:ascii="Times New Roman" w:hAnsi="Times New Roman"/>
                <w:color w:val="000000"/>
              </w:rPr>
              <w:t>о материально-техническом обеспечении предоставления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"Интернет");</w:t>
            </w:r>
          </w:p>
          <w:p w:rsidR="000B5555" w:rsidRDefault="000B5555" w:rsidP="00F76D83">
            <w:pPr>
              <w:numPr>
                <w:ilvl w:val="0"/>
                <w:numId w:val="33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824E4">
              <w:rPr>
                <w:rFonts w:ascii="Times New Roman" w:hAnsi="Times New Roman"/>
                <w:color w:val="000000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</w:t>
            </w:r>
            <w:r>
              <w:rPr>
                <w:rFonts w:ascii="Times New Roman" w:hAnsi="Times New Roman"/>
                <w:color w:val="000000"/>
              </w:rPr>
              <w:t>ких лиц и (или) юридических лиц;</w:t>
            </w:r>
          </w:p>
          <w:p w:rsidR="000B5555" w:rsidRDefault="000B5555" w:rsidP="000B5555">
            <w:pPr>
              <w:numPr>
                <w:ilvl w:val="0"/>
                <w:numId w:val="33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0B5555">
              <w:rPr>
                <w:rFonts w:ascii="Times New Roman" w:hAnsi="Times New Roman"/>
                <w:color w:val="000000"/>
              </w:rPr>
              <w:t>о финансово-хозяйственной деятельности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0B5555" w:rsidRPr="006B17A2" w:rsidRDefault="006B17A2" w:rsidP="006B17A2">
            <w:pPr>
              <w:numPr>
                <w:ilvl w:val="0"/>
                <w:numId w:val="33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B17A2">
              <w:rPr>
                <w:rFonts w:ascii="Times New Roman" w:hAnsi="Times New Roman"/>
                <w:color w:val="000000"/>
              </w:rPr>
              <w:t xml:space="preserve">о наличии предписаний органов, осуществляющих государственный контроль в сфере социального </w:t>
            </w:r>
            <w:r w:rsidRPr="006B17A2">
              <w:rPr>
                <w:rFonts w:ascii="Times New Roman" w:hAnsi="Times New Roman"/>
                <w:color w:val="000000"/>
              </w:rPr>
              <w:lastRenderedPageBreak/>
              <w:t>обслуживания, и отчетов об исполнении указанных предписаний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555" w:rsidRPr="006A5985" w:rsidRDefault="000B5555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A5985">
              <w:rPr>
                <w:rFonts w:ascii="Times New Roman" w:hAnsi="Times New Roman"/>
                <w:color w:val="000000"/>
              </w:rPr>
              <w:lastRenderedPageBreak/>
              <w:t>Рекомендуется:</w:t>
            </w:r>
          </w:p>
          <w:p w:rsidR="000B5555" w:rsidRPr="006A5985" w:rsidRDefault="000B5555" w:rsidP="00F76D83">
            <w:pPr>
              <w:numPr>
                <w:ilvl w:val="0"/>
                <w:numId w:val="33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A5985">
              <w:rPr>
                <w:rFonts w:ascii="Times New Roman" w:hAnsi="Times New Roman"/>
                <w:color w:val="000000"/>
              </w:rPr>
              <w:t>проводить регулярный мониторинг актуальности информации и обновление официального сайта, разм</w:t>
            </w:r>
            <w:r>
              <w:rPr>
                <w:rFonts w:ascii="Times New Roman" w:hAnsi="Times New Roman"/>
                <w:color w:val="000000"/>
              </w:rPr>
              <w:t>естить отсутствующую информацию.</w:t>
            </w:r>
          </w:p>
        </w:tc>
      </w:tr>
      <w:tr w:rsidR="000B5555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555" w:rsidRPr="006B7E32" w:rsidRDefault="000B5555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lastRenderedPageBreak/>
              <w:t>2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555" w:rsidRPr="006B7E32" w:rsidRDefault="000B5555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«Комфортность условий предоставления услуг, в том числе время ожидания предоставления услуги»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555" w:rsidRPr="000B5555" w:rsidRDefault="000B5555" w:rsidP="000B55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5555">
              <w:rPr>
                <w:rFonts w:ascii="Times New Roman" w:hAnsi="Times New Roman"/>
                <w:color w:val="000000"/>
              </w:rPr>
              <w:t>100</w:t>
            </w:r>
          </w:p>
          <w:p w:rsidR="000B5555" w:rsidRPr="006B7E32" w:rsidRDefault="000B5555" w:rsidP="000B55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555" w:rsidRPr="006B7E32" w:rsidRDefault="000B5555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выявлены.</w:t>
            </w:r>
          </w:p>
          <w:p w:rsidR="000B5555" w:rsidRPr="006B7E32" w:rsidRDefault="000B5555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555" w:rsidRPr="006B7E32" w:rsidRDefault="000B5555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B5555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555" w:rsidRPr="006B7E32" w:rsidRDefault="000B5555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555" w:rsidRPr="006B7E32" w:rsidRDefault="000B5555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«Доступность услуг для инвалидов»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555" w:rsidRPr="000B5555" w:rsidRDefault="000B5555" w:rsidP="000B55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5555">
              <w:rPr>
                <w:rFonts w:ascii="Times New Roman" w:hAnsi="Times New Roman"/>
                <w:color w:val="000000"/>
              </w:rPr>
              <w:t>80</w:t>
            </w:r>
          </w:p>
          <w:p w:rsidR="000B5555" w:rsidRPr="006B7E32" w:rsidRDefault="000B5555" w:rsidP="000B55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555" w:rsidRPr="00BF218A" w:rsidRDefault="000B5555" w:rsidP="00F76D8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F218A">
              <w:rPr>
                <w:rFonts w:ascii="Times New Roman" w:hAnsi="Times New Roman"/>
                <w:color w:val="000000"/>
                <w:lang w:eastAsia="ru-RU"/>
              </w:rPr>
              <w:t>В организации отсутствуют следующие условия доступности для инвалидов:</w:t>
            </w:r>
          </w:p>
          <w:p w:rsidR="000B5555" w:rsidRPr="00BF218A" w:rsidRDefault="000B5555" w:rsidP="00F76D83">
            <w:pPr>
              <w:numPr>
                <w:ilvl w:val="0"/>
                <w:numId w:val="36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>адаптированные лифты, поручни, расширенные дверные проемы;</w:t>
            </w:r>
          </w:p>
          <w:p w:rsidR="000B5555" w:rsidRPr="00BF218A" w:rsidRDefault="000B5555" w:rsidP="00F76D83">
            <w:pPr>
              <w:numPr>
                <w:ilvl w:val="0"/>
                <w:numId w:val="36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>специально оборудованные санитарно-гигиенические помещения.</w:t>
            </w:r>
          </w:p>
          <w:p w:rsidR="000B5555" w:rsidRPr="00BF218A" w:rsidRDefault="000B5555" w:rsidP="00F76D8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F218A">
              <w:rPr>
                <w:rFonts w:ascii="Times New Roman" w:hAnsi="Times New Roman"/>
                <w:color w:val="000000"/>
                <w:lang w:eastAsia="ru-RU"/>
              </w:rPr>
              <w:t>В организации отсутствуют следующие условия, позволяющие инвалидам получать услуги наравне с другими:</w:t>
            </w:r>
          </w:p>
          <w:p w:rsidR="000B5555" w:rsidRPr="00BF218A" w:rsidRDefault="000B5555" w:rsidP="00F76D83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>дублирование для инвалидов по слуху и зрению звуковой и зрительной информации;</w:t>
            </w:r>
          </w:p>
          <w:p w:rsidR="000B5555" w:rsidRPr="00BF218A" w:rsidRDefault="000B5555" w:rsidP="00F76D83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392336">
              <w:rPr>
                <w:rFonts w:ascii="Times New Roman" w:hAnsi="Times New Roman"/>
                <w:color w:val="000000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392336">
              <w:rPr>
                <w:rFonts w:ascii="Times New Roman" w:hAnsi="Times New Roman"/>
                <w:color w:val="000000"/>
              </w:rPr>
              <w:t>тифлосурдопереводчика</w:t>
            </w:r>
            <w:proofErr w:type="spellEnd"/>
            <w:r w:rsidRPr="00392336"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555" w:rsidRPr="00BF218A" w:rsidRDefault="000B5555" w:rsidP="00F76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218A">
              <w:rPr>
                <w:rFonts w:ascii="Times New Roman" w:eastAsia="Times New Roman" w:hAnsi="Times New Roman"/>
                <w:color w:val="000000"/>
                <w:lang w:eastAsia="ru-RU"/>
              </w:rPr>
              <w:t>Рекомендуется:</w:t>
            </w:r>
          </w:p>
          <w:p w:rsidR="000B5555" w:rsidRPr="00BF218A" w:rsidRDefault="000B5555" w:rsidP="00F76D83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>разработать регламент маршрутизации</w:t>
            </w:r>
            <w:r w:rsidRPr="00BF21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18A">
              <w:rPr>
                <w:rFonts w:ascii="Times New Roman" w:eastAsia="Times New Roman" w:hAnsi="Times New Roman"/>
                <w:color w:val="000000"/>
              </w:rPr>
              <w:t>инвалидов и других маломобильных граждан при получении ими услуг в организации, разместить поручни и расширенные дверные проемы по маршруту;</w:t>
            </w:r>
          </w:p>
          <w:p w:rsidR="000B5555" w:rsidRPr="00BF218A" w:rsidRDefault="000B5555" w:rsidP="00F76D83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>оборудовать санитарно-гигиеническое помещение специальным оборудованием для инвалидов.</w:t>
            </w:r>
          </w:p>
          <w:p w:rsidR="000B5555" w:rsidRPr="00BF218A" w:rsidRDefault="000B5555" w:rsidP="00F76D83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>приобрести и установить оборудование, обеспечивающее дублирование для инвалидов по слуху и зрению звуковой и зрительной информации с использованием визуально-акустических систем, специальных табло, воспроизводящих визуально-речевые сообщения; звуковых маяков для воспроизведения аудиосообщений с целью информирования незрячих и слабовидящих посетителей;</w:t>
            </w:r>
          </w:p>
          <w:p w:rsidR="000B5555" w:rsidRPr="00B91CBE" w:rsidRDefault="000B5555" w:rsidP="00F76D83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</w:rPr>
            </w:pPr>
            <w:r w:rsidRPr="00392336">
              <w:rPr>
                <w:rFonts w:ascii="Times New Roman" w:eastAsia="Times New Roman" w:hAnsi="Times New Roman"/>
                <w:color w:val="000000"/>
              </w:rPr>
              <w:t>ввести в штатное расписание организации должность сурдопереводчика (</w:t>
            </w:r>
            <w:proofErr w:type="spellStart"/>
            <w:r w:rsidRPr="00392336">
              <w:rPr>
                <w:rFonts w:ascii="Times New Roman" w:eastAsia="Times New Roman" w:hAnsi="Times New Roman"/>
                <w:color w:val="000000"/>
              </w:rPr>
              <w:t>тифлосурдопереводчика</w:t>
            </w:r>
            <w:proofErr w:type="spellEnd"/>
            <w:r w:rsidRPr="00392336">
              <w:rPr>
                <w:rFonts w:ascii="Times New Roman" w:eastAsia="Times New Roman" w:hAnsi="Times New Roman"/>
                <w:color w:val="000000"/>
              </w:rPr>
              <w:t xml:space="preserve">) </w:t>
            </w:r>
            <w:proofErr w:type="gramStart"/>
            <w:r w:rsidRPr="00392336">
              <w:rPr>
                <w:rFonts w:ascii="Times New Roman" w:eastAsia="Times New Roman" w:hAnsi="Times New Roman"/>
                <w:color w:val="000000"/>
              </w:rPr>
              <w:t xml:space="preserve">или  </w:t>
            </w:r>
            <w:r w:rsidRPr="00392336">
              <w:rPr>
                <w:rFonts w:ascii="Times New Roman" w:eastAsia="Times New Roman" w:hAnsi="Times New Roman"/>
                <w:color w:val="000000"/>
              </w:rPr>
              <w:lastRenderedPageBreak/>
              <w:t>направить</w:t>
            </w:r>
            <w:proofErr w:type="gramEnd"/>
            <w:r w:rsidRPr="00392336">
              <w:rPr>
                <w:rFonts w:ascii="Times New Roman" w:eastAsia="Times New Roman" w:hAnsi="Times New Roman"/>
                <w:color w:val="000000"/>
              </w:rPr>
              <w:t xml:space="preserve"> на обучение по программе подготовки </w:t>
            </w:r>
            <w:proofErr w:type="spellStart"/>
            <w:r w:rsidRPr="00392336">
              <w:rPr>
                <w:rFonts w:ascii="Times New Roman" w:eastAsia="Times New Roman" w:hAnsi="Times New Roman"/>
                <w:color w:val="000000"/>
              </w:rPr>
              <w:t>сурдопереводчиков</w:t>
            </w:r>
            <w:proofErr w:type="spellEnd"/>
            <w:r w:rsidRPr="00392336">
              <w:rPr>
                <w:rFonts w:ascii="Times New Roman" w:eastAsia="Times New Roman" w:hAnsi="Times New Roman"/>
                <w:color w:val="000000"/>
              </w:rPr>
              <w:t xml:space="preserve"> сотрудника организации, в функционал которого входит регулярное взаимодействие с инвалидами по слуху.</w:t>
            </w:r>
          </w:p>
          <w:p w:rsidR="000B5555" w:rsidRPr="00BF218A" w:rsidRDefault="000B5555" w:rsidP="00F76D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B5555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555" w:rsidRPr="006B7E32" w:rsidRDefault="000B5555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555" w:rsidRPr="006B7E32" w:rsidRDefault="000B5555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«Доброжелательность, вежливость работников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555" w:rsidRPr="000B5555" w:rsidRDefault="000B5555" w:rsidP="000B55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5555">
              <w:rPr>
                <w:rFonts w:ascii="Times New Roman" w:hAnsi="Times New Roman"/>
                <w:color w:val="000000"/>
              </w:rPr>
              <w:t>100</w:t>
            </w:r>
          </w:p>
          <w:p w:rsidR="000B5555" w:rsidRPr="006B7E32" w:rsidRDefault="000B5555" w:rsidP="000B55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555" w:rsidRPr="006B7E32" w:rsidRDefault="000B5555" w:rsidP="00F76D8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B7E32">
              <w:rPr>
                <w:rFonts w:ascii="Times New Roman" w:hAnsi="Times New Roman"/>
                <w:color w:val="000000"/>
                <w:lang w:eastAsia="ru-RU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555" w:rsidRPr="006B7E32" w:rsidRDefault="000B5555" w:rsidP="00F76D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B5555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555" w:rsidRPr="006B7E32" w:rsidRDefault="000B5555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555" w:rsidRPr="006B7E32" w:rsidRDefault="000B5555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«Удовлетворенность условиями оказания услуг»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555" w:rsidRPr="000B5555" w:rsidRDefault="000B5555" w:rsidP="000B55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5555">
              <w:rPr>
                <w:rFonts w:ascii="Times New Roman" w:hAnsi="Times New Roman"/>
                <w:color w:val="000000"/>
              </w:rPr>
              <w:t>98</w:t>
            </w:r>
          </w:p>
          <w:p w:rsidR="000B5555" w:rsidRPr="006B7E32" w:rsidRDefault="000B5555" w:rsidP="000B55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555" w:rsidRPr="006B7E32" w:rsidRDefault="000B5555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555" w:rsidRPr="006B7E32" w:rsidRDefault="000B5555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B5555" w:rsidRPr="006B7E32" w:rsidTr="00F76D83">
        <w:trPr>
          <w:trHeight w:val="126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555" w:rsidRPr="006B7E32" w:rsidRDefault="000B5555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7E32">
              <w:rPr>
                <w:rFonts w:ascii="Times New Roman" w:hAnsi="Times New Roman"/>
                <w:b/>
                <w:color w:val="000000"/>
              </w:rPr>
              <w:t>ИТОГОВЫЙ ПОКАЗАТЕЛЬ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555" w:rsidRPr="000B5555" w:rsidRDefault="000B5555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B5555">
              <w:rPr>
                <w:rFonts w:ascii="Times New Roman" w:hAnsi="Times New Roman"/>
                <w:b/>
                <w:color w:val="000000"/>
              </w:rPr>
              <w:t>94,88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555" w:rsidRPr="006B7E32" w:rsidRDefault="000B5555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555" w:rsidRPr="006B7E32" w:rsidRDefault="000B5555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B5555" w:rsidRPr="006B7E32" w:rsidTr="00F76D83">
        <w:trPr>
          <w:trHeight w:val="315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555" w:rsidRDefault="000B5555" w:rsidP="00F76D8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F218A">
              <w:rPr>
                <w:rFonts w:ascii="Times New Roman" w:hAnsi="Times New Roman"/>
                <w:b/>
                <w:i/>
                <w:color w:val="000000"/>
              </w:rPr>
              <w:t>Дополнительные замечания и предложения получателей услуг, полученные в ходе анкетирования</w:t>
            </w:r>
          </w:p>
        </w:tc>
        <w:tc>
          <w:tcPr>
            <w:tcW w:w="3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555" w:rsidRPr="00E357DB" w:rsidRDefault="000B5555" w:rsidP="00F76D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Не высказано.</w:t>
            </w:r>
          </w:p>
          <w:p w:rsidR="000B5555" w:rsidRPr="00E357DB" w:rsidRDefault="000B5555" w:rsidP="00F76D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</w:tbl>
    <w:p w:rsidR="007844CA" w:rsidRDefault="007844CA" w:rsidP="009B791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6B17A2" w:rsidRPr="006B17A2" w:rsidRDefault="006B17A2" w:rsidP="006B17A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10)</w:t>
      </w:r>
      <w:r w:rsidRPr="006B17A2">
        <w:t xml:space="preserve"> </w:t>
      </w:r>
      <w:r w:rsidRPr="006B17A2">
        <w:rPr>
          <w:rFonts w:ascii="Times New Roman" w:hAnsi="Times New Roman"/>
          <w:b/>
          <w:sz w:val="26"/>
          <w:szCs w:val="26"/>
        </w:rPr>
        <w:t>Областное государственное казённое учреждение социального обслуживания «Социально-реабилитационный центр для несовершеннолетних «Алые паруса» в г. Ульяновске»</w:t>
      </w:r>
      <w:r w:rsidR="00260A7B"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3"/>
        <w:gridCol w:w="3565"/>
        <w:gridCol w:w="2097"/>
        <w:gridCol w:w="4138"/>
        <w:gridCol w:w="3958"/>
      </w:tblGrid>
      <w:tr w:rsidR="006B17A2" w:rsidRPr="006B7E32" w:rsidTr="00F76D83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6B17A2" w:rsidRPr="006B7E32" w:rsidRDefault="006B17A2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№ п/п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6B17A2" w:rsidRPr="006B7E32" w:rsidRDefault="006B17A2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Критерий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6B17A2" w:rsidRPr="006B7E32" w:rsidRDefault="006B17A2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Результаты расчёта критерия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6B17A2" w:rsidRPr="006B7E32" w:rsidRDefault="006B17A2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Основные недостатки, выявленные в ходе сбора и обобщения информации о качестве условий оказания услуг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6B17A2" w:rsidRPr="006B7E32" w:rsidRDefault="006B17A2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 xml:space="preserve">Предложения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оператора </w:t>
            </w:r>
            <w:r w:rsidRPr="006B7E32">
              <w:rPr>
                <w:rFonts w:ascii="Times New Roman" w:hAnsi="Times New Roman"/>
                <w:b/>
                <w:bCs/>
                <w:color w:val="000000"/>
              </w:rPr>
              <w:t>по устранению выявленных недостатков</w:t>
            </w:r>
          </w:p>
        </w:tc>
      </w:tr>
      <w:tr w:rsidR="006B17A2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7A2" w:rsidRPr="006B7E32" w:rsidRDefault="006B17A2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7A2" w:rsidRPr="006B7E32" w:rsidRDefault="006B17A2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7A2" w:rsidRPr="006B17A2" w:rsidRDefault="006B17A2" w:rsidP="006B17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17A2">
              <w:rPr>
                <w:rFonts w:ascii="Times New Roman" w:hAnsi="Times New Roman"/>
                <w:color w:val="000000"/>
              </w:rPr>
              <w:t>99,29</w:t>
            </w:r>
          </w:p>
          <w:p w:rsidR="006B17A2" w:rsidRPr="006B7E32" w:rsidRDefault="006B17A2" w:rsidP="006B17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7A2" w:rsidRPr="009824E4" w:rsidRDefault="006B17A2" w:rsidP="00F76D8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824E4">
              <w:rPr>
                <w:rFonts w:ascii="Times New Roman" w:hAnsi="Times New Roman"/>
                <w:color w:val="000000"/>
                <w:lang w:eastAsia="ru-RU"/>
              </w:rPr>
              <w:t>На официальном сайте отсутствуют сведения:</w:t>
            </w:r>
          </w:p>
          <w:p w:rsidR="006B17A2" w:rsidRDefault="006B17A2" w:rsidP="00F76D83">
            <w:pPr>
              <w:spacing w:after="6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7844CA">
              <w:rPr>
                <w:rFonts w:ascii="Times New Roman" w:hAnsi="Times New Roman"/>
                <w:color w:val="000000"/>
              </w:rPr>
              <w:t>о руководителе, его заместителях</w:t>
            </w:r>
          </w:p>
          <w:p w:rsidR="006B17A2" w:rsidRPr="006B17A2" w:rsidRDefault="006B17A2" w:rsidP="006B17A2">
            <w:pPr>
              <w:numPr>
                <w:ilvl w:val="0"/>
                <w:numId w:val="33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824E4">
              <w:rPr>
                <w:rFonts w:ascii="Times New Roman" w:hAnsi="Times New Roman"/>
                <w:color w:val="000000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</w:t>
            </w:r>
            <w:r>
              <w:rPr>
                <w:rFonts w:ascii="Times New Roman" w:hAnsi="Times New Roman"/>
                <w:color w:val="000000"/>
              </w:rPr>
              <w:t>ких лиц и (или) юридических лиц.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7A2" w:rsidRPr="006A5985" w:rsidRDefault="006B17A2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A5985">
              <w:rPr>
                <w:rFonts w:ascii="Times New Roman" w:hAnsi="Times New Roman"/>
                <w:color w:val="000000"/>
              </w:rPr>
              <w:t>Рекомендуется:</w:t>
            </w:r>
          </w:p>
          <w:p w:rsidR="006B17A2" w:rsidRPr="006A5985" w:rsidRDefault="006B17A2" w:rsidP="00F76D83">
            <w:pPr>
              <w:numPr>
                <w:ilvl w:val="0"/>
                <w:numId w:val="33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A5985">
              <w:rPr>
                <w:rFonts w:ascii="Times New Roman" w:hAnsi="Times New Roman"/>
                <w:color w:val="000000"/>
              </w:rPr>
              <w:t>проводить регулярный мониторинг актуальности информации и обновление официального сайта, разм</w:t>
            </w:r>
            <w:r>
              <w:rPr>
                <w:rFonts w:ascii="Times New Roman" w:hAnsi="Times New Roman"/>
                <w:color w:val="000000"/>
              </w:rPr>
              <w:t>естить отсутствующую информацию.</w:t>
            </w:r>
          </w:p>
        </w:tc>
      </w:tr>
      <w:tr w:rsidR="006B17A2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7A2" w:rsidRPr="006B7E32" w:rsidRDefault="006B17A2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lastRenderedPageBreak/>
              <w:t>2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7A2" w:rsidRPr="006B7E32" w:rsidRDefault="006B17A2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«Комфортность условий предоставления услуг, в том числе время ожидания предоставления услуги»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7A2" w:rsidRPr="006B17A2" w:rsidRDefault="006B17A2" w:rsidP="006B17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17A2">
              <w:rPr>
                <w:rFonts w:ascii="Times New Roman" w:hAnsi="Times New Roman"/>
                <w:color w:val="000000"/>
              </w:rPr>
              <w:t>100</w:t>
            </w:r>
          </w:p>
          <w:p w:rsidR="006B17A2" w:rsidRPr="006B7E32" w:rsidRDefault="006B17A2" w:rsidP="006B17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7A2" w:rsidRPr="006B7E32" w:rsidRDefault="006B17A2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выявлены.</w:t>
            </w:r>
          </w:p>
          <w:p w:rsidR="006B17A2" w:rsidRPr="006B7E32" w:rsidRDefault="006B17A2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7A2" w:rsidRPr="006B7E32" w:rsidRDefault="006B17A2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B2D00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00" w:rsidRPr="006B7E32" w:rsidRDefault="004B2D00" w:rsidP="004B2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00" w:rsidRPr="006B7E32" w:rsidRDefault="004B2D00" w:rsidP="004B2D0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«Доступность услуг для инвалидов»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D00" w:rsidRPr="006B17A2" w:rsidRDefault="004B2D00" w:rsidP="004B2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17A2">
              <w:rPr>
                <w:rFonts w:ascii="Times New Roman" w:hAnsi="Times New Roman"/>
                <w:color w:val="000000"/>
              </w:rPr>
              <w:t>74</w:t>
            </w:r>
          </w:p>
          <w:p w:rsidR="004B2D00" w:rsidRPr="006B7E32" w:rsidRDefault="004B2D00" w:rsidP="004B2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D00" w:rsidRPr="00BF218A" w:rsidRDefault="004B2D00" w:rsidP="004B2D0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F218A">
              <w:rPr>
                <w:rFonts w:ascii="Times New Roman" w:hAnsi="Times New Roman"/>
                <w:color w:val="000000"/>
                <w:lang w:eastAsia="ru-RU"/>
              </w:rPr>
              <w:t>В организации отсутствуют следующие условия доступности для инвалидов:</w:t>
            </w:r>
          </w:p>
          <w:p w:rsidR="004B2D00" w:rsidRPr="00BF218A" w:rsidRDefault="004B2D00" w:rsidP="004B2D00">
            <w:pPr>
              <w:numPr>
                <w:ilvl w:val="0"/>
                <w:numId w:val="36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>оборудование входных групп пандусами (подъемными платформами);</w:t>
            </w:r>
          </w:p>
          <w:p w:rsidR="004B2D00" w:rsidRPr="00BF218A" w:rsidRDefault="004B2D00" w:rsidP="004B2D00">
            <w:pPr>
              <w:numPr>
                <w:ilvl w:val="0"/>
                <w:numId w:val="36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>адаптированные лифты, поручни, расширенные дверные проемы;</w:t>
            </w:r>
          </w:p>
          <w:p w:rsidR="004B2D00" w:rsidRPr="00BF218A" w:rsidRDefault="004B2D00" w:rsidP="004B2D00">
            <w:pPr>
              <w:numPr>
                <w:ilvl w:val="0"/>
                <w:numId w:val="36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>специально оборудованные санитарно-гигиенические помещения.</w:t>
            </w:r>
          </w:p>
          <w:p w:rsidR="004B2D00" w:rsidRPr="00BF218A" w:rsidRDefault="004B2D00" w:rsidP="004B2D0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F218A">
              <w:rPr>
                <w:rFonts w:ascii="Times New Roman" w:hAnsi="Times New Roman"/>
                <w:color w:val="000000"/>
                <w:lang w:eastAsia="ru-RU"/>
              </w:rPr>
              <w:t>В организации отсутствуют следующие условия, позволяющие инвалидам получать услуги наравне с другими:</w:t>
            </w:r>
          </w:p>
          <w:p w:rsidR="004B2D00" w:rsidRPr="00BF218A" w:rsidRDefault="004B2D00" w:rsidP="004B2D00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>дублирование для инвалидов по слуху и зрению звуковой и зрительной информации;</w:t>
            </w:r>
          </w:p>
          <w:p w:rsidR="004B2D00" w:rsidRPr="00BF218A" w:rsidRDefault="004B2D00" w:rsidP="004B2D00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 xml:space="preserve">дублирование надписей, знаков и иной текстовой и графической информации знаками, выполненными рельефно-точечным шрифтом </w:t>
            </w:r>
            <w:r>
              <w:rPr>
                <w:rFonts w:ascii="Times New Roman" w:hAnsi="Times New Roman"/>
                <w:color w:val="000000"/>
              </w:rPr>
              <w:t>Брайля.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D00" w:rsidRPr="00BF218A" w:rsidRDefault="004B2D00" w:rsidP="004B2D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218A">
              <w:rPr>
                <w:rFonts w:ascii="Times New Roman" w:eastAsia="Times New Roman" w:hAnsi="Times New Roman"/>
                <w:color w:val="000000"/>
                <w:lang w:eastAsia="ru-RU"/>
              </w:rPr>
              <w:t>Рекомендуется:</w:t>
            </w:r>
          </w:p>
          <w:p w:rsidR="004B2D00" w:rsidRPr="00BF218A" w:rsidRDefault="004B2D00" w:rsidP="004B2D00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>провести работы по модернизации лестничного марша и установке пандуса на входе в организацию, при отсутствии такой возможности рассмотреть возможность приобретение передвижного мобильного пандуса, подъемной платформы или аналогичного устройства, обеспечивающего возможность доступа маломобильных граждан;</w:t>
            </w:r>
          </w:p>
          <w:p w:rsidR="004B2D00" w:rsidRPr="00BF218A" w:rsidRDefault="004B2D00" w:rsidP="004B2D00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>разработать регламент маршрутизации</w:t>
            </w:r>
            <w:r w:rsidRPr="00BF21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18A">
              <w:rPr>
                <w:rFonts w:ascii="Times New Roman" w:eastAsia="Times New Roman" w:hAnsi="Times New Roman"/>
                <w:color w:val="000000"/>
              </w:rPr>
              <w:t>инвалидов и других маломобильных граждан при получении ими услуг в организации, разместить поручни и расширенные дверные проемы по маршруту;</w:t>
            </w:r>
          </w:p>
          <w:p w:rsidR="004B2D00" w:rsidRPr="00BF218A" w:rsidRDefault="004B2D00" w:rsidP="004B2D00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>оборудовать санитарно-гигиеническое помещение специальным оборудованием для инвалидов.</w:t>
            </w:r>
          </w:p>
          <w:p w:rsidR="004B2D00" w:rsidRPr="00BF218A" w:rsidRDefault="004B2D00" w:rsidP="004B2D00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 xml:space="preserve">приобрести и установить оборудование, обеспечивающее дублирование для инвалидов по слуху и зрению звуковой и зрительной информации с использованием визуально-акустических систем, специальных табло, </w:t>
            </w:r>
            <w:r w:rsidRPr="00BF218A">
              <w:rPr>
                <w:rFonts w:ascii="Times New Roman" w:eastAsia="Times New Roman" w:hAnsi="Times New Roman"/>
                <w:color w:val="000000"/>
              </w:rPr>
              <w:lastRenderedPageBreak/>
              <w:t>воспроизводящих визуально-речевые сообщения; звуковых маяков для воспроизведения аудиосообщений с целью информирования незрячих и слабовидящих посетителей;</w:t>
            </w:r>
          </w:p>
          <w:p w:rsidR="004B2D00" w:rsidRPr="00BF218A" w:rsidRDefault="004B2D00" w:rsidP="004B2D00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>установить таблички, дублирующие надписи, знаки и иной текстовую и графическую информацию знаками, выполненными рельефно-точечным шрифтом Брайля, обеспечив надлежащее размещение носителей информации, необходимой для обеспечения беспрепятственного доступа инвалидов к объектам и услугам с учетом ограничений их жизнедеятельности</w:t>
            </w:r>
            <w:r w:rsidRPr="00BF218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в организации.</w:t>
            </w:r>
          </w:p>
          <w:p w:rsidR="004B2D00" w:rsidRPr="00BF218A" w:rsidRDefault="004B2D00" w:rsidP="004B2D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B17A2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7A2" w:rsidRPr="006B7E32" w:rsidRDefault="006B17A2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7A2" w:rsidRPr="006B7E32" w:rsidRDefault="006B17A2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«Доброжелательность, вежливость работников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7A2" w:rsidRPr="006B17A2" w:rsidRDefault="006B17A2" w:rsidP="006B17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17A2">
              <w:rPr>
                <w:rFonts w:ascii="Times New Roman" w:hAnsi="Times New Roman"/>
                <w:color w:val="000000"/>
              </w:rPr>
              <w:t>100</w:t>
            </w:r>
          </w:p>
          <w:p w:rsidR="006B17A2" w:rsidRPr="006B7E32" w:rsidRDefault="006B17A2" w:rsidP="006B17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7A2" w:rsidRPr="006B7E32" w:rsidRDefault="006B17A2" w:rsidP="00F76D8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B7E32">
              <w:rPr>
                <w:rFonts w:ascii="Times New Roman" w:hAnsi="Times New Roman"/>
                <w:color w:val="000000"/>
                <w:lang w:eastAsia="ru-RU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7A2" w:rsidRPr="006B7E32" w:rsidRDefault="006B17A2" w:rsidP="00F76D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B17A2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7A2" w:rsidRPr="006B7E32" w:rsidRDefault="006B17A2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7A2" w:rsidRPr="006B7E32" w:rsidRDefault="006B17A2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«Удовлетворенность условиями оказания услуг»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7A2" w:rsidRPr="006B17A2" w:rsidRDefault="006B17A2" w:rsidP="006B17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17A2">
              <w:rPr>
                <w:rFonts w:ascii="Times New Roman" w:hAnsi="Times New Roman"/>
                <w:color w:val="000000"/>
              </w:rPr>
              <w:t>100</w:t>
            </w:r>
          </w:p>
          <w:p w:rsidR="006B17A2" w:rsidRPr="006B7E32" w:rsidRDefault="006B17A2" w:rsidP="006B17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7A2" w:rsidRPr="006B7E32" w:rsidRDefault="006B17A2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7A2" w:rsidRPr="006B7E32" w:rsidRDefault="006B17A2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B17A2" w:rsidRPr="006B7E32" w:rsidTr="00F76D83">
        <w:trPr>
          <w:trHeight w:val="126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7A2" w:rsidRPr="006B7E32" w:rsidRDefault="006B17A2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7E32">
              <w:rPr>
                <w:rFonts w:ascii="Times New Roman" w:hAnsi="Times New Roman"/>
                <w:b/>
                <w:color w:val="000000"/>
              </w:rPr>
              <w:t>ИТОГОВЫЙ ПОКАЗАТЕЛЬ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7A2" w:rsidRPr="006B17A2" w:rsidRDefault="006B17A2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17A2">
              <w:rPr>
                <w:rFonts w:ascii="Times New Roman" w:hAnsi="Times New Roman"/>
                <w:b/>
                <w:color w:val="000000"/>
              </w:rPr>
              <w:t>94,66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7A2" w:rsidRPr="006B7E32" w:rsidRDefault="006B17A2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7A2" w:rsidRPr="006B7E32" w:rsidRDefault="006B17A2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6B17A2" w:rsidRPr="006B7E32" w:rsidTr="00F76D83">
        <w:trPr>
          <w:trHeight w:val="315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7A2" w:rsidRDefault="006B17A2" w:rsidP="00F76D8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F218A">
              <w:rPr>
                <w:rFonts w:ascii="Times New Roman" w:hAnsi="Times New Roman"/>
                <w:b/>
                <w:i/>
                <w:color w:val="000000"/>
              </w:rPr>
              <w:t>Дополнительные замечания и предложения получателей услуг, полученные в ходе анкетирования</w:t>
            </w:r>
          </w:p>
        </w:tc>
        <w:tc>
          <w:tcPr>
            <w:tcW w:w="3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7A2" w:rsidRPr="00E357DB" w:rsidRDefault="00260A7B" w:rsidP="00F76D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260A7B">
              <w:rPr>
                <w:rFonts w:ascii="Times New Roman" w:hAnsi="Times New Roman"/>
                <w:color w:val="000000"/>
                <w:szCs w:val="20"/>
              </w:rPr>
              <w:t xml:space="preserve">Для улучшения условий оказания услуг, необходимо пополнить кадры в качестве помощника воспитателя. </w:t>
            </w:r>
          </w:p>
        </w:tc>
      </w:tr>
    </w:tbl>
    <w:p w:rsidR="00260A7B" w:rsidRDefault="00260A7B" w:rsidP="009B791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260A7B" w:rsidRDefault="00260A7B" w:rsidP="009B791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260A7B" w:rsidRDefault="00260A7B" w:rsidP="009B791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260A7B" w:rsidRDefault="00260A7B" w:rsidP="009B791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7844CA" w:rsidRDefault="00260A7B" w:rsidP="009B791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11)</w:t>
      </w:r>
      <w:r w:rsidRPr="00260A7B">
        <w:t xml:space="preserve"> </w:t>
      </w:r>
      <w:r w:rsidRPr="00260A7B">
        <w:rPr>
          <w:rFonts w:ascii="Times New Roman" w:hAnsi="Times New Roman"/>
          <w:b/>
          <w:sz w:val="26"/>
          <w:szCs w:val="26"/>
        </w:rPr>
        <w:t xml:space="preserve">Областное государственное казённое учреждение социального обслуживания «Социальный приют для детей и подростков «Росток» в д. </w:t>
      </w:r>
      <w:proofErr w:type="spellStart"/>
      <w:r w:rsidRPr="00260A7B">
        <w:rPr>
          <w:rFonts w:ascii="Times New Roman" w:hAnsi="Times New Roman"/>
          <w:b/>
          <w:sz w:val="26"/>
          <w:szCs w:val="26"/>
        </w:rPr>
        <w:t>Рокотушка</w:t>
      </w:r>
      <w:proofErr w:type="spellEnd"/>
      <w:r w:rsidR="00F45404"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3"/>
        <w:gridCol w:w="3565"/>
        <w:gridCol w:w="2097"/>
        <w:gridCol w:w="4138"/>
        <w:gridCol w:w="3958"/>
      </w:tblGrid>
      <w:tr w:rsidR="00260A7B" w:rsidRPr="006B7E32" w:rsidTr="00F76D83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260A7B" w:rsidRPr="006B7E32" w:rsidRDefault="00260A7B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№ п/п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260A7B" w:rsidRPr="006B7E32" w:rsidRDefault="00260A7B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Критерий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260A7B" w:rsidRPr="006B7E32" w:rsidRDefault="00260A7B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Результаты расчёта критерия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260A7B" w:rsidRPr="006B7E32" w:rsidRDefault="00260A7B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Основные недостатки, выявленные в ходе сбора и обобщения информации о качестве условий оказания услуг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260A7B" w:rsidRPr="006B7E32" w:rsidRDefault="00260A7B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 xml:space="preserve">Предложения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оператора </w:t>
            </w:r>
            <w:r w:rsidRPr="006B7E32">
              <w:rPr>
                <w:rFonts w:ascii="Times New Roman" w:hAnsi="Times New Roman"/>
                <w:b/>
                <w:bCs/>
                <w:color w:val="000000"/>
              </w:rPr>
              <w:t>по устранению выявленных недостатков</w:t>
            </w:r>
          </w:p>
        </w:tc>
      </w:tr>
      <w:tr w:rsidR="00260A7B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A7B" w:rsidRPr="006B7E32" w:rsidRDefault="00260A7B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A7B" w:rsidRPr="006B7E32" w:rsidRDefault="00260A7B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A7B" w:rsidRPr="00260A7B" w:rsidRDefault="00260A7B" w:rsidP="00260A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60A7B">
              <w:rPr>
                <w:rFonts w:ascii="Times New Roman" w:hAnsi="Times New Roman"/>
                <w:color w:val="000000"/>
              </w:rPr>
              <w:t>99,44</w:t>
            </w:r>
          </w:p>
          <w:p w:rsidR="00260A7B" w:rsidRPr="006B7E32" w:rsidRDefault="00260A7B" w:rsidP="00260A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A7B" w:rsidRPr="00B91CBE" w:rsidRDefault="00260A7B" w:rsidP="00260A7B">
            <w:pPr>
              <w:spacing w:after="6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Не выявлены.</w:t>
            </w:r>
          </w:p>
          <w:p w:rsidR="00260A7B" w:rsidRPr="00B91CBE" w:rsidRDefault="00260A7B" w:rsidP="00F76D83">
            <w:pPr>
              <w:spacing w:after="60" w:line="240" w:lineRule="auto"/>
              <w:ind w:left="220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A7B" w:rsidRPr="00BF218A" w:rsidRDefault="00260A7B" w:rsidP="00260A7B">
            <w:pPr>
              <w:spacing w:after="6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60A7B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A7B" w:rsidRPr="006B7E32" w:rsidRDefault="00260A7B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A7B" w:rsidRPr="006B7E32" w:rsidRDefault="00260A7B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«Комфортность условий предоставления услуг, в том числе время ожидания предоставления услуги»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A7B" w:rsidRPr="00260A7B" w:rsidRDefault="00260A7B" w:rsidP="00260A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  <w:p w:rsidR="00260A7B" w:rsidRPr="006B7E32" w:rsidRDefault="00260A7B" w:rsidP="00260A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A7B" w:rsidRPr="006B7E32" w:rsidRDefault="00260A7B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выявлены.</w:t>
            </w:r>
          </w:p>
          <w:p w:rsidR="00260A7B" w:rsidRPr="006B7E32" w:rsidRDefault="00260A7B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A7B" w:rsidRPr="006B7E32" w:rsidRDefault="00260A7B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60A7B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A7B" w:rsidRPr="006B7E32" w:rsidRDefault="00260A7B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A7B" w:rsidRPr="006B7E32" w:rsidRDefault="00260A7B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«Доступность услуг для инвалидов»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A7B" w:rsidRPr="006B7E32" w:rsidRDefault="00260A7B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A7B" w:rsidRPr="009824E4" w:rsidRDefault="00260A7B" w:rsidP="00F76D8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824E4">
              <w:rPr>
                <w:rFonts w:ascii="Times New Roman" w:hAnsi="Times New Roman"/>
                <w:color w:val="000000"/>
                <w:lang w:eastAsia="ru-RU"/>
              </w:rPr>
              <w:t>В организации отсутствуют следующие условия, позволяющие инвалидам получать услуги наравне с другими:</w:t>
            </w:r>
          </w:p>
          <w:p w:rsidR="00260A7B" w:rsidRPr="009824E4" w:rsidRDefault="00260A7B" w:rsidP="00F76D83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824E4">
              <w:rPr>
                <w:rFonts w:ascii="Times New Roman" w:hAnsi="Times New Roman"/>
                <w:color w:val="000000"/>
              </w:rPr>
              <w:t>дублирование для инвалидов по слуху и зрению звуковой и зрительной информации;</w:t>
            </w:r>
          </w:p>
          <w:p w:rsidR="00260A7B" w:rsidRDefault="00260A7B" w:rsidP="00F76D83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60A7B">
              <w:rPr>
                <w:rFonts w:ascii="Times New Roman" w:hAnsi="Times New Roman"/>
                <w:color w:val="000000"/>
              </w:rPr>
              <w:t>дублирование надписей, знаков и иной текстовой и графической информации знаками, выполненными рельефно-точечным шрифтом Бр</w:t>
            </w:r>
            <w:r>
              <w:rPr>
                <w:rFonts w:ascii="Times New Roman" w:hAnsi="Times New Roman"/>
                <w:color w:val="000000"/>
              </w:rPr>
              <w:t>айля;</w:t>
            </w:r>
          </w:p>
          <w:p w:rsidR="00260A7B" w:rsidRPr="009824E4" w:rsidRDefault="00260A7B" w:rsidP="00F76D83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824E4">
              <w:rPr>
                <w:rFonts w:ascii="Times New Roman" w:hAnsi="Times New Roman"/>
                <w:color w:val="000000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9824E4">
              <w:rPr>
                <w:rFonts w:ascii="Times New Roman" w:hAnsi="Times New Roman"/>
                <w:color w:val="000000"/>
              </w:rPr>
              <w:t>тифлосурдопереводчика</w:t>
            </w:r>
            <w:proofErr w:type="spellEnd"/>
            <w:r w:rsidRPr="009824E4"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A7B" w:rsidRPr="009824E4" w:rsidRDefault="00260A7B" w:rsidP="00F76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824E4">
              <w:rPr>
                <w:rFonts w:ascii="Times New Roman" w:eastAsia="Times New Roman" w:hAnsi="Times New Roman"/>
                <w:color w:val="000000"/>
                <w:lang w:eastAsia="ru-RU"/>
              </w:rPr>
              <w:t>Рекомендуется:</w:t>
            </w:r>
          </w:p>
          <w:p w:rsidR="00260A7B" w:rsidRPr="009824E4" w:rsidRDefault="00260A7B" w:rsidP="00F76D83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824E4">
              <w:rPr>
                <w:rFonts w:ascii="Times New Roman" w:eastAsia="Times New Roman" w:hAnsi="Times New Roman"/>
                <w:color w:val="000000"/>
              </w:rPr>
              <w:t>приобрести и установить оборудование, обеспечивающее дублирование для инвалидов по слуху и зрению звуковой и зрительной информации с использованием визуально-акустических систем, специальных табло, воспроизводящих визуально-речевые сообщения; звуковых маяков для воспроизведения аудиосообщений с целью информирования незрячих и слабовидящих посетителей;</w:t>
            </w:r>
          </w:p>
          <w:p w:rsidR="00260A7B" w:rsidRPr="00260A7B" w:rsidRDefault="00260A7B" w:rsidP="00260A7B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 xml:space="preserve">установить таблички, дублирующие надписи, знаки и иной текстовую и графическую информацию знаками, выполненными рельефно-точечным шрифтом Брайля, обеспечив надлежащее размещение носителей информации, необходимой для обеспечения </w:t>
            </w:r>
            <w:r w:rsidRPr="00BF218A">
              <w:rPr>
                <w:rFonts w:ascii="Times New Roman" w:eastAsia="Times New Roman" w:hAnsi="Times New Roman"/>
                <w:color w:val="000000"/>
              </w:rPr>
              <w:lastRenderedPageBreak/>
              <w:t>беспрепятственного доступа инвалидов к объектам и услугам с учетом ограничений их жизнедеятельности</w:t>
            </w:r>
            <w:r w:rsidRPr="00BF218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в организации.</w:t>
            </w:r>
          </w:p>
          <w:p w:rsidR="00260A7B" w:rsidRPr="009824E4" w:rsidRDefault="00260A7B" w:rsidP="00F76D83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</w:rPr>
            </w:pPr>
            <w:r w:rsidRPr="009824E4">
              <w:rPr>
                <w:rFonts w:ascii="Times New Roman" w:eastAsia="Times New Roman" w:hAnsi="Times New Roman"/>
                <w:color w:val="000000"/>
              </w:rPr>
              <w:t>ввести в штатное расписание организации должность сурдопереводчика (</w:t>
            </w:r>
            <w:proofErr w:type="spellStart"/>
            <w:r w:rsidRPr="009824E4">
              <w:rPr>
                <w:rFonts w:ascii="Times New Roman" w:eastAsia="Times New Roman" w:hAnsi="Times New Roman"/>
                <w:color w:val="000000"/>
              </w:rPr>
              <w:t>тифлосурдопереводчика</w:t>
            </w:r>
            <w:proofErr w:type="spellEnd"/>
            <w:r w:rsidRPr="009824E4">
              <w:rPr>
                <w:rFonts w:ascii="Times New Roman" w:eastAsia="Times New Roman" w:hAnsi="Times New Roman"/>
                <w:color w:val="000000"/>
              </w:rPr>
              <w:t xml:space="preserve">) </w:t>
            </w:r>
            <w:proofErr w:type="gramStart"/>
            <w:r w:rsidRPr="009824E4">
              <w:rPr>
                <w:rFonts w:ascii="Times New Roman" w:eastAsia="Times New Roman" w:hAnsi="Times New Roman"/>
                <w:color w:val="000000"/>
              </w:rPr>
              <w:t>или  направить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9824E4">
              <w:rPr>
                <w:rFonts w:ascii="Times New Roman" w:eastAsia="Times New Roman" w:hAnsi="Times New Roman"/>
                <w:color w:val="000000"/>
              </w:rPr>
              <w:t xml:space="preserve">на обучение по программе подготовки </w:t>
            </w:r>
            <w:proofErr w:type="spellStart"/>
            <w:r w:rsidRPr="009824E4">
              <w:rPr>
                <w:rFonts w:ascii="Times New Roman" w:eastAsia="Times New Roman" w:hAnsi="Times New Roman"/>
                <w:color w:val="000000"/>
              </w:rPr>
              <w:t>сурдопереводчиков</w:t>
            </w:r>
            <w:proofErr w:type="spellEnd"/>
            <w:r w:rsidRPr="009824E4">
              <w:rPr>
                <w:rFonts w:ascii="Times New Roman" w:eastAsia="Times New Roman" w:hAnsi="Times New Roman"/>
                <w:color w:val="000000"/>
              </w:rPr>
              <w:t xml:space="preserve"> сотрудника организации, в функционал которого входит регулярное взаимодействие с инвалидами по слуху.</w:t>
            </w:r>
          </w:p>
          <w:p w:rsidR="00260A7B" w:rsidRPr="009824E4" w:rsidRDefault="00260A7B" w:rsidP="00F76D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60A7B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A7B" w:rsidRPr="006B7E32" w:rsidRDefault="00260A7B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A7B" w:rsidRPr="006B7E32" w:rsidRDefault="00260A7B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«Доброжелательность, вежливость работников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A7B" w:rsidRPr="00260A7B" w:rsidRDefault="00260A7B" w:rsidP="00260A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60A7B">
              <w:rPr>
                <w:rFonts w:ascii="Times New Roman" w:hAnsi="Times New Roman"/>
                <w:color w:val="000000"/>
              </w:rPr>
              <w:t>96,76</w:t>
            </w:r>
          </w:p>
          <w:p w:rsidR="00260A7B" w:rsidRPr="006B7E32" w:rsidRDefault="00260A7B" w:rsidP="00260A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A7B" w:rsidRPr="006B7E32" w:rsidRDefault="00260A7B" w:rsidP="00F76D8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B7E32">
              <w:rPr>
                <w:rFonts w:ascii="Times New Roman" w:hAnsi="Times New Roman"/>
                <w:color w:val="000000"/>
                <w:lang w:eastAsia="ru-RU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A7B" w:rsidRPr="006B7E32" w:rsidRDefault="00260A7B" w:rsidP="00F76D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60A7B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A7B" w:rsidRPr="006B7E32" w:rsidRDefault="00260A7B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A7B" w:rsidRPr="006B7E32" w:rsidRDefault="00260A7B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«Удовлетворенность условиями оказания услуг»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A7B" w:rsidRPr="00260A7B" w:rsidRDefault="00260A7B" w:rsidP="00260A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60A7B">
              <w:rPr>
                <w:rFonts w:ascii="Times New Roman" w:hAnsi="Times New Roman"/>
                <w:color w:val="000000"/>
              </w:rPr>
              <w:t>100</w:t>
            </w:r>
          </w:p>
          <w:p w:rsidR="00260A7B" w:rsidRPr="006B7E32" w:rsidRDefault="00260A7B" w:rsidP="00260A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A7B" w:rsidRPr="006B7E32" w:rsidRDefault="00260A7B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A7B" w:rsidRPr="006B7E32" w:rsidRDefault="00260A7B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60A7B" w:rsidRPr="006B7E32" w:rsidTr="00F76D83">
        <w:trPr>
          <w:trHeight w:val="126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A7B" w:rsidRPr="006B7E32" w:rsidRDefault="00260A7B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7E32">
              <w:rPr>
                <w:rFonts w:ascii="Times New Roman" w:hAnsi="Times New Roman"/>
                <w:b/>
                <w:color w:val="000000"/>
              </w:rPr>
              <w:t>ИТОГОВЫЙ ПОКАЗАТЕЛЬ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A7B" w:rsidRPr="00B91CBE" w:rsidRDefault="00260A7B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60A7B">
              <w:rPr>
                <w:rFonts w:ascii="Times New Roman" w:hAnsi="Times New Roman"/>
                <w:color w:val="000000"/>
              </w:rPr>
              <w:t>96,04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A7B" w:rsidRPr="006B7E32" w:rsidRDefault="00260A7B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A7B" w:rsidRPr="006B7E32" w:rsidRDefault="00260A7B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260A7B" w:rsidRPr="006B7E32" w:rsidTr="00F76D83">
        <w:trPr>
          <w:trHeight w:val="315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A7B" w:rsidRDefault="00260A7B" w:rsidP="00F76D8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F218A">
              <w:rPr>
                <w:rFonts w:ascii="Times New Roman" w:hAnsi="Times New Roman"/>
                <w:b/>
                <w:i/>
                <w:color w:val="000000"/>
              </w:rPr>
              <w:t>Дополнительные замечания и предложения получателей услуг, полученные в ходе анкетирования</w:t>
            </w:r>
          </w:p>
        </w:tc>
        <w:tc>
          <w:tcPr>
            <w:tcW w:w="3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A7B" w:rsidRDefault="00260A7B" w:rsidP="00F76D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260A7B">
              <w:rPr>
                <w:rFonts w:ascii="Times New Roman" w:hAnsi="Times New Roman"/>
                <w:color w:val="000000"/>
                <w:szCs w:val="20"/>
              </w:rPr>
              <w:t>Нужно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заменить асфальт на территории.</w:t>
            </w:r>
          </w:p>
          <w:p w:rsidR="00260A7B" w:rsidRPr="00E357DB" w:rsidRDefault="00260A7B" w:rsidP="00260A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</w:tbl>
    <w:p w:rsidR="00F45404" w:rsidRDefault="00F45404" w:rsidP="00F4540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45404" w:rsidRDefault="00F45404" w:rsidP="00F4540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45404" w:rsidRDefault="00F45404" w:rsidP="00F4540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45404" w:rsidRDefault="00F45404" w:rsidP="00F4540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45404" w:rsidRDefault="00F45404" w:rsidP="00F4540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45404" w:rsidRDefault="00F45404" w:rsidP="00F4540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45404" w:rsidRDefault="00F45404" w:rsidP="00F4540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45404" w:rsidRDefault="00F45404" w:rsidP="00F4540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12)</w:t>
      </w:r>
      <w:r w:rsidRPr="00F45404">
        <w:t xml:space="preserve"> </w:t>
      </w:r>
      <w:r w:rsidRPr="00F45404">
        <w:rPr>
          <w:rFonts w:ascii="Times New Roman" w:hAnsi="Times New Roman"/>
          <w:b/>
          <w:sz w:val="26"/>
          <w:szCs w:val="26"/>
        </w:rPr>
        <w:t xml:space="preserve">Областное государственное казённое учреждение социального обслуживания «Социальный приют для детей и подростков «Ручеёк» в </w:t>
      </w:r>
      <w:proofErr w:type="spellStart"/>
      <w:r w:rsidRPr="00F45404">
        <w:rPr>
          <w:rFonts w:ascii="Times New Roman" w:hAnsi="Times New Roman"/>
          <w:b/>
          <w:sz w:val="26"/>
          <w:szCs w:val="26"/>
        </w:rPr>
        <w:t>р.п</w:t>
      </w:r>
      <w:proofErr w:type="spellEnd"/>
      <w:r w:rsidRPr="00F45404">
        <w:rPr>
          <w:rFonts w:ascii="Times New Roman" w:hAnsi="Times New Roman"/>
          <w:b/>
          <w:sz w:val="26"/>
          <w:szCs w:val="26"/>
        </w:rPr>
        <w:t>. Красный Гуляй»</w:t>
      </w:r>
      <w:r w:rsidR="001B3C64">
        <w:rPr>
          <w:rFonts w:ascii="Times New Roman" w:hAnsi="Times New Roman"/>
          <w:b/>
          <w:sz w:val="26"/>
          <w:szCs w:val="26"/>
        </w:rPr>
        <w:t xml:space="preserve"> </w:t>
      </w:r>
    </w:p>
    <w:p w:rsidR="00260A7B" w:rsidRDefault="00260A7B" w:rsidP="009B791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03"/>
        <w:gridCol w:w="3565"/>
        <w:gridCol w:w="2097"/>
        <w:gridCol w:w="4138"/>
        <w:gridCol w:w="3958"/>
      </w:tblGrid>
      <w:tr w:rsidR="00F45404" w:rsidRPr="006B7E32" w:rsidTr="00F76D83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45404" w:rsidRPr="006B7E32" w:rsidRDefault="00F45404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№ п/п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45404" w:rsidRPr="006B7E32" w:rsidRDefault="00F45404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Критерий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45404" w:rsidRPr="006B7E32" w:rsidRDefault="00F45404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Результаты расчёта критерия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45404" w:rsidRPr="006B7E32" w:rsidRDefault="00F45404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Основные недостатки, выявленные в ходе сбора и обобщения информации о качестве условий оказания услуг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45404" w:rsidRPr="006B7E32" w:rsidRDefault="00F45404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 xml:space="preserve">Предложения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оператора </w:t>
            </w:r>
            <w:r w:rsidRPr="006B7E32">
              <w:rPr>
                <w:rFonts w:ascii="Times New Roman" w:hAnsi="Times New Roman"/>
                <w:b/>
                <w:bCs/>
                <w:color w:val="000000"/>
              </w:rPr>
              <w:t>по устранению выявленных недостатков</w:t>
            </w:r>
          </w:p>
        </w:tc>
      </w:tr>
      <w:tr w:rsidR="00F45404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404" w:rsidRPr="006B7E32" w:rsidRDefault="00F45404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404" w:rsidRPr="006B7E32" w:rsidRDefault="00F45404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5404" w:rsidRPr="00F45404" w:rsidRDefault="00F45404" w:rsidP="00F45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45404">
              <w:rPr>
                <w:rFonts w:ascii="Times New Roman" w:hAnsi="Times New Roman"/>
                <w:color w:val="000000"/>
              </w:rPr>
              <w:t>99,29</w:t>
            </w:r>
          </w:p>
          <w:p w:rsidR="00F45404" w:rsidRPr="006B7E32" w:rsidRDefault="00F45404" w:rsidP="00F45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5404" w:rsidRPr="009824E4" w:rsidRDefault="00F45404" w:rsidP="00F76D8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824E4">
              <w:rPr>
                <w:rFonts w:ascii="Times New Roman" w:hAnsi="Times New Roman"/>
                <w:color w:val="000000"/>
                <w:lang w:eastAsia="ru-RU"/>
              </w:rPr>
              <w:t>На официальном сайте отсутствуют сведения:</w:t>
            </w:r>
          </w:p>
          <w:p w:rsidR="00F45404" w:rsidRDefault="00F45404" w:rsidP="00F76D83">
            <w:pPr>
              <w:spacing w:after="6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7844CA">
              <w:rPr>
                <w:rFonts w:ascii="Times New Roman" w:hAnsi="Times New Roman"/>
                <w:color w:val="000000"/>
              </w:rPr>
              <w:t>о руководителе, его заместителях</w:t>
            </w:r>
          </w:p>
          <w:p w:rsidR="00F45404" w:rsidRPr="006B17A2" w:rsidRDefault="00F45404" w:rsidP="00F76D83">
            <w:pPr>
              <w:numPr>
                <w:ilvl w:val="0"/>
                <w:numId w:val="33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824E4">
              <w:rPr>
                <w:rFonts w:ascii="Times New Roman" w:hAnsi="Times New Roman"/>
                <w:color w:val="000000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</w:t>
            </w:r>
            <w:r>
              <w:rPr>
                <w:rFonts w:ascii="Times New Roman" w:hAnsi="Times New Roman"/>
                <w:color w:val="000000"/>
              </w:rPr>
              <w:t>ких лиц и (или) юридических лиц.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5404" w:rsidRPr="006A5985" w:rsidRDefault="00F45404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A5985">
              <w:rPr>
                <w:rFonts w:ascii="Times New Roman" w:hAnsi="Times New Roman"/>
                <w:color w:val="000000"/>
              </w:rPr>
              <w:t>Рекомендуется:</w:t>
            </w:r>
          </w:p>
          <w:p w:rsidR="00F45404" w:rsidRPr="006A5985" w:rsidRDefault="00F45404" w:rsidP="00F76D83">
            <w:pPr>
              <w:numPr>
                <w:ilvl w:val="0"/>
                <w:numId w:val="33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A5985">
              <w:rPr>
                <w:rFonts w:ascii="Times New Roman" w:hAnsi="Times New Roman"/>
                <w:color w:val="000000"/>
              </w:rPr>
              <w:t>проводить регулярный мониторинг актуальности информации и обновление официального сайта, разм</w:t>
            </w:r>
            <w:r>
              <w:rPr>
                <w:rFonts w:ascii="Times New Roman" w:hAnsi="Times New Roman"/>
                <w:color w:val="000000"/>
              </w:rPr>
              <w:t>естить отсутствующую информацию.</w:t>
            </w:r>
          </w:p>
        </w:tc>
      </w:tr>
      <w:tr w:rsidR="00F45404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404" w:rsidRPr="006B7E32" w:rsidRDefault="00F45404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404" w:rsidRPr="006B7E32" w:rsidRDefault="00F45404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«Комфортность условий предоставления услуг, в том числе время ожидания предоставления услуги»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5404" w:rsidRPr="00F45404" w:rsidRDefault="00F45404" w:rsidP="00F45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45404">
              <w:rPr>
                <w:rFonts w:ascii="Times New Roman" w:hAnsi="Times New Roman"/>
                <w:color w:val="000000"/>
              </w:rPr>
              <w:t>96,67</w:t>
            </w:r>
          </w:p>
          <w:p w:rsidR="00F45404" w:rsidRPr="006B7E32" w:rsidRDefault="00F45404" w:rsidP="00F45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5404" w:rsidRPr="006B7E32" w:rsidRDefault="00F45404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выявлены.</w:t>
            </w:r>
          </w:p>
          <w:p w:rsidR="00F45404" w:rsidRPr="006B7E32" w:rsidRDefault="00F45404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5404" w:rsidRPr="006B7E32" w:rsidRDefault="00F45404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45404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404" w:rsidRPr="006B7E32" w:rsidRDefault="00F45404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404" w:rsidRPr="006B7E32" w:rsidRDefault="00F45404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«Доступность услуг для инвалидов»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5404" w:rsidRPr="006B7E32" w:rsidRDefault="00F45404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5404" w:rsidRPr="00BF218A" w:rsidRDefault="00F45404" w:rsidP="00F76D8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F218A">
              <w:rPr>
                <w:rFonts w:ascii="Times New Roman" w:hAnsi="Times New Roman"/>
                <w:color w:val="000000"/>
                <w:lang w:eastAsia="ru-RU"/>
              </w:rPr>
              <w:t>В организации отсутствуют следующие условия доступности для инвалидов:</w:t>
            </w:r>
          </w:p>
          <w:p w:rsidR="00F45404" w:rsidRPr="00BF218A" w:rsidRDefault="00F45404" w:rsidP="00F76D83">
            <w:pPr>
              <w:numPr>
                <w:ilvl w:val="0"/>
                <w:numId w:val="36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сменные кресла-коляски</w:t>
            </w:r>
            <w:r w:rsidRPr="00BF218A">
              <w:rPr>
                <w:rFonts w:ascii="Times New Roman" w:hAnsi="Times New Roman"/>
                <w:color w:val="000000"/>
              </w:rPr>
              <w:t>;</w:t>
            </w:r>
          </w:p>
          <w:p w:rsidR="00F45404" w:rsidRPr="00BF218A" w:rsidRDefault="00F45404" w:rsidP="00F76D83">
            <w:pPr>
              <w:numPr>
                <w:ilvl w:val="0"/>
                <w:numId w:val="36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>специально оборудованные санитарно-гигиенические помещения.</w:t>
            </w:r>
          </w:p>
          <w:p w:rsidR="00F45404" w:rsidRPr="00BF218A" w:rsidRDefault="00F45404" w:rsidP="00F76D8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F218A">
              <w:rPr>
                <w:rFonts w:ascii="Times New Roman" w:hAnsi="Times New Roman"/>
                <w:color w:val="000000"/>
                <w:lang w:eastAsia="ru-RU"/>
              </w:rPr>
              <w:t>В организации отсутствуют следующие условия, позволяющие инвалидам получать услуги наравне с другими:</w:t>
            </w:r>
          </w:p>
          <w:p w:rsidR="00F45404" w:rsidRPr="00BF218A" w:rsidRDefault="00F45404" w:rsidP="00F76D83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>дублирование для инвалидов по слуху и зрению звуковой и зрительной информации;</w:t>
            </w:r>
          </w:p>
          <w:p w:rsidR="00F45404" w:rsidRPr="00BF218A" w:rsidRDefault="00F45404" w:rsidP="00F76D83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F45404">
              <w:rPr>
                <w:rFonts w:ascii="Times New Roman" w:hAnsi="Times New Roman"/>
                <w:color w:val="000000"/>
              </w:rPr>
              <w:t xml:space="preserve">возможность предоставления инвалидам по слуху (слуху и </w:t>
            </w:r>
            <w:r w:rsidRPr="00F45404">
              <w:rPr>
                <w:rFonts w:ascii="Times New Roman" w:hAnsi="Times New Roman"/>
                <w:color w:val="000000"/>
              </w:rPr>
              <w:lastRenderedPageBreak/>
              <w:t>зрению) услуг сурдопереводчика (</w:t>
            </w:r>
            <w:proofErr w:type="spellStart"/>
            <w:r w:rsidRPr="00F45404">
              <w:rPr>
                <w:rFonts w:ascii="Times New Roman" w:hAnsi="Times New Roman"/>
                <w:color w:val="000000"/>
              </w:rPr>
              <w:t>тифлосурдопереводчика</w:t>
            </w:r>
            <w:proofErr w:type="spellEnd"/>
            <w:r w:rsidRPr="00F45404"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5404" w:rsidRPr="00BF218A" w:rsidRDefault="00F45404" w:rsidP="00F76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218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Рекомендуется:</w:t>
            </w:r>
          </w:p>
          <w:p w:rsidR="00F45404" w:rsidRPr="00BF218A" w:rsidRDefault="00F45404" w:rsidP="00F76D83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приобрести сменные кресла-коляски;</w:t>
            </w:r>
          </w:p>
          <w:p w:rsidR="00F45404" w:rsidRPr="00BF218A" w:rsidRDefault="00F45404" w:rsidP="00F76D83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>оборудовать санитарно-гигиеническое помещение специальным оборудованием для инвалидов.</w:t>
            </w:r>
          </w:p>
          <w:p w:rsidR="00F45404" w:rsidRPr="00BF218A" w:rsidRDefault="00F45404" w:rsidP="00F76D83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 xml:space="preserve">приобрести и установить оборудование, обеспечивающее дублирование для инвалидов по слуху и зрению звуковой и зрительной информации с использованием визуально-акустических систем, </w:t>
            </w:r>
            <w:r w:rsidRPr="00BF218A">
              <w:rPr>
                <w:rFonts w:ascii="Times New Roman" w:eastAsia="Times New Roman" w:hAnsi="Times New Roman"/>
                <w:color w:val="000000"/>
              </w:rPr>
              <w:lastRenderedPageBreak/>
              <w:t>специальных табло, воспроизводящих визуально-речевые сообщения; звуковых маяков для воспроизведения аудиосообщений с целью информирования незрячих и слабовидящих посетителей;</w:t>
            </w:r>
          </w:p>
          <w:p w:rsidR="00F45404" w:rsidRPr="00F45404" w:rsidRDefault="00F45404" w:rsidP="00F45404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</w:rPr>
            </w:pPr>
            <w:r w:rsidRPr="00392336">
              <w:rPr>
                <w:rFonts w:ascii="Times New Roman" w:eastAsia="Times New Roman" w:hAnsi="Times New Roman"/>
                <w:color w:val="000000"/>
              </w:rPr>
              <w:t>ввести в штатное расписание организации должность сурдопереводчика (</w:t>
            </w:r>
            <w:proofErr w:type="spellStart"/>
            <w:r w:rsidRPr="00392336">
              <w:rPr>
                <w:rFonts w:ascii="Times New Roman" w:eastAsia="Times New Roman" w:hAnsi="Times New Roman"/>
                <w:color w:val="000000"/>
              </w:rPr>
              <w:t>тифлосурдопереводчика</w:t>
            </w:r>
            <w:proofErr w:type="spellEnd"/>
            <w:r w:rsidRPr="00392336">
              <w:rPr>
                <w:rFonts w:ascii="Times New Roman" w:eastAsia="Times New Roman" w:hAnsi="Times New Roman"/>
                <w:color w:val="000000"/>
              </w:rPr>
              <w:t xml:space="preserve">) или  направить на обучение по программе подготовки </w:t>
            </w:r>
            <w:proofErr w:type="spellStart"/>
            <w:r w:rsidRPr="00392336">
              <w:rPr>
                <w:rFonts w:ascii="Times New Roman" w:eastAsia="Times New Roman" w:hAnsi="Times New Roman"/>
                <w:color w:val="000000"/>
              </w:rPr>
              <w:t>сурдопереводчиков</w:t>
            </w:r>
            <w:proofErr w:type="spellEnd"/>
            <w:r w:rsidRPr="00392336">
              <w:rPr>
                <w:rFonts w:ascii="Times New Roman" w:eastAsia="Times New Roman" w:hAnsi="Times New Roman"/>
                <w:color w:val="000000"/>
              </w:rPr>
              <w:t xml:space="preserve"> сотрудника организации, в функционал которого входит регулярное взаимодействие с инвалидами по слуху.</w:t>
            </w:r>
          </w:p>
        </w:tc>
      </w:tr>
      <w:tr w:rsidR="00F45404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404" w:rsidRPr="006B7E32" w:rsidRDefault="00F45404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404" w:rsidRPr="006B7E32" w:rsidRDefault="00F45404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«Доброжелательность, вежливость работников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5404" w:rsidRPr="006B7E32" w:rsidRDefault="00F45404" w:rsidP="00F45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5404" w:rsidRPr="006B7E32" w:rsidRDefault="00F45404" w:rsidP="00F76D8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B7E32">
              <w:rPr>
                <w:rFonts w:ascii="Times New Roman" w:hAnsi="Times New Roman"/>
                <w:color w:val="000000"/>
                <w:lang w:eastAsia="ru-RU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5404" w:rsidRPr="006B7E32" w:rsidRDefault="00F45404" w:rsidP="00F76D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45404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404" w:rsidRPr="006B7E32" w:rsidRDefault="00F45404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404" w:rsidRPr="006B7E32" w:rsidRDefault="00F45404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«Удовлетворенность условиями оказания услуг»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5404" w:rsidRPr="006B7E32" w:rsidRDefault="00F45404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5404" w:rsidRPr="006B7E32" w:rsidRDefault="00F45404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5404" w:rsidRPr="006B7E32" w:rsidRDefault="00F45404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45404" w:rsidRPr="006B7E32" w:rsidTr="00F76D83">
        <w:trPr>
          <w:trHeight w:val="126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404" w:rsidRPr="006B7E32" w:rsidRDefault="00F45404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7E32">
              <w:rPr>
                <w:rFonts w:ascii="Times New Roman" w:hAnsi="Times New Roman"/>
                <w:b/>
                <w:color w:val="000000"/>
              </w:rPr>
              <w:t>ИТОГОВЫЙ ПОКАЗАТЕЛЬ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5404" w:rsidRPr="006B17A2" w:rsidRDefault="00F45404" w:rsidP="00F454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45404">
              <w:rPr>
                <w:rFonts w:ascii="Times New Roman" w:hAnsi="Times New Roman"/>
                <w:b/>
                <w:color w:val="000000"/>
              </w:rPr>
              <w:t>95,19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5404" w:rsidRPr="006B7E32" w:rsidRDefault="00F45404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5404" w:rsidRPr="006B7E32" w:rsidRDefault="00F45404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45404" w:rsidRPr="006B7E32" w:rsidTr="00F76D83">
        <w:trPr>
          <w:trHeight w:val="315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5404" w:rsidRDefault="00F45404" w:rsidP="00F76D8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F218A">
              <w:rPr>
                <w:rFonts w:ascii="Times New Roman" w:hAnsi="Times New Roman"/>
                <w:b/>
                <w:i/>
                <w:color w:val="000000"/>
              </w:rPr>
              <w:t>Дополнительные замечания и предложения получателей услуг, полученные в ходе анкетирования</w:t>
            </w:r>
          </w:p>
        </w:tc>
        <w:tc>
          <w:tcPr>
            <w:tcW w:w="3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5404" w:rsidRPr="00E357DB" w:rsidRDefault="00F45404" w:rsidP="00F76D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Не высказано.</w:t>
            </w:r>
          </w:p>
        </w:tc>
      </w:tr>
    </w:tbl>
    <w:p w:rsidR="00F45404" w:rsidRDefault="00F45404" w:rsidP="009B791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4B5439" w:rsidRDefault="004B5439" w:rsidP="001B3C6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4B5439" w:rsidRDefault="004B5439" w:rsidP="001B3C6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4B5439" w:rsidRDefault="004B5439" w:rsidP="001B3C6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4B5439" w:rsidRDefault="004B5439" w:rsidP="001B3C6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4B5439" w:rsidRDefault="004B5439" w:rsidP="001B3C6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4B5439" w:rsidRDefault="004B5439" w:rsidP="001B3C6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1B3C64" w:rsidRDefault="001B3C64" w:rsidP="001B3C6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13)</w:t>
      </w:r>
      <w:r w:rsidRPr="001B3C64">
        <w:t xml:space="preserve"> </w:t>
      </w:r>
      <w:r w:rsidRPr="001B3C64">
        <w:rPr>
          <w:rFonts w:ascii="Times New Roman" w:hAnsi="Times New Roman"/>
          <w:b/>
          <w:sz w:val="26"/>
          <w:szCs w:val="26"/>
        </w:rPr>
        <w:t>Областное государственное бюджетное учреждение социального обслуживания «Дом добра и милосердия для детей и молодых инвалидов «Родник»</w:t>
      </w:r>
      <w:r w:rsidR="004B5439"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3"/>
        <w:gridCol w:w="3565"/>
        <w:gridCol w:w="2097"/>
        <w:gridCol w:w="4138"/>
        <w:gridCol w:w="3958"/>
      </w:tblGrid>
      <w:tr w:rsidR="004B5439" w:rsidRPr="006B7E32" w:rsidTr="00F76D83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4B5439" w:rsidRPr="006B7E32" w:rsidRDefault="004B5439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№ п/п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4B5439" w:rsidRPr="006B7E32" w:rsidRDefault="004B5439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Критерий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4B5439" w:rsidRPr="006B7E32" w:rsidRDefault="004B5439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Результаты расчёта критерия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4B5439" w:rsidRPr="006B7E32" w:rsidRDefault="004B5439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Основные недостатки, выявленные в ходе сбора и обобщения информации о качестве условий оказания услуг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4B5439" w:rsidRPr="006B7E32" w:rsidRDefault="004B5439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 xml:space="preserve">Предложения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оператора </w:t>
            </w:r>
            <w:r w:rsidRPr="006B7E32">
              <w:rPr>
                <w:rFonts w:ascii="Times New Roman" w:hAnsi="Times New Roman"/>
                <w:b/>
                <w:bCs/>
                <w:color w:val="000000"/>
              </w:rPr>
              <w:t>по устранению выявленных недостатков</w:t>
            </w:r>
          </w:p>
        </w:tc>
      </w:tr>
      <w:tr w:rsidR="004B5439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439" w:rsidRPr="006B7E32" w:rsidRDefault="004B5439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439" w:rsidRPr="006B7E32" w:rsidRDefault="004B5439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439" w:rsidRPr="006B7E32" w:rsidRDefault="004B5439" w:rsidP="004B54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97,86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439" w:rsidRPr="00BF218A" w:rsidRDefault="004B5439" w:rsidP="00F76D8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F218A">
              <w:rPr>
                <w:rFonts w:ascii="Times New Roman" w:hAnsi="Times New Roman"/>
                <w:color w:val="000000"/>
                <w:lang w:eastAsia="ru-RU"/>
              </w:rPr>
              <w:t>На официальном сайте отсутствуют сведения:</w:t>
            </w:r>
          </w:p>
          <w:p w:rsidR="004B5439" w:rsidRDefault="004B5439" w:rsidP="00F76D83">
            <w:pPr>
              <w:numPr>
                <w:ilvl w:val="0"/>
                <w:numId w:val="33"/>
              </w:numPr>
              <w:spacing w:after="60" w:line="240" w:lineRule="auto"/>
              <w:ind w:left="220" w:hanging="36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 xml:space="preserve"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</w:t>
            </w:r>
            <w:r>
              <w:rPr>
                <w:rFonts w:ascii="Times New Roman" w:hAnsi="Times New Roman"/>
                <w:color w:val="000000"/>
              </w:rPr>
              <w:t>лиц;</w:t>
            </w:r>
          </w:p>
          <w:p w:rsidR="004B5439" w:rsidRPr="004B5439" w:rsidRDefault="004B5439" w:rsidP="004B5439">
            <w:pPr>
              <w:numPr>
                <w:ilvl w:val="0"/>
                <w:numId w:val="33"/>
              </w:numPr>
              <w:spacing w:after="60" w:line="240" w:lineRule="auto"/>
              <w:ind w:left="220" w:hanging="36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4B5439">
              <w:rPr>
                <w:rFonts w:ascii="Times New Roman" w:hAnsi="Times New Roman"/>
                <w:color w:val="000000"/>
              </w:rPr>
              <w:t xml:space="preserve">о показателях, характеризующих качество оказания социальной услуги (в случае установления показателей, характеризующих качество оказания социальной услуги, в государственном (муниципальном) социальном заказе на оказание государственных (муниципальных) услуг </w:t>
            </w:r>
            <w:r>
              <w:rPr>
                <w:rFonts w:ascii="Times New Roman" w:hAnsi="Times New Roman"/>
                <w:color w:val="000000"/>
              </w:rPr>
              <w:t>в социальной сфере);</w:t>
            </w:r>
          </w:p>
          <w:p w:rsidR="004B5439" w:rsidRPr="004B5439" w:rsidRDefault="004B5439" w:rsidP="004B5439">
            <w:pPr>
              <w:numPr>
                <w:ilvl w:val="0"/>
                <w:numId w:val="33"/>
              </w:numPr>
              <w:spacing w:after="60" w:line="240" w:lineRule="auto"/>
              <w:ind w:left="220" w:hanging="36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4B5439">
              <w:rPr>
                <w:rFonts w:ascii="Times New Roman" w:hAnsi="Times New Roman"/>
                <w:color w:val="000000"/>
              </w:rPr>
              <w:t>о наличии предписаний органов, осуществляющих государственный контроль в сфере социального обслуживания, и отчетов об и</w:t>
            </w:r>
            <w:r>
              <w:rPr>
                <w:rFonts w:ascii="Times New Roman" w:hAnsi="Times New Roman"/>
                <w:color w:val="000000"/>
              </w:rPr>
              <w:t>сполнении указанных предписаний.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439" w:rsidRPr="00BF218A" w:rsidRDefault="004B5439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>Рекомендуется:</w:t>
            </w:r>
          </w:p>
          <w:p w:rsidR="004B5439" w:rsidRPr="00BF218A" w:rsidRDefault="004B5439" w:rsidP="00F76D83">
            <w:pPr>
              <w:numPr>
                <w:ilvl w:val="0"/>
                <w:numId w:val="33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>проводить регулярный мониторинг актуальности информации и обновление официального сайта, разм</w:t>
            </w:r>
            <w:r>
              <w:rPr>
                <w:rFonts w:ascii="Times New Roman" w:hAnsi="Times New Roman"/>
                <w:color w:val="000000"/>
              </w:rPr>
              <w:t>естить отсутствующую информацию.</w:t>
            </w:r>
          </w:p>
        </w:tc>
      </w:tr>
      <w:tr w:rsidR="004B5439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439" w:rsidRPr="006B7E32" w:rsidRDefault="004B5439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439" w:rsidRPr="006B7E32" w:rsidRDefault="004B5439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«Комфортность условий предоставления услуг, в том числе время ожидания предоставления услуги»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439" w:rsidRPr="006B7E32" w:rsidRDefault="004B5439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439" w:rsidRPr="006B7E32" w:rsidRDefault="004B5439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выявлены.</w:t>
            </w:r>
          </w:p>
          <w:p w:rsidR="004B5439" w:rsidRPr="006B7E32" w:rsidRDefault="004B5439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439" w:rsidRPr="006B7E32" w:rsidRDefault="004B5439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B5439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439" w:rsidRPr="006B7E32" w:rsidRDefault="004B5439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439" w:rsidRPr="006B7E32" w:rsidRDefault="004B5439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«Доступность услуг для инвалидов»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439" w:rsidRPr="006B7E32" w:rsidRDefault="004B5439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439" w:rsidRPr="009824E4" w:rsidRDefault="004B5439" w:rsidP="004B5439">
            <w:pPr>
              <w:spacing w:after="6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439" w:rsidRPr="009824E4" w:rsidRDefault="004B5439" w:rsidP="00F76D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5439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439" w:rsidRPr="006B7E32" w:rsidRDefault="004B5439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439" w:rsidRPr="006B7E32" w:rsidRDefault="004B5439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«Доброжелательность, вежливость работников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439" w:rsidRPr="006B7E32" w:rsidRDefault="004B5439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439" w:rsidRPr="006B7E32" w:rsidRDefault="004B5439" w:rsidP="00F76D8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B7E32">
              <w:rPr>
                <w:rFonts w:ascii="Times New Roman" w:hAnsi="Times New Roman"/>
                <w:color w:val="000000"/>
                <w:lang w:eastAsia="ru-RU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439" w:rsidRPr="006B7E32" w:rsidRDefault="004B5439" w:rsidP="00F76D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5439" w:rsidRPr="006B7E32" w:rsidTr="004B5439">
        <w:trPr>
          <w:trHeight w:val="608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439" w:rsidRPr="006B7E32" w:rsidRDefault="004B5439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439" w:rsidRPr="006B7E32" w:rsidRDefault="004B5439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«Удовлетворенность условиями оказания услуг»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439" w:rsidRPr="006B7E32" w:rsidRDefault="004B5439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439" w:rsidRPr="006B7E32" w:rsidRDefault="004B5439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439" w:rsidRPr="006B7E32" w:rsidRDefault="004B5439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B5439" w:rsidRPr="006B7E32" w:rsidTr="00F76D83">
        <w:trPr>
          <w:trHeight w:val="126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439" w:rsidRPr="006B7E32" w:rsidRDefault="004B5439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7E32">
              <w:rPr>
                <w:rFonts w:ascii="Times New Roman" w:hAnsi="Times New Roman"/>
                <w:b/>
                <w:color w:val="000000"/>
              </w:rPr>
              <w:t>ИТОГОВЫЙ ПОКАЗАТЕЛЬ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439" w:rsidRPr="00391E51" w:rsidRDefault="004B5439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99,57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439" w:rsidRPr="006B7E32" w:rsidRDefault="004B5439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439" w:rsidRPr="006B7E32" w:rsidRDefault="004B5439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4B5439" w:rsidRPr="006B7E32" w:rsidTr="00F76D83">
        <w:trPr>
          <w:trHeight w:val="315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439" w:rsidRDefault="004B5439" w:rsidP="00F76D8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F218A">
              <w:rPr>
                <w:rFonts w:ascii="Times New Roman" w:hAnsi="Times New Roman"/>
                <w:b/>
                <w:i/>
                <w:color w:val="000000"/>
              </w:rPr>
              <w:t>Дополнительные замечания и предложения получателей услуг, полученные в ходе анкетирования</w:t>
            </w:r>
          </w:p>
        </w:tc>
        <w:tc>
          <w:tcPr>
            <w:tcW w:w="3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439" w:rsidRPr="00E357DB" w:rsidRDefault="004B5439" w:rsidP="00F76D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Не высказано.</w:t>
            </w:r>
          </w:p>
        </w:tc>
      </w:tr>
    </w:tbl>
    <w:p w:rsidR="00F45404" w:rsidRDefault="00F45404" w:rsidP="009B791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4B5439" w:rsidRDefault="004B5439" w:rsidP="00D2164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14) </w:t>
      </w:r>
      <w:r w:rsidRPr="004B5439">
        <w:rPr>
          <w:rFonts w:ascii="Times New Roman" w:hAnsi="Times New Roman"/>
          <w:b/>
          <w:sz w:val="26"/>
          <w:szCs w:val="26"/>
        </w:rPr>
        <w:t>Ульяновская региональная общественная организация инвалидов и лиц с ограниченными возможностями «Факел»</w:t>
      </w:r>
      <w:r w:rsidR="00D21642">
        <w:rPr>
          <w:rFonts w:ascii="Times New Roman" w:hAnsi="Times New Roman"/>
          <w:b/>
          <w:sz w:val="26"/>
          <w:szCs w:val="26"/>
        </w:rPr>
        <w:t xml:space="preserve"> </w:t>
      </w:r>
    </w:p>
    <w:p w:rsidR="00D21642" w:rsidRDefault="00D21642" w:rsidP="00D2164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03"/>
        <w:gridCol w:w="3565"/>
        <w:gridCol w:w="2097"/>
        <w:gridCol w:w="4138"/>
        <w:gridCol w:w="3958"/>
      </w:tblGrid>
      <w:tr w:rsidR="004B5439" w:rsidRPr="006B7E32" w:rsidTr="00F76D83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4B5439" w:rsidRPr="006B7E32" w:rsidRDefault="004B5439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№ п/п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4B5439" w:rsidRPr="006B7E32" w:rsidRDefault="004B5439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Критерий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4B5439" w:rsidRPr="006B7E32" w:rsidRDefault="004B5439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Результаты расчёта критерия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4B5439" w:rsidRPr="006B7E32" w:rsidRDefault="004B5439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Основные недостатки, выявленные в ходе сбора и обобщения информации о качестве условий оказания услуг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4B5439" w:rsidRPr="006B7E32" w:rsidRDefault="004B5439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 xml:space="preserve">Предложения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оператора </w:t>
            </w:r>
            <w:r w:rsidRPr="006B7E32">
              <w:rPr>
                <w:rFonts w:ascii="Times New Roman" w:hAnsi="Times New Roman"/>
                <w:b/>
                <w:bCs/>
                <w:color w:val="000000"/>
              </w:rPr>
              <w:t>по устранению выявленных недостатков</w:t>
            </w:r>
          </w:p>
        </w:tc>
      </w:tr>
      <w:tr w:rsidR="004B5439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439" w:rsidRPr="006B7E32" w:rsidRDefault="004B5439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439" w:rsidRPr="006B7E32" w:rsidRDefault="004B5439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3A35" w:rsidRPr="00A53A35" w:rsidRDefault="00A53A35" w:rsidP="00A53A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3A35">
              <w:rPr>
                <w:rFonts w:ascii="Times New Roman" w:hAnsi="Times New Roman"/>
                <w:color w:val="000000"/>
              </w:rPr>
              <w:t>99,87</w:t>
            </w:r>
          </w:p>
          <w:p w:rsidR="004B5439" w:rsidRPr="006B7E32" w:rsidRDefault="004B5439" w:rsidP="00A53A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439" w:rsidRPr="006B17A2" w:rsidRDefault="00A53A35" w:rsidP="00A53A35">
            <w:pPr>
              <w:spacing w:after="6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439" w:rsidRPr="006A5985" w:rsidRDefault="004B5439" w:rsidP="00A53A35">
            <w:pPr>
              <w:spacing w:after="60" w:line="240" w:lineRule="auto"/>
              <w:ind w:left="468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4B5439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439" w:rsidRPr="006B7E32" w:rsidRDefault="004B5439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439" w:rsidRPr="006B7E32" w:rsidRDefault="004B5439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«Комфортность условий предоставления услуг, в том числе время ожидания предоставления услуги»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3A35" w:rsidRPr="00A53A35" w:rsidRDefault="00A53A35" w:rsidP="00A53A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3A35">
              <w:rPr>
                <w:rFonts w:ascii="Times New Roman" w:hAnsi="Times New Roman"/>
                <w:color w:val="000000"/>
              </w:rPr>
              <w:t>100</w:t>
            </w:r>
          </w:p>
          <w:p w:rsidR="004B5439" w:rsidRPr="006B7E32" w:rsidRDefault="004B5439" w:rsidP="00A53A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439" w:rsidRPr="006B7E32" w:rsidRDefault="004B5439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выявлены.</w:t>
            </w:r>
          </w:p>
          <w:p w:rsidR="004B5439" w:rsidRPr="006B7E32" w:rsidRDefault="004B5439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439" w:rsidRPr="006B7E32" w:rsidRDefault="004B5439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A53A35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A35" w:rsidRPr="006B7E32" w:rsidRDefault="00A53A35" w:rsidP="00A53A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3A35" w:rsidRPr="006B7E32" w:rsidRDefault="00A53A35" w:rsidP="00A53A3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«Доступность услуг для инвалидов»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3A35" w:rsidRPr="00A53A35" w:rsidRDefault="00A53A35" w:rsidP="00A53A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3A35">
              <w:rPr>
                <w:rFonts w:ascii="Times New Roman" w:hAnsi="Times New Roman"/>
                <w:color w:val="000000"/>
              </w:rPr>
              <w:t>71,27</w:t>
            </w:r>
          </w:p>
          <w:p w:rsidR="00A53A35" w:rsidRPr="006B7E32" w:rsidRDefault="00A53A35" w:rsidP="00A53A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3A35" w:rsidRPr="00392336" w:rsidRDefault="00A53A35" w:rsidP="00A53A3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92336">
              <w:rPr>
                <w:rFonts w:ascii="Times New Roman" w:hAnsi="Times New Roman"/>
                <w:color w:val="000000"/>
                <w:lang w:eastAsia="ru-RU"/>
              </w:rPr>
              <w:t>В организации отсутствуют следующие условия доступности для инвалидов:</w:t>
            </w:r>
          </w:p>
          <w:p w:rsidR="00A53A35" w:rsidRPr="00392336" w:rsidRDefault="00A53A35" w:rsidP="00A53A35">
            <w:pPr>
              <w:numPr>
                <w:ilvl w:val="0"/>
                <w:numId w:val="36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392336">
              <w:rPr>
                <w:rFonts w:ascii="Times New Roman" w:hAnsi="Times New Roman"/>
                <w:color w:val="000000"/>
              </w:rPr>
              <w:t>выделенные стоянки для автотранспортных средств инвалидов;</w:t>
            </w:r>
          </w:p>
          <w:p w:rsidR="00A53A35" w:rsidRPr="00392336" w:rsidRDefault="00A53A35" w:rsidP="00A53A35">
            <w:pPr>
              <w:numPr>
                <w:ilvl w:val="0"/>
                <w:numId w:val="36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392336">
              <w:rPr>
                <w:rFonts w:ascii="Times New Roman" w:hAnsi="Times New Roman"/>
                <w:color w:val="000000"/>
              </w:rPr>
              <w:t>специально оборудованные санитарно-гигиенические помещения.</w:t>
            </w:r>
          </w:p>
          <w:p w:rsidR="00A53A35" w:rsidRPr="00392336" w:rsidRDefault="00A53A35" w:rsidP="00A53A3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92336">
              <w:rPr>
                <w:rFonts w:ascii="Times New Roman" w:hAnsi="Times New Roman"/>
                <w:color w:val="000000"/>
                <w:lang w:eastAsia="ru-RU"/>
              </w:rPr>
              <w:t>В организации отсутствуют следующие условия, позволяющие инвалидам получать услуги наравне с другими:</w:t>
            </w:r>
          </w:p>
          <w:p w:rsidR="00A53A35" w:rsidRDefault="00A53A35" w:rsidP="00A53A35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A53A35">
              <w:rPr>
                <w:rFonts w:ascii="Times New Roman" w:hAnsi="Times New Roman"/>
                <w:color w:val="000000"/>
              </w:rPr>
              <w:t>дублирование для инвалидов по слуху и зрению звуковой и зрительной информации;</w:t>
            </w:r>
          </w:p>
          <w:p w:rsidR="00A53A35" w:rsidRPr="00392336" w:rsidRDefault="00A53A35" w:rsidP="00A53A35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392336">
              <w:rPr>
                <w:rFonts w:ascii="Times New Roman" w:hAnsi="Times New Roman"/>
                <w:color w:val="000000"/>
              </w:rPr>
              <w:lastRenderedPageBreak/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392336">
              <w:rPr>
                <w:rFonts w:ascii="Times New Roman" w:hAnsi="Times New Roman"/>
                <w:color w:val="000000"/>
              </w:rPr>
              <w:t>тифлосурдопереводчика</w:t>
            </w:r>
            <w:proofErr w:type="spellEnd"/>
            <w:r w:rsidRPr="00392336"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3A35" w:rsidRPr="00392336" w:rsidRDefault="00A53A35" w:rsidP="00A53A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233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Рекомендуется:</w:t>
            </w:r>
          </w:p>
          <w:p w:rsidR="00A53A35" w:rsidRPr="00430C58" w:rsidRDefault="00A53A35" w:rsidP="00A53A35">
            <w:pPr>
              <w:pStyle w:val="af1"/>
              <w:numPr>
                <w:ilvl w:val="0"/>
                <w:numId w:val="34"/>
              </w:numPr>
              <w:rPr>
                <w:color w:val="000000"/>
              </w:rPr>
            </w:pPr>
            <w:r w:rsidRPr="00430C58">
              <w:rPr>
                <w:color w:val="000000"/>
                <w:sz w:val="22"/>
                <w:szCs w:val="22"/>
              </w:rPr>
              <w:t>обеспечить выделение парковочного места для автотранспорта инвалидов, расположенного рядом с главным входом в здание, обозначив его вертикальным знаком и наземной разметкой;</w:t>
            </w:r>
          </w:p>
          <w:p w:rsidR="00A53A35" w:rsidRPr="00392336" w:rsidRDefault="00A53A35" w:rsidP="00A53A35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92336">
              <w:rPr>
                <w:rFonts w:ascii="Times New Roman" w:eastAsia="Times New Roman" w:hAnsi="Times New Roman"/>
                <w:color w:val="000000"/>
              </w:rPr>
              <w:t>оборудовать санитарно-гигиеническое помещение специальным оборудованием для инвалидов.</w:t>
            </w:r>
          </w:p>
          <w:p w:rsidR="00A53A35" w:rsidRPr="00A53A35" w:rsidRDefault="00A53A35" w:rsidP="00A53A35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lastRenderedPageBreak/>
              <w:t>приобрести и установить оборудование, обеспечивающее дублирование для инвалидов по слуху и зрению звуковой и зрительной информации с использованием визуально-акустических систем, специальных табло, воспроизводящих визуально-речевые сообщения; звуковых маяков для воспроизведения аудиосообщений с целью информирования незрячих и слабовидящих посетителей;</w:t>
            </w:r>
          </w:p>
          <w:p w:rsidR="00A53A35" w:rsidRPr="00392336" w:rsidRDefault="00A53A35" w:rsidP="00A53A35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</w:rPr>
            </w:pPr>
            <w:r w:rsidRPr="00392336">
              <w:rPr>
                <w:rFonts w:ascii="Times New Roman" w:eastAsia="Times New Roman" w:hAnsi="Times New Roman"/>
                <w:color w:val="000000"/>
              </w:rPr>
              <w:t>ввести в штатное расписание организации должность сурдопереводчика (</w:t>
            </w:r>
            <w:proofErr w:type="spellStart"/>
            <w:r w:rsidRPr="00392336">
              <w:rPr>
                <w:rFonts w:ascii="Times New Roman" w:eastAsia="Times New Roman" w:hAnsi="Times New Roman"/>
                <w:color w:val="000000"/>
              </w:rPr>
              <w:t>тифлосурдопереводчика</w:t>
            </w:r>
            <w:proofErr w:type="spellEnd"/>
            <w:r w:rsidRPr="00392336">
              <w:rPr>
                <w:rFonts w:ascii="Times New Roman" w:eastAsia="Times New Roman" w:hAnsi="Times New Roman"/>
                <w:color w:val="000000"/>
              </w:rPr>
              <w:t xml:space="preserve">) </w:t>
            </w:r>
            <w:proofErr w:type="gramStart"/>
            <w:r w:rsidRPr="00392336">
              <w:rPr>
                <w:rFonts w:ascii="Times New Roman" w:eastAsia="Times New Roman" w:hAnsi="Times New Roman"/>
                <w:color w:val="000000"/>
              </w:rPr>
              <w:t>или  направить</w:t>
            </w:r>
            <w:proofErr w:type="gramEnd"/>
            <w:r w:rsidRPr="00392336">
              <w:rPr>
                <w:rFonts w:ascii="Times New Roman" w:eastAsia="Times New Roman" w:hAnsi="Times New Roman"/>
                <w:color w:val="000000"/>
              </w:rPr>
              <w:t xml:space="preserve"> на обучение по программе подготовки </w:t>
            </w:r>
            <w:proofErr w:type="spellStart"/>
            <w:r w:rsidRPr="00392336">
              <w:rPr>
                <w:rFonts w:ascii="Times New Roman" w:eastAsia="Times New Roman" w:hAnsi="Times New Roman"/>
                <w:color w:val="000000"/>
              </w:rPr>
              <w:t>сурдопереводчиков</w:t>
            </w:r>
            <w:proofErr w:type="spellEnd"/>
            <w:r w:rsidRPr="00392336">
              <w:rPr>
                <w:rFonts w:ascii="Times New Roman" w:eastAsia="Times New Roman" w:hAnsi="Times New Roman"/>
                <w:color w:val="000000"/>
              </w:rPr>
              <w:t xml:space="preserve"> сотрудника организации, в функционал которого входит регулярное взаимодействие с инвалидами по слуху.</w:t>
            </w:r>
          </w:p>
          <w:p w:rsidR="00A53A35" w:rsidRPr="00392336" w:rsidRDefault="00A53A35" w:rsidP="00A53A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5439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439" w:rsidRPr="006B7E32" w:rsidRDefault="004B5439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439" w:rsidRPr="006B7E32" w:rsidRDefault="004B5439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«Доброжелательность, вежливость работников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3A35" w:rsidRPr="00A53A35" w:rsidRDefault="00A53A35" w:rsidP="00A53A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3A35">
              <w:rPr>
                <w:rFonts w:ascii="Times New Roman" w:hAnsi="Times New Roman"/>
                <w:color w:val="000000"/>
              </w:rPr>
              <w:t>99,51</w:t>
            </w:r>
          </w:p>
          <w:p w:rsidR="004B5439" w:rsidRPr="006B7E32" w:rsidRDefault="004B5439" w:rsidP="00A53A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439" w:rsidRPr="006B7E32" w:rsidRDefault="004B5439" w:rsidP="00F76D8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B7E32">
              <w:rPr>
                <w:rFonts w:ascii="Times New Roman" w:hAnsi="Times New Roman"/>
                <w:color w:val="000000"/>
                <w:lang w:eastAsia="ru-RU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439" w:rsidRPr="006B7E32" w:rsidRDefault="004B5439" w:rsidP="00F76D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5439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439" w:rsidRPr="006B7E32" w:rsidRDefault="004B5439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439" w:rsidRPr="006B7E32" w:rsidRDefault="004B5439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«Удовлетворенность условиями оказания услуг»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3A35" w:rsidRPr="00A53A35" w:rsidRDefault="00A53A35" w:rsidP="00A53A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3A35">
              <w:rPr>
                <w:rFonts w:ascii="Times New Roman" w:hAnsi="Times New Roman"/>
                <w:color w:val="000000"/>
              </w:rPr>
              <w:t>100</w:t>
            </w:r>
          </w:p>
          <w:p w:rsidR="004B5439" w:rsidRPr="006B7E32" w:rsidRDefault="004B5439" w:rsidP="00A53A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439" w:rsidRPr="006B7E32" w:rsidRDefault="004B5439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439" w:rsidRPr="006B7E32" w:rsidRDefault="004B5439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B5439" w:rsidRPr="006B7E32" w:rsidTr="00F76D83">
        <w:trPr>
          <w:trHeight w:val="126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439" w:rsidRPr="006B7E32" w:rsidRDefault="004B5439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7E32">
              <w:rPr>
                <w:rFonts w:ascii="Times New Roman" w:hAnsi="Times New Roman"/>
                <w:b/>
                <w:color w:val="000000"/>
              </w:rPr>
              <w:t>ИТОГОВЫЙ ПОКАЗАТЕЛЬ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439" w:rsidRPr="00A53A35" w:rsidRDefault="00A53A35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53A35">
              <w:rPr>
                <w:rFonts w:ascii="Times New Roman" w:hAnsi="Times New Roman"/>
                <w:b/>
                <w:color w:val="000000"/>
              </w:rPr>
              <w:t>94,13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439" w:rsidRPr="006B7E32" w:rsidRDefault="004B5439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439" w:rsidRPr="006B7E32" w:rsidRDefault="004B5439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4B5439" w:rsidRPr="006B7E32" w:rsidTr="00F76D83">
        <w:trPr>
          <w:trHeight w:val="315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439" w:rsidRDefault="004B5439" w:rsidP="00F76D8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F218A">
              <w:rPr>
                <w:rFonts w:ascii="Times New Roman" w:hAnsi="Times New Roman"/>
                <w:b/>
                <w:i/>
                <w:color w:val="000000"/>
              </w:rPr>
              <w:t>Дополнительные замечания и предложения получателей услуг, полученные в ходе анкетирования</w:t>
            </w:r>
          </w:p>
        </w:tc>
        <w:tc>
          <w:tcPr>
            <w:tcW w:w="3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0E84" w:rsidRDefault="00E90E84" w:rsidP="00F76D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Просим продолжить работу «Пункта здоровья»</w:t>
            </w:r>
            <w:r w:rsidRPr="00E90E84">
              <w:rPr>
                <w:rFonts w:ascii="Times New Roman" w:hAnsi="Times New Roman"/>
                <w:color w:val="000000"/>
                <w:szCs w:val="20"/>
              </w:rPr>
              <w:t xml:space="preserve">. </w:t>
            </w:r>
          </w:p>
          <w:p w:rsidR="004B5439" w:rsidRPr="00E357DB" w:rsidRDefault="00E90E84" w:rsidP="00F76D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E90E84">
              <w:rPr>
                <w:rFonts w:ascii="Times New Roman" w:hAnsi="Times New Roman"/>
                <w:color w:val="000000"/>
                <w:szCs w:val="20"/>
              </w:rPr>
              <w:t>Организовать раз в квартал прием специалистов узкого профиля.</w:t>
            </w:r>
          </w:p>
        </w:tc>
      </w:tr>
    </w:tbl>
    <w:p w:rsidR="004B5439" w:rsidRDefault="004B5439" w:rsidP="009B791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D21642" w:rsidRDefault="00D21642" w:rsidP="009B791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D21642" w:rsidRPr="003B72E2" w:rsidRDefault="00D21642" w:rsidP="003B72E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15)</w:t>
      </w:r>
      <w:r w:rsidRPr="00D21642">
        <w:t xml:space="preserve"> </w:t>
      </w:r>
      <w:r w:rsidRPr="00D21642">
        <w:rPr>
          <w:rFonts w:ascii="Times New Roman" w:hAnsi="Times New Roman"/>
          <w:b/>
          <w:sz w:val="26"/>
          <w:szCs w:val="26"/>
        </w:rPr>
        <w:t>Общество с ограниченной ответственностью «С-ФИКС»</w:t>
      </w:r>
      <w:r w:rsidR="003B72E2">
        <w:rPr>
          <w:rFonts w:ascii="Times New Roman" w:hAnsi="Times New Roman"/>
          <w:b/>
          <w:sz w:val="26"/>
          <w:szCs w:val="26"/>
        </w:rPr>
        <w:t xml:space="preserve"> </w:t>
      </w:r>
    </w:p>
    <w:p w:rsidR="00F45404" w:rsidRDefault="00F45404" w:rsidP="009B791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03"/>
        <w:gridCol w:w="3565"/>
        <w:gridCol w:w="2097"/>
        <w:gridCol w:w="4138"/>
        <w:gridCol w:w="3958"/>
      </w:tblGrid>
      <w:tr w:rsidR="00D21642" w:rsidRPr="006B7E32" w:rsidTr="00F76D83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21642" w:rsidRPr="006B7E32" w:rsidRDefault="00D21642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№ п/п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21642" w:rsidRPr="006B7E32" w:rsidRDefault="00D21642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Критерий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21642" w:rsidRPr="006B7E32" w:rsidRDefault="00D21642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Результаты расчёта критерия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D21642" w:rsidRPr="006B7E32" w:rsidRDefault="00D21642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Основные недостатки, выявленные в ходе сбора и обобщения информации о качестве условий оказания услуг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D21642" w:rsidRPr="006B7E32" w:rsidRDefault="00D21642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 xml:space="preserve">Предложения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оператора </w:t>
            </w:r>
            <w:r w:rsidRPr="006B7E32">
              <w:rPr>
                <w:rFonts w:ascii="Times New Roman" w:hAnsi="Times New Roman"/>
                <w:b/>
                <w:bCs/>
                <w:color w:val="000000"/>
              </w:rPr>
              <w:t>по устранению выявленных недостатков</w:t>
            </w:r>
          </w:p>
        </w:tc>
      </w:tr>
      <w:tr w:rsidR="00D21642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642" w:rsidRPr="006B7E32" w:rsidRDefault="00D21642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642" w:rsidRPr="006B7E32" w:rsidRDefault="00D21642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1642" w:rsidRPr="00D21642" w:rsidRDefault="00D21642" w:rsidP="00D216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21642">
              <w:rPr>
                <w:rFonts w:ascii="Times New Roman" w:hAnsi="Times New Roman"/>
                <w:color w:val="000000"/>
              </w:rPr>
              <w:t>87,78</w:t>
            </w:r>
          </w:p>
          <w:p w:rsidR="00D21642" w:rsidRPr="006B7E32" w:rsidRDefault="00D21642" w:rsidP="00D216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1642" w:rsidRPr="009824E4" w:rsidRDefault="00D21642" w:rsidP="00F76D8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824E4">
              <w:rPr>
                <w:rFonts w:ascii="Times New Roman" w:hAnsi="Times New Roman"/>
                <w:color w:val="000000"/>
                <w:lang w:eastAsia="ru-RU"/>
              </w:rPr>
              <w:t>На официальном сайте отсутствуют сведения:</w:t>
            </w:r>
          </w:p>
          <w:p w:rsidR="00D21642" w:rsidRPr="00D21642" w:rsidRDefault="00D21642" w:rsidP="00D21642">
            <w:pPr>
              <w:numPr>
                <w:ilvl w:val="0"/>
                <w:numId w:val="33"/>
              </w:numPr>
              <w:spacing w:after="60" w:line="240" w:lineRule="auto"/>
              <w:ind w:left="362" w:hanging="283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21642">
              <w:rPr>
                <w:rFonts w:ascii="Times New Roman" w:hAnsi="Times New Roman"/>
                <w:color w:val="000000"/>
              </w:rPr>
              <w:t>о руководителе, его заместителях, руководителях филиалов (при их наличии у поставщика социальных услуг) с указанием контактных телефонов и адресов электронной почты</w:t>
            </w:r>
          </w:p>
          <w:p w:rsidR="00D21642" w:rsidRPr="00D21642" w:rsidRDefault="00D21642" w:rsidP="00D21642">
            <w:pPr>
              <w:numPr>
                <w:ilvl w:val="0"/>
                <w:numId w:val="33"/>
              </w:numPr>
              <w:spacing w:after="60" w:line="240" w:lineRule="auto"/>
              <w:ind w:left="362" w:hanging="283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21642">
              <w:rPr>
                <w:rFonts w:ascii="Times New Roman" w:hAnsi="Times New Roman"/>
                <w:color w:val="000000"/>
              </w:rPr>
              <w:t>о структуре и об органах управления организации социального обслуживания о персональном составе работников организации социального обслуживания с указанием с их согласия уровня образования, квалификации и опыта работы; о попечительском совете организации социального обслуживания (для государственных организаций социального обслуживания)</w:t>
            </w:r>
          </w:p>
          <w:p w:rsidR="00D21642" w:rsidRDefault="00D21642" w:rsidP="00D21642">
            <w:pPr>
              <w:numPr>
                <w:ilvl w:val="0"/>
                <w:numId w:val="33"/>
              </w:numPr>
              <w:spacing w:after="60" w:line="240" w:lineRule="auto"/>
              <w:ind w:left="362" w:hanging="283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21642">
              <w:rPr>
                <w:rFonts w:ascii="Times New Roman" w:hAnsi="Times New Roman"/>
                <w:color w:val="000000"/>
              </w:rPr>
              <w:t xml:space="preserve">о материально-техническом обеспечении предоставления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информационным системам </w:t>
            </w:r>
            <w:r w:rsidRPr="00D21642">
              <w:rPr>
                <w:rFonts w:ascii="Times New Roman" w:hAnsi="Times New Roman"/>
                <w:color w:val="000000"/>
              </w:rPr>
              <w:lastRenderedPageBreak/>
              <w:t>в сфере социального обслуживания и сети "Интернет")</w:t>
            </w:r>
          </w:p>
          <w:p w:rsidR="00D21642" w:rsidRPr="00D21642" w:rsidRDefault="00D21642" w:rsidP="00D21642">
            <w:pPr>
              <w:numPr>
                <w:ilvl w:val="0"/>
                <w:numId w:val="33"/>
              </w:numPr>
              <w:spacing w:after="60" w:line="240" w:lineRule="auto"/>
              <w:ind w:left="362" w:hanging="283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21642">
              <w:rPr>
                <w:rFonts w:ascii="Times New Roman" w:hAnsi="Times New Roman"/>
                <w:color w:val="000000"/>
              </w:rPr>
              <w:t>о порядке и об условиях предоставления социальных услуг по видам социальных услуг и формам социального обслуживания, в том числе о перечне социальных услуг, предоставляемых поставщиком социальных услуг; о порядке 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услуг и формам социального обслуживания; размере платы за предоставление социальных услуг, а также о возможности получения социальных услуг бесплатно</w:t>
            </w:r>
          </w:p>
          <w:p w:rsidR="00D21642" w:rsidRPr="00D21642" w:rsidRDefault="00D21642" w:rsidP="00D21642">
            <w:pPr>
              <w:numPr>
                <w:ilvl w:val="0"/>
                <w:numId w:val="33"/>
              </w:numPr>
              <w:spacing w:after="60" w:line="240" w:lineRule="auto"/>
              <w:ind w:left="362" w:hanging="283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21642">
              <w:rPr>
                <w:rFonts w:ascii="Times New Roman" w:hAnsi="Times New Roman"/>
                <w:color w:val="000000"/>
              </w:rPr>
      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D21642" w:rsidRPr="00D21642" w:rsidRDefault="00D21642" w:rsidP="00D21642">
            <w:pPr>
              <w:numPr>
                <w:ilvl w:val="0"/>
                <w:numId w:val="33"/>
              </w:numPr>
              <w:spacing w:after="6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21642">
              <w:rPr>
                <w:rFonts w:ascii="Times New Roman" w:hAnsi="Times New Roman"/>
                <w:color w:val="000000"/>
              </w:rPr>
              <w:t xml:space="preserve">о количестве свободных мест для приема получателей социальных услуг по формам социального </w:t>
            </w:r>
            <w:r w:rsidRPr="00D21642">
              <w:rPr>
                <w:rFonts w:ascii="Times New Roman" w:hAnsi="Times New Roman"/>
                <w:color w:val="000000"/>
              </w:rPr>
              <w:lastRenderedPageBreak/>
              <w:t>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D21642" w:rsidRDefault="00D21642" w:rsidP="00D21642">
            <w:pPr>
              <w:numPr>
                <w:ilvl w:val="0"/>
                <w:numId w:val="33"/>
              </w:numPr>
              <w:spacing w:after="6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21642">
              <w:rPr>
                <w:rFonts w:ascii="Times New Roman" w:hAnsi="Times New Roman"/>
                <w:color w:val="000000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D21642" w:rsidRPr="00D21642" w:rsidRDefault="00D21642" w:rsidP="00D21642">
            <w:pPr>
              <w:numPr>
                <w:ilvl w:val="0"/>
                <w:numId w:val="33"/>
              </w:numPr>
              <w:spacing w:after="6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21642">
              <w:rPr>
                <w:rFonts w:ascii="Times New Roman" w:hAnsi="Times New Roman"/>
                <w:color w:val="000000"/>
              </w:rPr>
              <w:t>о финансово-хозяйственной деятельности</w:t>
            </w:r>
          </w:p>
          <w:p w:rsidR="00D21642" w:rsidRPr="00D21642" w:rsidRDefault="00D21642" w:rsidP="00D21642">
            <w:pPr>
              <w:numPr>
                <w:ilvl w:val="0"/>
                <w:numId w:val="33"/>
              </w:numPr>
              <w:spacing w:after="6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21642">
              <w:rPr>
                <w:rFonts w:ascii="Times New Roman" w:hAnsi="Times New Roman"/>
                <w:color w:val="000000"/>
              </w:rPr>
              <w:t>о правилах внутреннего распорядка для получателей социальных услуг, правилах внутреннего трудового распорядка, коллективном договоре (с приложением электронного образа документов)</w:t>
            </w:r>
          </w:p>
          <w:p w:rsidR="00D21642" w:rsidRPr="00430C58" w:rsidRDefault="00D21642" w:rsidP="00D21642">
            <w:pPr>
              <w:numPr>
                <w:ilvl w:val="0"/>
                <w:numId w:val="33"/>
              </w:numPr>
              <w:spacing w:after="6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21642">
              <w:rPr>
                <w:rFonts w:ascii="Times New Roman" w:hAnsi="Times New Roman"/>
                <w:color w:val="000000"/>
              </w:rPr>
              <w:t xml:space="preserve">информация о проведении независимой оценки качества (в </w:t>
            </w:r>
            <w:proofErr w:type="spellStart"/>
            <w:r w:rsidRPr="00D21642">
              <w:rPr>
                <w:rFonts w:ascii="Times New Roman" w:hAnsi="Times New Roman"/>
                <w:color w:val="000000"/>
              </w:rPr>
              <w:t>т.ч</w:t>
            </w:r>
            <w:proofErr w:type="spellEnd"/>
            <w:r w:rsidRPr="00D21642">
              <w:rPr>
                <w:rFonts w:ascii="Times New Roman" w:hAnsi="Times New Roman"/>
                <w:color w:val="000000"/>
              </w:rPr>
              <w:t>. сроки проведения независимой оценки качества, количественные результаты оценки, планы по устранению выявленных недостатков)</w:t>
            </w:r>
            <w:r w:rsidR="003B72E2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1642" w:rsidRPr="006A5985" w:rsidRDefault="00D21642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A5985">
              <w:rPr>
                <w:rFonts w:ascii="Times New Roman" w:hAnsi="Times New Roman"/>
                <w:color w:val="000000"/>
              </w:rPr>
              <w:lastRenderedPageBreak/>
              <w:t>Рекомендуется:</w:t>
            </w:r>
          </w:p>
          <w:p w:rsidR="00D21642" w:rsidRPr="006A5985" w:rsidRDefault="00D21642" w:rsidP="00F76D83">
            <w:pPr>
              <w:numPr>
                <w:ilvl w:val="0"/>
                <w:numId w:val="33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A5985">
              <w:rPr>
                <w:rFonts w:ascii="Times New Roman" w:hAnsi="Times New Roman"/>
                <w:color w:val="000000"/>
              </w:rPr>
              <w:t>проводить регулярный мониторинг актуальности информации и обновление официального сайта, разм</w:t>
            </w:r>
            <w:r>
              <w:rPr>
                <w:rFonts w:ascii="Times New Roman" w:hAnsi="Times New Roman"/>
                <w:color w:val="000000"/>
              </w:rPr>
              <w:t>естить отсутствующую информацию.</w:t>
            </w:r>
          </w:p>
        </w:tc>
      </w:tr>
      <w:tr w:rsidR="00D21642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642" w:rsidRPr="006B7E32" w:rsidRDefault="00D21642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lastRenderedPageBreak/>
              <w:t>2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642" w:rsidRPr="006B7E32" w:rsidRDefault="00D21642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«Комфортность условий предоставления услуг, в том числе время ожидания предоставления услуги»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1642" w:rsidRPr="00D21642" w:rsidRDefault="00D21642" w:rsidP="00D216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21642">
              <w:rPr>
                <w:rFonts w:ascii="Times New Roman" w:hAnsi="Times New Roman"/>
                <w:color w:val="000000"/>
              </w:rPr>
              <w:t>98,77</w:t>
            </w:r>
          </w:p>
          <w:p w:rsidR="00D21642" w:rsidRPr="006B7E32" w:rsidRDefault="00D21642" w:rsidP="00D216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1642" w:rsidRPr="006B7E32" w:rsidRDefault="00D21642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выявлены.</w:t>
            </w:r>
          </w:p>
          <w:p w:rsidR="00D21642" w:rsidRPr="006B7E32" w:rsidRDefault="00D21642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1642" w:rsidRPr="006B7E32" w:rsidRDefault="00D21642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21642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642" w:rsidRPr="006B7E32" w:rsidRDefault="00D21642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642" w:rsidRPr="006B7E32" w:rsidRDefault="00D21642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«Доступность услуг для инвалидов»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1642" w:rsidRPr="00D21642" w:rsidRDefault="00D21642" w:rsidP="00D216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21642">
              <w:rPr>
                <w:rFonts w:ascii="Times New Roman" w:hAnsi="Times New Roman"/>
                <w:color w:val="000000"/>
              </w:rPr>
              <w:t>44,33</w:t>
            </w:r>
          </w:p>
          <w:p w:rsidR="00D21642" w:rsidRPr="006B7E32" w:rsidRDefault="00D21642" w:rsidP="00D216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1642" w:rsidRPr="00BF218A" w:rsidRDefault="00D21642" w:rsidP="00F76D8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F218A">
              <w:rPr>
                <w:rFonts w:ascii="Times New Roman" w:hAnsi="Times New Roman"/>
                <w:color w:val="000000"/>
                <w:lang w:eastAsia="ru-RU"/>
              </w:rPr>
              <w:t>В организации отсутствуют следующие условия доступности для инвалидов:</w:t>
            </w:r>
          </w:p>
          <w:p w:rsidR="003B72E2" w:rsidRDefault="003B72E2" w:rsidP="00F76D83">
            <w:pPr>
              <w:numPr>
                <w:ilvl w:val="0"/>
                <w:numId w:val="36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3B72E2">
              <w:rPr>
                <w:rFonts w:ascii="Times New Roman" w:hAnsi="Times New Roman"/>
                <w:color w:val="000000"/>
              </w:rPr>
              <w:t>оборудование входных групп пандусами (подъемными платформами)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3B72E2" w:rsidRPr="003B72E2" w:rsidRDefault="003B72E2" w:rsidP="00F76D83">
            <w:pPr>
              <w:numPr>
                <w:ilvl w:val="0"/>
                <w:numId w:val="36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3B72E2">
              <w:rPr>
                <w:rFonts w:ascii="Times New Roman" w:hAnsi="Times New Roman"/>
                <w:color w:val="000000"/>
              </w:rPr>
              <w:t>выделенные стоянки для автотранспортных средств инвалидов;</w:t>
            </w:r>
          </w:p>
          <w:p w:rsidR="00D21642" w:rsidRDefault="00D21642" w:rsidP="00F76D83">
            <w:pPr>
              <w:numPr>
                <w:ilvl w:val="0"/>
                <w:numId w:val="36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>адаптированные лифты, поручни, расширенные дверные проемы;</w:t>
            </w:r>
          </w:p>
          <w:p w:rsidR="003B72E2" w:rsidRPr="00BF218A" w:rsidRDefault="003B72E2" w:rsidP="00F76D83">
            <w:pPr>
              <w:numPr>
                <w:ilvl w:val="0"/>
                <w:numId w:val="36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сменные кресла-коляски;</w:t>
            </w:r>
          </w:p>
          <w:p w:rsidR="00D21642" w:rsidRPr="00BF218A" w:rsidRDefault="00D21642" w:rsidP="00F76D83">
            <w:pPr>
              <w:numPr>
                <w:ilvl w:val="0"/>
                <w:numId w:val="36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>специально оборудованные санитарно-гигиенические помещения.</w:t>
            </w:r>
          </w:p>
          <w:p w:rsidR="00D21642" w:rsidRPr="00BF218A" w:rsidRDefault="00D21642" w:rsidP="00F76D8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F218A">
              <w:rPr>
                <w:rFonts w:ascii="Times New Roman" w:hAnsi="Times New Roman"/>
                <w:color w:val="000000"/>
                <w:lang w:eastAsia="ru-RU"/>
              </w:rPr>
              <w:t>В организации отсутствуют следующие условия, позволяющие инвалидам получать услуги наравне с другими:</w:t>
            </w:r>
          </w:p>
          <w:p w:rsidR="00D21642" w:rsidRPr="00BF218A" w:rsidRDefault="00D21642" w:rsidP="00F76D83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>дублирование для инвалидов по слуху и зрению звуковой и зрительной информации;</w:t>
            </w:r>
          </w:p>
          <w:p w:rsidR="00D21642" w:rsidRDefault="00D21642" w:rsidP="00F76D83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 xml:space="preserve">дублирование надписей, знаков и иной текстовой и графической информации знаками, выполненными рельефно-точечным шрифтом </w:t>
            </w:r>
            <w:r>
              <w:rPr>
                <w:rFonts w:ascii="Times New Roman" w:hAnsi="Times New Roman"/>
                <w:color w:val="000000"/>
              </w:rPr>
              <w:t>Брайля;</w:t>
            </w:r>
          </w:p>
          <w:p w:rsidR="00D21642" w:rsidRDefault="00D21642" w:rsidP="00F76D83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392336">
              <w:rPr>
                <w:rFonts w:ascii="Times New Roman" w:hAnsi="Times New Roman"/>
                <w:color w:val="000000"/>
              </w:rPr>
              <w:t>возможность предоставления инвалидам по слуху (слуху и зрению) услуг сурдопере</w:t>
            </w:r>
            <w:r w:rsidR="003B72E2">
              <w:rPr>
                <w:rFonts w:ascii="Times New Roman" w:hAnsi="Times New Roman"/>
                <w:color w:val="000000"/>
              </w:rPr>
              <w:t>водчика (</w:t>
            </w:r>
            <w:proofErr w:type="spellStart"/>
            <w:r w:rsidR="003B72E2">
              <w:rPr>
                <w:rFonts w:ascii="Times New Roman" w:hAnsi="Times New Roman"/>
                <w:color w:val="000000"/>
              </w:rPr>
              <w:t>тифлосурдопереводчика</w:t>
            </w:r>
            <w:proofErr w:type="spellEnd"/>
            <w:r w:rsidR="003B72E2">
              <w:rPr>
                <w:rFonts w:ascii="Times New Roman" w:hAnsi="Times New Roman"/>
                <w:color w:val="000000"/>
              </w:rPr>
              <w:t>);</w:t>
            </w:r>
          </w:p>
          <w:p w:rsidR="003B72E2" w:rsidRPr="003B72E2" w:rsidRDefault="003B72E2" w:rsidP="003B72E2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3B72E2">
              <w:rPr>
                <w:rFonts w:ascii="Times New Roman" w:hAnsi="Times New Roman"/>
                <w:color w:val="000000"/>
              </w:rPr>
              <w:t xml:space="preserve">альтернативная версия сайта организации для </w:t>
            </w:r>
            <w:r>
              <w:rPr>
                <w:rFonts w:ascii="Times New Roman" w:hAnsi="Times New Roman"/>
                <w:color w:val="000000"/>
              </w:rPr>
              <w:t>слабовидящих.</w:t>
            </w:r>
          </w:p>
          <w:p w:rsidR="003B72E2" w:rsidRPr="00BF218A" w:rsidRDefault="003B72E2" w:rsidP="003B72E2">
            <w:pPr>
              <w:spacing w:after="6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1642" w:rsidRPr="00BF218A" w:rsidRDefault="00D21642" w:rsidP="00F76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218A">
              <w:rPr>
                <w:rFonts w:ascii="Times New Roman" w:eastAsia="Times New Roman" w:hAnsi="Times New Roman"/>
                <w:color w:val="000000"/>
                <w:lang w:eastAsia="ru-RU"/>
              </w:rPr>
              <w:t>Рекомендуется:</w:t>
            </w:r>
          </w:p>
          <w:p w:rsidR="003B72E2" w:rsidRPr="00BF218A" w:rsidRDefault="003B72E2" w:rsidP="003B72E2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>провести работы по модернизации лестничного марша и установке пандуса на входе в организацию, при отсутствии такой возможности рассмотреть возможность приобретение передвижного мобильного пандуса, подъемной платформы или аналогичного устройства, обеспечивающего возможность доступа маломобильных граждан;</w:t>
            </w:r>
          </w:p>
          <w:p w:rsidR="003B72E2" w:rsidRPr="003B72E2" w:rsidRDefault="003B72E2" w:rsidP="003B72E2">
            <w:pPr>
              <w:pStyle w:val="af1"/>
              <w:numPr>
                <w:ilvl w:val="0"/>
                <w:numId w:val="34"/>
              </w:numPr>
              <w:rPr>
                <w:color w:val="000000"/>
                <w:sz w:val="22"/>
                <w:szCs w:val="22"/>
              </w:rPr>
            </w:pPr>
            <w:r w:rsidRPr="003B72E2">
              <w:rPr>
                <w:color w:val="000000"/>
                <w:sz w:val="22"/>
                <w:szCs w:val="22"/>
              </w:rPr>
              <w:t>обеспечить выделение парковочного места для автотранспорта инвалидов, расположенного рядом с главным входом в здание, обозначив его вертикальным знаком и наземной разметкой;</w:t>
            </w:r>
          </w:p>
          <w:p w:rsidR="00D21642" w:rsidRPr="00BF218A" w:rsidRDefault="00D21642" w:rsidP="00F76D83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>разработать регламент маршрутизации</w:t>
            </w:r>
            <w:r w:rsidRPr="00BF21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18A">
              <w:rPr>
                <w:rFonts w:ascii="Times New Roman" w:eastAsia="Times New Roman" w:hAnsi="Times New Roman"/>
                <w:color w:val="000000"/>
              </w:rPr>
              <w:t>инвалидов и других маломобильных граждан при получении ими услуг в организации, разместить поручни и расширенные дверные проемы по маршруту;</w:t>
            </w:r>
          </w:p>
          <w:p w:rsidR="00D21642" w:rsidRPr="00BF218A" w:rsidRDefault="00D21642" w:rsidP="00F76D83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>оборудовать санитарно-гигиеническое помещение специаль</w:t>
            </w:r>
            <w:r w:rsidR="003B72E2">
              <w:rPr>
                <w:rFonts w:ascii="Times New Roman" w:eastAsia="Times New Roman" w:hAnsi="Times New Roman"/>
                <w:color w:val="000000"/>
              </w:rPr>
              <w:t>ным оборудованием для инвалидов;</w:t>
            </w:r>
          </w:p>
          <w:p w:rsidR="00D21642" w:rsidRPr="00BF218A" w:rsidRDefault="00D21642" w:rsidP="00F76D83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lastRenderedPageBreak/>
              <w:t>приобрести и установить оборудование, обеспечивающее дублирование для инвалидов по слуху и зрению звуковой и зрительной информации с использованием визуально-акустических систем, специальных табло, воспроизводящих визуально-речевые сообщения; звуковых маяков для воспроизведения аудиосообщений с целью информирования незрячих и слабовидящих посетителей;</w:t>
            </w:r>
          </w:p>
          <w:p w:rsidR="00D21642" w:rsidRPr="00B91CBE" w:rsidRDefault="00D21642" w:rsidP="00F76D83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>установить таблички, дублирующие надписи, знаки и иной текстовую и графическую информацию знаками, выполненными рельефно-точечным шрифтом Брайля, обеспечив надлежащее размещение носителей информации, необходимой для обеспечения беспрепятственного доступа инвалидов к объектам и услугам с учетом ограничений их жизнедеятельности</w:t>
            </w:r>
            <w:r w:rsidRPr="00BF218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в организации;</w:t>
            </w:r>
          </w:p>
          <w:p w:rsidR="00D21642" w:rsidRPr="003B72E2" w:rsidRDefault="00D21642" w:rsidP="00F76D83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</w:rPr>
            </w:pPr>
            <w:r w:rsidRPr="00392336">
              <w:rPr>
                <w:rFonts w:ascii="Times New Roman" w:eastAsia="Times New Roman" w:hAnsi="Times New Roman"/>
                <w:color w:val="000000"/>
              </w:rPr>
              <w:t xml:space="preserve">направить на обучение по программе подготовки </w:t>
            </w:r>
            <w:proofErr w:type="spellStart"/>
            <w:r w:rsidRPr="00392336">
              <w:rPr>
                <w:rFonts w:ascii="Times New Roman" w:eastAsia="Times New Roman" w:hAnsi="Times New Roman"/>
                <w:color w:val="000000"/>
              </w:rPr>
              <w:t>сурдопереводчиков</w:t>
            </w:r>
            <w:proofErr w:type="spellEnd"/>
            <w:r w:rsidRPr="00392336">
              <w:rPr>
                <w:rFonts w:ascii="Times New Roman" w:eastAsia="Times New Roman" w:hAnsi="Times New Roman"/>
                <w:color w:val="000000"/>
              </w:rPr>
              <w:t xml:space="preserve"> сотрудника организации, в функционал которого входит регулярное взаим</w:t>
            </w:r>
            <w:r w:rsidR="003B72E2">
              <w:rPr>
                <w:rFonts w:ascii="Times New Roman" w:eastAsia="Times New Roman" w:hAnsi="Times New Roman"/>
                <w:color w:val="000000"/>
              </w:rPr>
              <w:t>одействие с инвалидами по слуху;</w:t>
            </w:r>
          </w:p>
          <w:p w:rsidR="003B72E2" w:rsidRPr="00B91CBE" w:rsidRDefault="003B72E2" w:rsidP="00F76D83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подключить альтернативную версию сайта для слабовидящих.</w:t>
            </w:r>
          </w:p>
          <w:p w:rsidR="00D21642" w:rsidRPr="00BF218A" w:rsidRDefault="00D21642" w:rsidP="00F76D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21642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642" w:rsidRPr="006B7E32" w:rsidRDefault="00D21642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642" w:rsidRPr="006B7E32" w:rsidRDefault="00D21642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«Доброжелательность, вежливость работников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1642" w:rsidRPr="00D21642" w:rsidRDefault="00D21642" w:rsidP="00D216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21642">
              <w:rPr>
                <w:rFonts w:ascii="Times New Roman" w:hAnsi="Times New Roman"/>
                <w:color w:val="000000"/>
              </w:rPr>
              <w:t>98,86</w:t>
            </w:r>
          </w:p>
          <w:p w:rsidR="00D21642" w:rsidRPr="006B7E32" w:rsidRDefault="00D21642" w:rsidP="00D216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1642" w:rsidRPr="006B7E32" w:rsidRDefault="00D21642" w:rsidP="00F76D8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B7E32">
              <w:rPr>
                <w:rFonts w:ascii="Times New Roman" w:hAnsi="Times New Roman"/>
                <w:color w:val="000000"/>
                <w:lang w:eastAsia="ru-RU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1642" w:rsidRPr="006B7E32" w:rsidRDefault="00D21642" w:rsidP="00F76D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21642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642" w:rsidRPr="006B7E32" w:rsidRDefault="00D21642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642" w:rsidRPr="006B7E32" w:rsidRDefault="00D21642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«Удовлетворенность условиями оказания услуг»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1642" w:rsidRPr="00D21642" w:rsidRDefault="00D21642" w:rsidP="00D216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21642">
              <w:rPr>
                <w:rFonts w:ascii="Times New Roman" w:hAnsi="Times New Roman"/>
                <w:color w:val="000000"/>
              </w:rPr>
              <w:t>99,71</w:t>
            </w:r>
          </w:p>
          <w:p w:rsidR="00D21642" w:rsidRPr="006B7E32" w:rsidRDefault="00D21642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1642" w:rsidRPr="006B7E32" w:rsidRDefault="00D21642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1642" w:rsidRPr="006B7E32" w:rsidRDefault="00D21642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21642" w:rsidRPr="006B7E32" w:rsidTr="00F76D83">
        <w:trPr>
          <w:trHeight w:val="126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642" w:rsidRPr="006B7E32" w:rsidRDefault="00D21642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7E32">
              <w:rPr>
                <w:rFonts w:ascii="Times New Roman" w:hAnsi="Times New Roman"/>
                <w:b/>
                <w:color w:val="000000"/>
              </w:rPr>
              <w:t>ИТОГОВЫЙ ПОКАЗАТЕЛЬ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1642" w:rsidRPr="00D21642" w:rsidRDefault="00D21642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1642">
              <w:rPr>
                <w:rFonts w:ascii="Times New Roman" w:hAnsi="Times New Roman"/>
                <w:b/>
                <w:color w:val="000000"/>
              </w:rPr>
              <w:t>85,89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1642" w:rsidRPr="006B7E32" w:rsidRDefault="00D21642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1642" w:rsidRPr="006B7E32" w:rsidRDefault="00D21642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D21642" w:rsidRPr="006B7E32" w:rsidTr="00F76D83">
        <w:trPr>
          <w:trHeight w:val="315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1642" w:rsidRDefault="00D21642" w:rsidP="00F76D8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F218A">
              <w:rPr>
                <w:rFonts w:ascii="Times New Roman" w:hAnsi="Times New Roman"/>
                <w:b/>
                <w:i/>
                <w:color w:val="000000"/>
              </w:rPr>
              <w:t>Дополнительные замечания и предложения получателей услуг, полученные в ходе анкетирования</w:t>
            </w:r>
          </w:p>
        </w:tc>
        <w:tc>
          <w:tcPr>
            <w:tcW w:w="3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2E2" w:rsidRPr="003B72E2" w:rsidRDefault="003B72E2" w:rsidP="003B72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3B72E2">
              <w:rPr>
                <w:rFonts w:ascii="Times New Roman" w:hAnsi="Times New Roman"/>
                <w:color w:val="000000"/>
                <w:szCs w:val="20"/>
              </w:rPr>
              <w:t>1)</w:t>
            </w:r>
            <w:r w:rsidRPr="003B72E2">
              <w:rPr>
                <w:rFonts w:ascii="Times New Roman" w:hAnsi="Times New Roman"/>
                <w:color w:val="000000"/>
                <w:szCs w:val="20"/>
              </w:rPr>
              <w:tab/>
              <w:t xml:space="preserve">Предложения по дополнительному оснащению: </w:t>
            </w:r>
            <w:r>
              <w:rPr>
                <w:rFonts w:ascii="Times New Roman" w:hAnsi="Times New Roman"/>
                <w:color w:val="000000"/>
                <w:szCs w:val="20"/>
              </w:rPr>
              <w:t>п</w:t>
            </w:r>
            <w:r w:rsidRPr="003B72E2">
              <w:rPr>
                <w:rFonts w:ascii="Times New Roman" w:hAnsi="Times New Roman"/>
                <w:color w:val="000000"/>
                <w:szCs w:val="20"/>
              </w:rPr>
              <w:t xml:space="preserve">обольше </w:t>
            </w:r>
            <w:proofErr w:type="spellStart"/>
            <w:r w:rsidRPr="003B72E2">
              <w:rPr>
                <w:rFonts w:ascii="Times New Roman" w:hAnsi="Times New Roman"/>
                <w:color w:val="000000"/>
                <w:szCs w:val="20"/>
              </w:rPr>
              <w:t>массажеров</w:t>
            </w:r>
            <w:proofErr w:type="spellEnd"/>
            <w:r w:rsidRPr="003B72E2">
              <w:rPr>
                <w:rFonts w:ascii="Times New Roman" w:hAnsi="Times New Roman"/>
                <w:color w:val="000000"/>
                <w:szCs w:val="20"/>
              </w:rPr>
              <w:t xml:space="preserve"> для рук</w:t>
            </w:r>
            <w:r>
              <w:rPr>
                <w:rFonts w:ascii="Times New Roman" w:hAnsi="Times New Roman"/>
                <w:color w:val="000000"/>
                <w:szCs w:val="20"/>
              </w:rPr>
              <w:t>; больше лечебной аппаратуры</w:t>
            </w:r>
            <w:r w:rsidR="00457C5D">
              <w:rPr>
                <w:rFonts w:ascii="Times New Roman" w:hAnsi="Times New Roman"/>
                <w:color w:val="000000"/>
                <w:szCs w:val="20"/>
              </w:rPr>
              <w:t>; финансирование</w:t>
            </w:r>
            <w:r w:rsidR="00457C5D" w:rsidRPr="00457C5D">
              <w:rPr>
                <w:rFonts w:ascii="Times New Roman" w:hAnsi="Times New Roman"/>
                <w:color w:val="000000"/>
                <w:szCs w:val="20"/>
              </w:rPr>
              <w:t xml:space="preserve"> на ремонт кабинета</w:t>
            </w:r>
            <w:r w:rsidR="00457C5D">
              <w:rPr>
                <w:rFonts w:ascii="Times New Roman" w:hAnsi="Times New Roman"/>
                <w:color w:val="000000"/>
                <w:szCs w:val="20"/>
              </w:rPr>
              <w:t xml:space="preserve">; расширить гардеробную; </w:t>
            </w:r>
          </w:p>
          <w:p w:rsidR="003B72E2" w:rsidRPr="003B72E2" w:rsidRDefault="003B72E2" w:rsidP="003B72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3B72E2">
              <w:rPr>
                <w:rFonts w:ascii="Times New Roman" w:hAnsi="Times New Roman"/>
                <w:color w:val="000000"/>
                <w:szCs w:val="20"/>
              </w:rPr>
              <w:t>2)</w:t>
            </w:r>
            <w:r w:rsidRPr="003B72E2">
              <w:rPr>
                <w:rFonts w:ascii="Times New Roman" w:hAnsi="Times New Roman"/>
                <w:color w:val="000000"/>
                <w:szCs w:val="20"/>
              </w:rPr>
              <w:tab/>
              <w:t xml:space="preserve">Предложения по организационным вопросам: </w:t>
            </w:r>
            <w:r w:rsidR="00457C5D" w:rsidRPr="003B72E2">
              <w:rPr>
                <w:rFonts w:ascii="Times New Roman" w:hAnsi="Times New Roman"/>
                <w:color w:val="000000"/>
                <w:szCs w:val="20"/>
              </w:rPr>
              <w:t>не закрывать "Красный Крест"</w:t>
            </w:r>
            <w:r w:rsidR="00457C5D">
              <w:rPr>
                <w:rFonts w:ascii="Times New Roman" w:hAnsi="Times New Roman"/>
                <w:color w:val="000000"/>
                <w:szCs w:val="20"/>
              </w:rPr>
              <w:t>.</w:t>
            </w:r>
          </w:p>
          <w:p w:rsidR="00D21642" w:rsidRPr="00E357DB" w:rsidRDefault="00D21642" w:rsidP="00457C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bookmarkStart w:id="39" w:name="_GoBack"/>
            <w:bookmarkEnd w:id="39"/>
          </w:p>
        </w:tc>
      </w:tr>
    </w:tbl>
    <w:p w:rsidR="003B72E2" w:rsidRDefault="003B72E2" w:rsidP="003B72E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3B72E2" w:rsidRDefault="003B72E2" w:rsidP="003B72E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3B72E2" w:rsidRPr="003B72E2" w:rsidRDefault="003B72E2" w:rsidP="003B72E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16) </w:t>
      </w:r>
      <w:r w:rsidRPr="003B72E2">
        <w:rPr>
          <w:rFonts w:ascii="Times New Roman" w:hAnsi="Times New Roman"/>
          <w:b/>
          <w:sz w:val="26"/>
          <w:szCs w:val="26"/>
        </w:rPr>
        <w:t>ТОС «Родник»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3"/>
        <w:gridCol w:w="3565"/>
        <w:gridCol w:w="2097"/>
        <w:gridCol w:w="4138"/>
        <w:gridCol w:w="3958"/>
      </w:tblGrid>
      <w:tr w:rsidR="003B72E2" w:rsidRPr="006B7E32" w:rsidTr="00F76D83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3B72E2" w:rsidRPr="006B7E32" w:rsidRDefault="003B72E2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№ п/п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3B72E2" w:rsidRPr="006B7E32" w:rsidRDefault="003B72E2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Критерий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3B72E2" w:rsidRPr="006B7E32" w:rsidRDefault="003B72E2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Результаты расчёта критерия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3B72E2" w:rsidRPr="006B7E32" w:rsidRDefault="003B72E2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Основные недостатки, выявленные в ходе сбора и обобщения информации о качестве условий оказания услуг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3B72E2" w:rsidRPr="006B7E32" w:rsidRDefault="003B72E2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 xml:space="preserve">Предложения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оператора </w:t>
            </w:r>
            <w:r w:rsidRPr="006B7E32">
              <w:rPr>
                <w:rFonts w:ascii="Times New Roman" w:hAnsi="Times New Roman"/>
                <w:b/>
                <w:bCs/>
                <w:color w:val="000000"/>
              </w:rPr>
              <w:t>по устранению выявленных недостатков</w:t>
            </w:r>
          </w:p>
        </w:tc>
      </w:tr>
      <w:tr w:rsidR="003B72E2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2E2" w:rsidRPr="006B7E32" w:rsidRDefault="003B72E2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72E2" w:rsidRPr="006B7E32" w:rsidRDefault="003B72E2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2E2" w:rsidRPr="00D21642" w:rsidRDefault="003B72E2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21642">
              <w:rPr>
                <w:rFonts w:ascii="Times New Roman" w:hAnsi="Times New Roman"/>
                <w:color w:val="000000"/>
              </w:rPr>
              <w:t>87,78</w:t>
            </w:r>
          </w:p>
          <w:p w:rsidR="003B72E2" w:rsidRPr="006B7E32" w:rsidRDefault="003B72E2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2E2" w:rsidRPr="009824E4" w:rsidRDefault="003B72E2" w:rsidP="00F76D8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824E4">
              <w:rPr>
                <w:rFonts w:ascii="Times New Roman" w:hAnsi="Times New Roman"/>
                <w:color w:val="000000"/>
                <w:lang w:eastAsia="ru-RU"/>
              </w:rPr>
              <w:t>На официальном сайте отсутствуют сведения:</w:t>
            </w:r>
          </w:p>
          <w:p w:rsidR="003B72E2" w:rsidRPr="00D21642" w:rsidRDefault="003B72E2" w:rsidP="00F76D83">
            <w:pPr>
              <w:numPr>
                <w:ilvl w:val="0"/>
                <w:numId w:val="33"/>
              </w:numPr>
              <w:spacing w:after="60" w:line="240" w:lineRule="auto"/>
              <w:ind w:left="362" w:hanging="283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21642">
              <w:rPr>
                <w:rFonts w:ascii="Times New Roman" w:hAnsi="Times New Roman"/>
                <w:color w:val="000000"/>
              </w:rPr>
              <w:t>о руководителе, его заместителях, руководителях филиалов (при их наличии у поставщика социальных услуг) с указанием контактных телефонов и адресов электронной почты</w:t>
            </w:r>
          </w:p>
          <w:p w:rsidR="003B72E2" w:rsidRPr="00D21642" w:rsidRDefault="003B72E2" w:rsidP="00F76D83">
            <w:pPr>
              <w:numPr>
                <w:ilvl w:val="0"/>
                <w:numId w:val="33"/>
              </w:numPr>
              <w:spacing w:after="60" w:line="240" w:lineRule="auto"/>
              <w:ind w:left="362" w:hanging="283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21642">
              <w:rPr>
                <w:rFonts w:ascii="Times New Roman" w:hAnsi="Times New Roman"/>
                <w:color w:val="000000"/>
              </w:rPr>
              <w:t xml:space="preserve">о структуре и об органах управления организации социального обслуживания о персональном составе работников организации социального обслуживания с указанием с их согласия уровня образования, квалификации и опыта работы; о попечительском совете </w:t>
            </w:r>
            <w:r w:rsidRPr="00D21642">
              <w:rPr>
                <w:rFonts w:ascii="Times New Roman" w:hAnsi="Times New Roman"/>
                <w:color w:val="000000"/>
              </w:rPr>
              <w:lastRenderedPageBreak/>
              <w:t>организации социального обслуживания (для государственных организаций социального обслуживания)</w:t>
            </w:r>
          </w:p>
          <w:p w:rsidR="003B72E2" w:rsidRDefault="003B72E2" w:rsidP="00F76D83">
            <w:pPr>
              <w:numPr>
                <w:ilvl w:val="0"/>
                <w:numId w:val="33"/>
              </w:numPr>
              <w:spacing w:after="60" w:line="240" w:lineRule="auto"/>
              <w:ind w:left="362" w:hanging="283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21642">
              <w:rPr>
                <w:rFonts w:ascii="Times New Roman" w:hAnsi="Times New Roman"/>
                <w:color w:val="000000"/>
              </w:rPr>
              <w:t>о материально-техническом обеспечении предоставления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"Интернет")</w:t>
            </w:r>
          </w:p>
          <w:p w:rsidR="003B72E2" w:rsidRPr="00D21642" w:rsidRDefault="003B72E2" w:rsidP="00F76D83">
            <w:pPr>
              <w:numPr>
                <w:ilvl w:val="0"/>
                <w:numId w:val="33"/>
              </w:numPr>
              <w:spacing w:after="60" w:line="240" w:lineRule="auto"/>
              <w:ind w:left="362" w:hanging="283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21642">
              <w:rPr>
                <w:rFonts w:ascii="Times New Roman" w:hAnsi="Times New Roman"/>
                <w:color w:val="000000"/>
              </w:rPr>
              <w:t>о порядке и об условиях предоставления социальных услуг по видам социальных услуг и формам социального обслуживания, в том числе о перечне социальных услуг, предоставляемых поставщиком социальных услуг; о порядке 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услуг и формам социального обслуживания; размере платы за предоставление социальных услуг, а также о возможности получения социальных услуг бесплатно</w:t>
            </w:r>
          </w:p>
          <w:p w:rsidR="003B72E2" w:rsidRPr="00D21642" w:rsidRDefault="003B72E2" w:rsidP="00F76D83">
            <w:pPr>
              <w:numPr>
                <w:ilvl w:val="0"/>
                <w:numId w:val="33"/>
              </w:numPr>
              <w:spacing w:after="60" w:line="240" w:lineRule="auto"/>
              <w:ind w:left="362" w:hanging="283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21642">
              <w:rPr>
                <w:rFonts w:ascii="Times New Roman" w:hAnsi="Times New Roman"/>
                <w:color w:val="000000"/>
              </w:rPr>
              <w:t xml:space="preserve">о численности получателей социальных услуг по формам </w:t>
            </w:r>
            <w:r w:rsidRPr="00D21642">
              <w:rPr>
                <w:rFonts w:ascii="Times New Roman" w:hAnsi="Times New Roman"/>
                <w:color w:val="000000"/>
              </w:rPr>
              <w:lastRenderedPageBreak/>
              <w:t>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3B72E2" w:rsidRPr="00D21642" w:rsidRDefault="003B72E2" w:rsidP="00F76D83">
            <w:pPr>
              <w:numPr>
                <w:ilvl w:val="0"/>
                <w:numId w:val="33"/>
              </w:numPr>
              <w:spacing w:after="6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21642">
              <w:rPr>
                <w:rFonts w:ascii="Times New Roman" w:hAnsi="Times New Roman"/>
                <w:color w:val="000000"/>
              </w:rPr>
              <w:t>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3B72E2" w:rsidRDefault="003B72E2" w:rsidP="00F76D83">
            <w:pPr>
              <w:numPr>
                <w:ilvl w:val="0"/>
                <w:numId w:val="33"/>
              </w:numPr>
              <w:spacing w:after="6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21642">
              <w:rPr>
                <w:rFonts w:ascii="Times New Roman" w:hAnsi="Times New Roman"/>
                <w:color w:val="000000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3B72E2" w:rsidRPr="00D21642" w:rsidRDefault="003B72E2" w:rsidP="00F76D83">
            <w:pPr>
              <w:numPr>
                <w:ilvl w:val="0"/>
                <w:numId w:val="33"/>
              </w:numPr>
              <w:spacing w:after="6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21642">
              <w:rPr>
                <w:rFonts w:ascii="Times New Roman" w:hAnsi="Times New Roman"/>
                <w:color w:val="000000"/>
              </w:rPr>
              <w:lastRenderedPageBreak/>
              <w:t>о финансово-хозяйственной деятельности</w:t>
            </w:r>
          </w:p>
          <w:p w:rsidR="003B72E2" w:rsidRPr="00D21642" w:rsidRDefault="003B72E2" w:rsidP="00F76D83">
            <w:pPr>
              <w:numPr>
                <w:ilvl w:val="0"/>
                <w:numId w:val="33"/>
              </w:numPr>
              <w:spacing w:after="6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21642">
              <w:rPr>
                <w:rFonts w:ascii="Times New Roman" w:hAnsi="Times New Roman"/>
                <w:color w:val="000000"/>
              </w:rPr>
              <w:t>о правилах внутреннего распорядка для получателей социальных услуг, правилах внутреннего трудового распорядка, коллективном договоре (с приложением электронного образа документов)</w:t>
            </w:r>
          </w:p>
          <w:p w:rsidR="003B72E2" w:rsidRPr="00430C58" w:rsidRDefault="003B72E2" w:rsidP="00F76D83">
            <w:pPr>
              <w:numPr>
                <w:ilvl w:val="0"/>
                <w:numId w:val="33"/>
              </w:numPr>
              <w:spacing w:after="6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21642">
              <w:rPr>
                <w:rFonts w:ascii="Times New Roman" w:hAnsi="Times New Roman"/>
                <w:color w:val="000000"/>
              </w:rPr>
              <w:t xml:space="preserve">информация о проведении независимой оценки качества (в </w:t>
            </w:r>
            <w:proofErr w:type="spellStart"/>
            <w:r w:rsidRPr="00D21642">
              <w:rPr>
                <w:rFonts w:ascii="Times New Roman" w:hAnsi="Times New Roman"/>
                <w:color w:val="000000"/>
              </w:rPr>
              <w:t>т.ч</w:t>
            </w:r>
            <w:proofErr w:type="spellEnd"/>
            <w:r w:rsidRPr="00D21642">
              <w:rPr>
                <w:rFonts w:ascii="Times New Roman" w:hAnsi="Times New Roman"/>
                <w:color w:val="000000"/>
              </w:rPr>
              <w:t>. сроки проведения независимой оценки качества, количественные результаты оценки, планы по устранению выявленных недостатков)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2E2" w:rsidRPr="006A5985" w:rsidRDefault="003B72E2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A5985">
              <w:rPr>
                <w:rFonts w:ascii="Times New Roman" w:hAnsi="Times New Roman"/>
                <w:color w:val="000000"/>
              </w:rPr>
              <w:lastRenderedPageBreak/>
              <w:t>Рекомендуется:</w:t>
            </w:r>
          </w:p>
          <w:p w:rsidR="003B72E2" w:rsidRPr="006A5985" w:rsidRDefault="003B72E2" w:rsidP="00F76D83">
            <w:pPr>
              <w:numPr>
                <w:ilvl w:val="0"/>
                <w:numId w:val="33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A5985">
              <w:rPr>
                <w:rFonts w:ascii="Times New Roman" w:hAnsi="Times New Roman"/>
                <w:color w:val="000000"/>
              </w:rPr>
              <w:t>проводить регулярный мониторинг актуальности информации и обновление официального сайта, разм</w:t>
            </w:r>
            <w:r>
              <w:rPr>
                <w:rFonts w:ascii="Times New Roman" w:hAnsi="Times New Roman"/>
                <w:color w:val="000000"/>
              </w:rPr>
              <w:t>естить отсутствующую информацию.</w:t>
            </w:r>
          </w:p>
        </w:tc>
      </w:tr>
      <w:tr w:rsidR="003B72E2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2E2" w:rsidRPr="006B7E32" w:rsidRDefault="003B72E2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lastRenderedPageBreak/>
              <w:t>2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72E2" w:rsidRPr="006B7E32" w:rsidRDefault="003B72E2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«Комфортность условий предоставления услуг, в том числе время ожидания предоставления услуги»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2E2" w:rsidRPr="00D21642" w:rsidRDefault="003B72E2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21642">
              <w:rPr>
                <w:rFonts w:ascii="Times New Roman" w:hAnsi="Times New Roman"/>
                <w:color w:val="000000"/>
              </w:rPr>
              <w:t>98,77</w:t>
            </w:r>
          </w:p>
          <w:p w:rsidR="003B72E2" w:rsidRPr="006B7E32" w:rsidRDefault="003B72E2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2E2" w:rsidRPr="006B7E32" w:rsidRDefault="003B72E2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выявлены.</w:t>
            </w:r>
          </w:p>
          <w:p w:rsidR="003B72E2" w:rsidRPr="006B7E32" w:rsidRDefault="003B72E2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2E2" w:rsidRPr="006B7E32" w:rsidRDefault="003B72E2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B72E2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2E2" w:rsidRPr="006B7E32" w:rsidRDefault="003B72E2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72E2" w:rsidRPr="006B7E32" w:rsidRDefault="003B72E2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«Доступность услуг для инвалидов»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2E2" w:rsidRPr="00D21642" w:rsidRDefault="003B72E2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21642">
              <w:rPr>
                <w:rFonts w:ascii="Times New Roman" w:hAnsi="Times New Roman"/>
                <w:color w:val="000000"/>
              </w:rPr>
              <w:t>44,33</w:t>
            </w:r>
          </w:p>
          <w:p w:rsidR="003B72E2" w:rsidRPr="006B7E32" w:rsidRDefault="003B72E2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2E2" w:rsidRPr="00BF218A" w:rsidRDefault="003B72E2" w:rsidP="00F76D8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F218A">
              <w:rPr>
                <w:rFonts w:ascii="Times New Roman" w:hAnsi="Times New Roman"/>
                <w:color w:val="000000"/>
                <w:lang w:eastAsia="ru-RU"/>
              </w:rPr>
              <w:t>В организации отсутствуют следующие условия доступности для инвалидов:</w:t>
            </w:r>
          </w:p>
          <w:p w:rsidR="003B72E2" w:rsidRDefault="003B72E2" w:rsidP="00F76D83">
            <w:pPr>
              <w:numPr>
                <w:ilvl w:val="0"/>
                <w:numId w:val="36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3B72E2">
              <w:rPr>
                <w:rFonts w:ascii="Times New Roman" w:hAnsi="Times New Roman"/>
                <w:color w:val="000000"/>
              </w:rPr>
              <w:t>оборудование входных групп пандусами (подъемными платформами)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3B72E2" w:rsidRPr="003B72E2" w:rsidRDefault="003B72E2" w:rsidP="00F76D83">
            <w:pPr>
              <w:numPr>
                <w:ilvl w:val="0"/>
                <w:numId w:val="36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3B72E2">
              <w:rPr>
                <w:rFonts w:ascii="Times New Roman" w:hAnsi="Times New Roman"/>
                <w:color w:val="000000"/>
              </w:rPr>
              <w:t>выделенные стоянки для автотранспортных средств инвалидов;</w:t>
            </w:r>
          </w:p>
          <w:p w:rsidR="003B72E2" w:rsidRDefault="003B72E2" w:rsidP="00F76D83">
            <w:pPr>
              <w:numPr>
                <w:ilvl w:val="0"/>
                <w:numId w:val="36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>адаптированные лифты, поручни, расширенные дверные проемы;</w:t>
            </w:r>
          </w:p>
          <w:p w:rsidR="003B72E2" w:rsidRPr="00BF218A" w:rsidRDefault="003B72E2" w:rsidP="00F76D83">
            <w:pPr>
              <w:numPr>
                <w:ilvl w:val="0"/>
                <w:numId w:val="36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сменные кресла-коляски;</w:t>
            </w:r>
          </w:p>
          <w:p w:rsidR="003B72E2" w:rsidRPr="00BF218A" w:rsidRDefault="003B72E2" w:rsidP="00F76D83">
            <w:pPr>
              <w:numPr>
                <w:ilvl w:val="0"/>
                <w:numId w:val="36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>специально оборудованные санитарно-гигиенические помещения.</w:t>
            </w:r>
          </w:p>
          <w:p w:rsidR="003B72E2" w:rsidRPr="00BF218A" w:rsidRDefault="003B72E2" w:rsidP="00F76D8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F218A">
              <w:rPr>
                <w:rFonts w:ascii="Times New Roman" w:hAnsi="Times New Roman"/>
                <w:color w:val="000000"/>
                <w:lang w:eastAsia="ru-RU"/>
              </w:rPr>
              <w:t>В организации отсутствуют следующие условия, позволяющие инвалидам получать услуги наравне с другими:</w:t>
            </w:r>
          </w:p>
          <w:p w:rsidR="003B72E2" w:rsidRPr="00BF218A" w:rsidRDefault="003B72E2" w:rsidP="00F76D83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lastRenderedPageBreak/>
              <w:t>дублирование для инвалидов по слуху и зрению звуковой и зрительной информации;</w:t>
            </w:r>
          </w:p>
          <w:p w:rsidR="003B72E2" w:rsidRDefault="003B72E2" w:rsidP="00F76D83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 xml:space="preserve">дублирование надписей, знаков и иной текстовой и графической информации знаками, выполненными рельефно-точечным шрифтом </w:t>
            </w:r>
            <w:r>
              <w:rPr>
                <w:rFonts w:ascii="Times New Roman" w:hAnsi="Times New Roman"/>
                <w:color w:val="000000"/>
              </w:rPr>
              <w:t>Брайля;</w:t>
            </w:r>
          </w:p>
          <w:p w:rsidR="003B72E2" w:rsidRDefault="003B72E2" w:rsidP="00F76D83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392336">
              <w:rPr>
                <w:rFonts w:ascii="Times New Roman" w:hAnsi="Times New Roman"/>
                <w:color w:val="000000"/>
              </w:rPr>
              <w:t>возможность предоставления инвалидам по слуху (слуху и зрению) услуг сурдопере</w:t>
            </w:r>
            <w:r>
              <w:rPr>
                <w:rFonts w:ascii="Times New Roman" w:hAnsi="Times New Roman"/>
                <w:color w:val="000000"/>
              </w:rPr>
              <w:t>водчика (</w:t>
            </w:r>
            <w:proofErr w:type="spellStart"/>
            <w:r>
              <w:rPr>
                <w:rFonts w:ascii="Times New Roman" w:hAnsi="Times New Roman"/>
                <w:color w:val="000000"/>
              </w:rPr>
              <w:t>тифлосурдопереводчика</w:t>
            </w:r>
            <w:proofErr w:type="spellEnd"/>
            <w:r>
              <w:rPr>
                <w:rFonts w:ascii="Times New Roman" w:hAnsi="Times New Roman"/>
                <w:color w:val="000000"/>
              </w:rPr>
              <w:t>);</w:t>
            </w:r>
          </w:p>
          <w:p w:rsidR="003B72E2" w:rsidRPr="003B72E2" w:rsidRDefault="003B72E2" w:rsidP="00F76D83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3B72E2">
              <w:rPr>
                <w:rFonts w:ascii="Times New Roman" w:hAnsi="Times New Roman"/>
                <w:color w:val="000000"/>
              </w:rPr>
              <w:t xml:space="preserve">альтернативная версия сайта организации для </w:t>
            </w:r>
            <w:r>
              <w:rPr>
                <w:rFonts w:ascii="Times New Roman" w:hAnsi="Times New Roman"/>
                <w:color w:val="000000"/>
              </w:rPr>
              <w:t>слабовидящих.</w:t>
            </w:r>
          </w:p>
          <w:p w:rsidR="003B72E2" w:rsidRPr="00BF218A" w:rsidRDefault="003B72E2" w:rsidP="00F76D83">
            <w:pPr>
              <w:spacing w:after="6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2E2" w:rsidRPr="00BF218A" w:rsidRDefault="003B72E2" w:rsidP="00F76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218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Рекомендуется:</w:t>
            </w:r>
          </w:p>
          <w:p w:rsidR="003B72E2" w:rsidRPr="00BF218A" w:rsidRDefault="003B72E2" w:rsidP="00F76D83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>провести работы по модернизации лестничного марша и установке пандуса на входе в организацию, при отсутствии такой возможности рассмотреть возможность приобретение передвижного мобильного пандуса, подъемной платформы или аналогичного устройства, обеспечивающего возможность доступа маломобильных граждан;</w:t>
            </w:r>
          </w:p>
          <w:p w:rsidR="003B72E2" w:rsidRPr="003B72E2" w:rsidRDefault="003B72E2" w:rsidP="00F76D83">
            <w:pPr>
              <w:pStyle w:val="af1"/>
              <w:numPr>
                <w:ilvl w:val="0"/>
                <w:numId w:val="34"/>
              </w:numPr>
              <w:rPr>
                <w:color w:val="000000"/>
                <w:sz w:val="22"/>
                <w:szCs w:val="22"/>
              </w:rPr>
            </w:pPr>
            <w:r w:rsidRPr="003B72E2">
              <w:rPr>
                <w:color w:val="000000"/>
                <w:sz w:val="22"/>
                <w:szCs w:val="22"/>
              </w:rPr>
              <w:t xml:space="preserve">обеспечить выделение парковочного места для автотранспорта инвалидов, </w:t>
            </w:r>
            <w:r w:rsidRPr="003B72E2">
              <w:rPr>
                <w:color w:val="000000"/>
                <w:sz w:val="22"/>
                <w:szCs w:val="22"/>
              </w:rPr>
              <w:lastRenderedPageBreak/>
              <w:t>расположенного рядом с главным входом в здание, обозначив его вертикальным знаком и наземной разметкой;</w:t>
            </w:r>
          </w:p>
          <w:p w:rsidR="003B72E2" w:rsidRPr="00BF218A" w:rsidRDefault="003B72E2" w:rsidP="00F76D83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>разработать регламент маршрутизации</w:t>
            </w:r>
            <w:r w:rsidRPr="00BF21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18A">
              <w:rPr>
                <w:rFonts w:ascii="Times New Roman" w:eastAsia="Times New Roman" w:hAnsi="Times New Roman"/>
                <w:color w:val="000000"/>
              </w:rPr>
              <w:t>инвалидов и других маломобильных граждан при получении ими услуг в организации, разместить поручни и расширенные дверные проемы по маршруту;</w:t>
            </w:r>
          </w:p>
          <w:p w:rsidR="003B72E2" w:rsidRPr="00BF218A" w:rsidRDefault="003B72E2" w:rsidP="00F76D83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>оборудовать санитарно-гигиеническое помещение специаль</w:t>
            </w:r>
            <w:r>
              <w:rPr>
                <w:rFonts w:ascii="Times New Roman" w:eastAsia="Times New Roman" w:hAnsi="Times New Roman"/>
                <w:color w:val="000000"/>
              </w:rPr>
              <w:t>ным оборудованием для инвалидов;</w:t>
            </w:r>
          </w:p>
          <w:p w:rsidR="003B72E2" w:rsidRPr="00BF218A" w:rsidRDefault="003B72E2" w:rsidP="00F76D83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>приобрести и установить оборудование, обеспечивающее дублирование для инвалидов по слуху и зрению звуковой и зрительной информации с использованием визуально-акустических систем, специальных табло, воспроизводящих визуально-речевые сообщения; звуковых маяков для воспроизведения аудиосообщений с целью информирования незрячих и слабовидящих посетителей;</w:t>
            </w:r>
          </w:p>
          <w:p w:rsidR="003B72E2" w:rsidRPr="00B91CBE" w:rsidRDefault="003B72E2" w:rsidP="00F76D83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 xml:space="preserve">установить таблички, дублирующие надписи, знаки и иной текстовую и графическую информацию знаками, выполненными рельефно-точечным шрифтом Брайля, обеспечив надлежащее размещение носителей </w:t>
            </w:r>
            <w:r w:rsidRPr="00BF218A">
              <w:rPr>
                <w:rFonts w:ascii="Times New Roman" w:eastAsia="Times New Roman" w:hAnsi="Times New Roman"/>
                <w:color w:val="000000"/>
              </w:rPr>
              <w:lastRenderedPageBreak/>
              <w:t>информации, необходимой для обеспечения беспрепятственного доступа инвалидов к объектам и услугам с учетом ограничений их жизнедеятельности</w:t>
            </w:r>
            <w:r w:rsidRPr="00BF218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в организации;</w:t>
            </w:r>
          </w:p>
          <w:p w:rsidR="003B72E2" w:rsidRPr="003B72E2" w:rsidRDefault="003B72E2" w:rsidP="00F76D83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</w:rPr>
            </w:pPr>
            <w:r w:rsidRPr="00392336">
              <w:rPr>
                <w:rFonts w:ascii="Times New Roman" w:eastAsia="Times New Roman" w:hAnsi="Times New Roman"/>
                <w:color w:val="000000"/>
              </w:rPr>
              <w:t xml:space="preserve">направить на обучение по программе подготовки </w:t>
            </w:r>
            <w:proofErr w:type="spellStart"/>
            <w:r w:rsidRPr="00392336">
              <w:rPr>
                <w:rFonts w:ascii="Times New Roman" w:eastAsia="Times New Roman" w:hAnsi="Times New Roman"/>
                <w:color w:val="000000"/>
              </w:rPr>
              <w:t>сурдопереводчиков</w:t>
            </w:r>
            <w:proofErr w:type="spellEnd"/>
            <w:r w:rsidRPr="00392336">
              <w:rPr>
                <w:rFonts w:ascii="Times New Roman" w:eastAsia="Times New Roman" w:hAnsi="Times New Roman"/>
                <w:color w:val="000000"/>
              </w:rPr>
              <w:t xml:space="preserve"> сотрудника организации, в функционал которого входит регулярное взаим</w:t>
            </w:r>
            <w:r>
              <w:rPr>
                <w:rFonts w:ascii="Times New Roman" w:eastAsia="Times New Roman" w:hAnsi="Times New Roman"/>
                <w:color w:val="000000"/>
              </w:rPr>
              <w:t>одействие с инвалидами по слуху;</w:t>
            </w:r>
          </w:p>
          <w:p w:rsidR="003B72E2" w:rsidRPr="00B91CBE" w:rsidRDefault="003B72E2" w:rsidP="00F76D83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подключить альтернативную версию сайта для слабовидящих.</w:t>
            </w:r>
          </w:p>
          <w:p w:rsidR="003B72E2" w:rsidRPr="00BF218A" w:rsidRDefault="003B72E2" w:rsidP="00F76D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B72E2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2E2" w:rsidRPr="006B7E32" w:rsidRDefault="003B72E2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72E2" w:rsidRPr="006B7E32" w:rsidRDefault="003B72E2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«Доброжелательность, вежливость работников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2E2" w:rsidRPr="00D21642" w:rsidRDefault="003B72E2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21642">
              <w:rPr>
                <w:rFonts w:ascii="Times New Roman" w:hAnsi="Times New Roman"/>
                <w:color w:val="000000"/>
              </w:rPr>
              <w:t>98,86</w:t>
            </w:r>
          </w:p>
          <w:p w:rsidR="003B72E2" w:rsidRPr="006B7E32" w:rsidRDefault="003B72E2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2E2" w:rsidRPr="006B7E32" w:rsidRDefault="003B72E2" w:rsidP="00F76D8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B7E32">
              <w:rPr>
                <w:rFonts w:ascii="Times New Roman" w:hAnsi="Times New Roman"/>
                <w:color w:val="000000"/>
                <w:lang w:eastAsia="ru-RU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2E2" w:rsidRPr="006B7E32" w:rsidRDefault="003B72E2" w:rsidP="00F76D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B72E2" w:rsidRPr="006B7E32" w:rsidTr="00F76D83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2E2" w:rsidRPr="006B7E32" w:rsidRDefault="003B72E2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72E2" w:rsidRPr="006B7E32" w:rsidRDefault="003B72E2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«Удовлетворенность условиями оказания услуг»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2E2" w:rsidRPr="00D21642" w:rsidRDefault="003B72E2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21642">
              <w:rPr>
                <w:rFonts w:ascii="Times New Roman" w:hAnsi="Times New Roman"/>
                <w:color w:val="000000"/>
              </w:rPr>
              <w:t>99,71</w:t>
            </w:r>
          </w:p>
          <w:p w:rsidR="003B72E2" w:rsidRPr="006B7E32" w:rsidRDefault="003B72E2" w:rsidP="00F76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2E2" w:rsidRPr="006B7E32" w:rsidRDefault="003B72E2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2E2" w:rsidRPr="006B7E32" w:rsidRDefault="003B72E2" w:rsidP="00F76D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B72E2" w:rsidRPr="006B7E32" w:rsidTr="00F76D83">
        <w:trPr>
          <w:trHeight w:val="126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72E2" w:rsidRPr="006B7E32" w:rsidRDefault="003B72E2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7E32">
              <w:rPr>
                <w:rFonts w:ascii="Times New Roman" w:hAnsi="Times New Roman"/>
                <w:b/>
                <w:color w:val="000000"/>
              </w:rPr>
              <w:t>ИТОГОВЫЙ ПОКАЗАТЕЛЬ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2E2" w:rsidRPr="00D21642" w:rsidRDefault="003B72E2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1642">
              <w:rPr>
                <w:rFonts w:ascii="Times New Roman" w:hAnsi="Times New Roman"/>
                <w:b/>
                <w:color w:val="000000"/>
              </w:rPr>
              <w:t>85,89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2E2" w:rsidRPr="006B7E32" w:rsidRDefault="003B72E2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2E2" w:rsidRPr="006B7E32" w:rsidRDefault="003B72E2" w:rsidP="00F76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3B72E2" w:rsidRPr="006B7E32" w:rsidTr="00F76D83">
        <w:trPr>
          <w:trHeight w:val="315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2E2" w:rsidRDefault="003B72E2" w:rsidP="00F76D8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F218A">
              <w:rPr>
                <w:rFonts w:ascii="Times New Roman" w:hAnsi="Times New Roman"/>
                <w:b/>
                <w:i/>
                <w:color w:val="000000"/>
              </w:rPr>
              <w:t>Дополнительные замечания и предложения получателей услуг, полученные в ходе анкетирования</w:t>
            </w:r>
          </w:p>
        </w:tc>
        <w:tc>
          <w:tcPr>
            <w:tcW w:w="3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2E2" w:rsidRPr="00E357DB" w:rsidRDefault="003B72E2" w:rsidP="00F76D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</w:tbl>
    <w:p w:rsidR="003B72E2" w:rsidRDefault="003B72E2" w:rsidP="009B791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  <w:sectPr w:rsidR="003B72E2" w:rsidSect="00AC4E4D">
          <w:pgSz w:w="16839" w:h="11907" w:orient="landscape" w:code="9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9B791A" w:rsidRPr="009B791A" w:rsidRDefault="009B791A" w:rsidP="00D730BB">
      <w:pPr>
        <w:rPr>
          <w:rFonts w:ascii="Times New Roman" w:hAnsi="Times New Roman"/>
          <w:b/>
          <w:sz w:val="26"/>
          <w:szCs w:val="26"/>
        </w:rPr>
      </w:pPr>
    </w:p>
    <w:sectPr w:rsidR="009B791A" w:rsidRPr="009B791A" w:rsidSect="005F2BC9">
      <w:pgSz w:w="11907" w:h="16839" w:code="9"/>
      <w:pgMar w:top="1134" w:right="85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9ED" w:rsidRDefault="006749ED" w:rsidP="00CD43FC">
      <w:pPr>
        <w:spacing w:after="0" w:line="240" w:lineRule="auto"/>
      </w:pPr>
      <w:r>
        <w:separator/>
      </w:r>
    </w:p>
  </w:endnote>
  <w:endnote w:type="continuationSeparator" w:id="0">
    <w:p w:rsidR="006749ED" w:rsidRDefault="006749ED" w:rsidP="00CD4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9ED" w:rsidRDefault="006749ED" w:rsidP="00CD43FC">
      <w:pPr>
        <w:spacing w:after="0" w:line="240" w:lineRule="auto"/>
      </w:pPr>
      <w:r>
        <w:separator/>
      </w:r>
    </w:p>
  </w:footnote>
  <w:footnote w:type="continuationSeparator" w:id="0">
    <w:p w:rsidR="006749ED" w:rsidRDefault="006749ED" w:rsidP="00CD4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6489125"/>
      <w:docPartObj>
        <w:docPartGallery w:val="Page Numbers (Top of Page)"/>
        <w:docPartUnique/>
      </w:docPartObj>
    </w:sdtPr>
    <w:sdtContent>
      <w:p w:rsidR="00F76D83" w:rsidRDefault="00F76D8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7C5D">
          <w:rPr>
            <w:noProof/>
          </w:rPr>
          <w:t>83</w:t>
        </w:r>
        <w:r>
          <w:rPr>
            <w:noProof/>
          </w:rPr>
          <w:fldChar w:fldCharType="end"/>
        </w:r>
      </w:p>
    </w:sdtContent>
  </w:sdt>
  <w:p w:rsidR="00F76D83" w:rsidRDefault="00F76D8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337B6"/>
    <w:multiLevelType w:val="hybridMultilevel"/>
    <w:tmpl w:val="03B0B6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4763"/>
    <w:multiLevelType w:val="hybridMultilevel"/>
    <w:tmpl w:val="CC5A2A60"/>
    <w:lvl w:ilvl="0" w:tplc="A4BAE7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AA2789"/>
    <w:multiLevelType w:val="hybridMultilevel"/>
    <w:tmpl w:val="BA7A8446"/>
    <w:lvl w:ilvl="0" w:tplc="A4BAE7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345709"/>
    <w:multiLevelType w:val="hybridMultilevel"/>
    <w:tmpl w:val="671E44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D2DE7"/>
    <w:multiLevelType w:val="hybridMultilevel"/>
    <w:tmpl w:val="7110D1D2"/>
    <w:lvl w:ilvl="0" w:tplc="A4BAE7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4B52714"/>
    <w:multiLevelType w:val="hybridMultilevel"/>
    <w:tmpl w:val="A3C8986A"/>
    <w:lvl w:ilvl="0" w:tplc="A4BAE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E0EAD"/>
    <w:multiLevelType w:val="multilevel"/>
    <w:tmpl w:val="B0A65E1A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cs="Times New Roman" w:hint="default"/>
        <w:color w:val="0000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73034F3"/>
    <w:multiLevelType w:val="hybridMultilevel"/>
    <w:tmpl w:val="F60E2CA8"/>
    <w:lvl w:ilvl="0" w:tplc="A4BAE79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C7B48EB"/>
    <w:multiLevelType w:val="hybridMultilevel"/>
    <w:tmpl w:val="3A20525A"/>
    <w:lvl w:ilvl="0" w:tplc="A4BAE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C2B78"/>
    <w:multiLevelType w:val="hybridMultilevel"/>
    <w:tmpl w:val="03B0B6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045CE"/>
    <w:multiLevelType w:val="hybridMultilevel"/>
    <w:tmpl w:val="6EF8A26A"/>
    <w:lvl w:ilvl="0" w:tplc="4FA6E4A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C633A"/>
    <w:multiLevelType w:val="hybridMultilevel"/>
    <w:tmpl w:val="0CD6C6B2"/>
    <w:lvl w:ilvl="0" w:tplc="A4BAE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E1A92"/>
    <w:multiLevelType w:val="hybridMultilevel"/>
    <w:tmpl w:val="2ADEEDD4"/>
    <w:lvl w:ilvl="0" w:tplc="A4BAE7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82370E"/>
    <w:multiLevelType w:val="hybridMultilevel"/>
    <w:tmpl w:val="A7C85178"/>
    <w:lvl w:ilvl="0" w:tplc="A4BAE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F4AC5"/>
    <w:multiLevelType w:val="hybridMultilevel"/>
    <w:tmpl w:val="56C8A5F4"/>
    <w:lvl w:ilvl="0" w:tplc="A4BAE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942545"/>
    <w:multiLevelType w:val="hybridMultilevel"/>
    <w:tmpl w:val="E30E30F2"/>
    <w:lvl w:ilvl="0" w:tplc="A4BAE79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33A69C1"/>
    <w:multiLevelType w:val="hybridMultilevel"/>
    <w:tmpl w:val="A9046E8A"/>
    <w:lvl w:ilvl="0" w:tplc="81A40DD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3D0623A"/>
    <w:multiLevelType w:val="hybridMultilevel"/>
    <w:tmpl w:val="11A4416E"/>
    <w:lvl w:ilvl="0" w:tplc="A4BAE7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543F78"/>
    <w:multiLevelType w:val="hybridMultilevel"/>
    <w:tmpl w:val="62CA4F74"/>
    <w:lvl w:ilvl="0" w:tplc="A4BAE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B7F88"/>
    <w:multiLevelType w:val="hybridMultilevel"/>
    <w:tmpl w:val="86F6108C"/>
    <w:lvl w:ilvl="0" w:tplc="4F1C7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D1C33"/>
    <w:multiLevelType w:val="hybridMultilevel"/>
    <w:tmpl w:val="ED684D58"/>
    <w:lvl w:ilvl="0" w:tplc="A4BAE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263B6B"/>
    <w:multiLevelType w:val="hybridMultilevel"/>
    <w:tmpl w:val="50543F38"/>
    <w:lvl w:ilvl="0" w:tplc="81A40DD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76C2E8C"/>
    <w:multiLevelType w:val="hybridMultilevel"/>
    <w:tmpl w:val="B47228E4"/>
    <w:lvl w:ilvl="0" w:tplc="A4BAE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97614"/>
    <w:multiLevelType w:val="hybridMultilevel"/>
    <w:tmpl w:val="445E278C"/>
    <w:lvl w:ilvl="0" w:tplc="A4BAE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71EB7"/>
    <w:multiLevelType w:val="hybridMultilevel"/>
    <w:tmpl w:val="E96A0996"/>
    <w:lvl w:ilvl="0" w:tplc="A4BAE798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D74BCB"/>
    <w:multiLevelType w:val="hybridMultilevel"/>
    <w:tmpl w:val="E4F41548"/>
    <w:lvl w:ilvl="0" w:tplc="A4BAE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46D57"/>
    <w:multiLevelType w:val="hybridMultilevel"/>
    <w:tmpl w:val="A088EFCA"/>
    <w:lvl w:ilvl="0" w:tplc="4F1C7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2A7EDC"/>
    <w:multiLevelType w:val="hybridMultilevel"/>
    <w:tmpl w:val="0A3AD83A"/>
    <w:lvl w:ilvl="0" w:tplc="A4BAE7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F73535C"/>
    <w:multiLevelType w:val="hybridMultilevel"/>
    <w:tmpl w:val="4976B26C"/>
    <w:lvl w:ilvl="0" w:tplc="A4BAE7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03C01B2"/>
    <w:multiLevelType w:val="hybridMultilevel"/>
    <w:tmpl w:val="DC2062F0"/>
    <w:lvl w:ilvl="0" w:tplc="4F1C7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C159DC"/>
    <w:multiLevelType w:val="hybridMultilevel"/>
    <w:tmpl w:val="27A428FE"/>
    <w:lvl w:ilvl="0" w:tplc="A4BAE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223BE6"/>
    <w:multiLevelType w:val="hybridMultilevel"/>
    <w:tmpl w:val="5672C14E"/>
    <w:lvl w:ilvl="0" w:tplc="A4BAE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7B205A"/>
    <w:multiLevelType w:val="hybridMultilevel"/>
    <w:tmpl w:val="93384CE0"/>
    <w:lvl w:ilvl="0" w:tplc="4FA6E4A2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CAB7EFF"/>
    <w:multiLevelType w:val="hybridMultilevel"/>
    <w:tmpl w:val="8C0667EA"/>
    <w:lvl w:ilvl="0" w:tplc="A4BAE7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EB65336"/>
    <w:multiLevelType w:val="hybridMultilevel"/>
    <w:tmpl w:val="EA74F284"/>
    <w:lvl w:ilvl="0" w:tplc="A4BAE79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FE95B17"/>
    <w:multiLevelType w:val="hybridMultilevel"/>
    <w:tmpl w:val="B9F2FD0E"/>
    <w:lvl w:ilvl="0" w:tplc="81A40DD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1"/>
  </w:num>
  <w:num w:numId="4">
    <w:abstractNumId w:val="19"/>
  </w:num>
  <w:num w:numId="5">
    <w:abstractNumId w:val="26"/>
  </w:num>
  <w:num w:numId="6">
    <w:abstractNumId w:val="35"/>
  </w:num>
  <w:num w:numId="7">
    <w:abstractNumId w:val="16"/>
  </w:num>
  <w:num w:numId="8">
    <w:abstractNumId w:val="32"/>
  </w:num>
  <w:num w:numId="9">
    <w:abstractNumId w:val="29"/>
  </w:num>
  <w:num w:numId="10">
    <w:abstractNumId w:val="5"/>
  </w:num>
  <w:num w:numId="11">
    <w:abstractNumId w:val="33"/>
  </w:num>
  <w:num w:numId="12">
    <w:abstractNumId w:val="34"/>
  </w:num>
  <w:num w:numId="13">
    <w:abstractNumId w:val="18"/>
  </w:num>
  <w:num w:numId="14">
    <w:abstractNumId w:val="31"/>
  </w:num>
  <w:num w:numId="15">
    <w:abstractNumId w:val="27"/>
  </w:num>
  <w:num w:numId="16">
    <w:abstractNumId w:val="2"/>
  </w:num>
  <w:num w:numId="17">
    <w:abstractNumId w:val="28"/>
  </w:num>
  <w:num w:numId="18">
    <w:abstractNumId w:val="8"/>
  </w:num>
  <w:num w:numId="19">
    <w:abstractNumId w:val="22"/>
  </w:num>
  <w:num w:numId="20">
    <w:abstractNumId w:val="17"/>
  </w:num>
  <w:num w:numId="21">
    <w:abstractNumId w:val="12"/>
  </w:num>
  <w:num w:numId="22">
    <w:abstractNumId w:val="30"/>
  </w:num>
  <w:num w:numId="23">
    <w:abstractNumId w:val="13"/>
  </w:num>
  <w:num w:numId="24">
    <w:abstractNumId w:val="23"/>
  </w:num>
  <w:num w:numId="25">
    <w:abstractNumId w:val="1"/>
  </w:num>
  <w:num w:numId="26">
    <w:abstractNumId w:val="20"/>
  </w:num>
  <w:num w:numId="27">
    <w:abstractNumId w:val="0"/>
  </w:num>
  <w:num w:numId="28">
    <w:abstractNumId w:val="3"/>
  </w:num>
  <w:num w:numId="29">
    <w:abstractNumId w:val="9"/>
  </w:num>
  <w:num w:numId="30">
    <w:abstractNumId w:val="4"/>
  </w:num>
  <w:num w:numId="31">
    <w:abstractNumId w:val="7"/>
  </w:num>
  <w:num w:numId="32">
    <w:abstractNumId w:val="15"/>
  </w:num>
  <w:num w:numId="33">
    <w:abstractNumId w:val="24"/>
  </w:num>
  <w:num w:numId="34">
    <w:abstractNumId w:val="11"/>
  </w:num>
  <w:num w:numId="35">
    <w:abstractNumId w:val="14"/>
  </w:num>
  <w:num w:numId="36">
    <w:abstractNumId w:val="2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D9F"/>
    <w:rsid w:val="000041B9"/>
    <w:rsid w:val="00010253"/>
    <w:rsid w:val="000116A6"/>
    <w:rsid w:val="00011C5C"/>
    <w:rsid w:val="000165AD"/>
    <w:rsid w:val="00016B03"/>
    <w:rsid w:val="00020A02"/>
    <w:rsid w:val="00021240"/>
    <w:rsid w:val="00022795"/>
    <w:rsid w:val="00023057"/>
    <w:rsid w:val="0002318A"/>
    <w:rsid w:val="00024FCB"/>
    <w:rsid w:val="000300DD"/>
    <w:rsid w:val="00030F2C"/>
    <w:rsid w:val="00032FC5"/>
    <w:rsid w:val="000347D5"/>
    <w:rsid w:val="00036435"/>
    <w:rsid w:val="00037B9F"/>
    <w:rsid w:val="00040981"/>
    <w:rsid w:val="00041CA9"/>
    <w:rsid w:val="0004310A"/>
    <w:rsid w:val="000438CF"/>
    <w:rsid w:val="00044674"/>
    <w:rsid w:val="00045BB2"/>
    <w:rsid w:val="000503E3"/>
    <w:rsid w:val="000548A4"/>
    <w:rsid w:val="00054AFC"/>
    <w:rsid w:val="00054CF8"/>
    <w:rsid w:val="00055003"/>
    <w:rsid w:val="0005737E"/>
    <w:rsid w:val="00061B8F"/>
    <w:rsid w:val="00063E79"/>
    <w:rsid w:val="00064963"/>
    <w:rsid w:val="000707BC"/>
    <w:rsid w:val="00070D31"/>
    <w:rsid w:val="00075BA7"/>
    <w:rsid w:val="0007718D"/>
    <w:rsid w:val="00081F87"/>
    <w:rsid w:val="000822BA"/>
    <w:rsid w:val="00082C0F"/>
    <w:rsid w:val="0008377A"/>
    <w:rsid w:val="000854E5"/>
    <w:rsid w:val="000918CF"/>
    <w:rsid w:val="00092F6D"/>
    <w:rsid w:val="00092F7E"/>
    <w:rsid w:val="00094AAC"/>
    <w:rsid w:val="00095EFF"/>
    <w:rsid w:val="000A0BC4"/>
    <w:rsid w:val="000A128F"/>
    <w:rsid w:val="000A272C"/>
    <w:rsid w:val="000A2A77"/>
    <w:rsid w:val="000A6A24"/>
    <w:rsid w:val="000A733D"/>
    <w:rsid w:val="000A7DCA"/>
    <w:rsid w:val="000B4364"/>
    <w:rsid w:val="000B5555"/>
    <w:rsid w:val="000B7574"/>
    <w:rsid w:val="000C44ED"/>
    <w:rsid w:val="000C4BC6"/>
    <w:rsid w:val="000C570C"/>
    <w:rsid w:val="000C6D12"/>
    <w:rsid w:val="000C7700"/>
    <w:rsid w:val="000C7FA4"/>
    <w:rsid w:val="000D0FFD"/>
    <w:rsid w:val="000D4091"/>
    <w:rsid w:val="000D52DD"/>
    <w:rsid w:val="000D5ADB"/>
    <w:rsid w:val="000D7768"/>
    <w:rsid w:val="000E165D"/>
    <w:rsid w:val="000E55B4"/>
    <w:rsid w:val="000E5E94"/>
    <w:rsid w:val="000E769C"/>
    <w:rsid w:val="000F30F5"/>
    <w:rsid w:val="000F7360"/>
    <w:rsid w:val="001006E8"/>
    <w:rsid w:val="00107E26"/>
    <w:rsid w:val="001101F5"/>
    <w:rsid w:val="001108DB"/>
    <w:rsid w:val="001112B2"/>
    <w:rsid w:val="00111AB6"/>
    <w:rsid w:val="00112522"/>
    <w:rsid w:val="00114292"/>
    <w:rsid w:val="00114D7C"/>
    <w:rsid w:val="00123001"/>
    <w:rsid w:val="00123336"/>
    <w:rsid w:val="001242AE"/>
    <w:rsid w:val="00124F8C"/>
    <w:rsid w:val="00125553"/>
    <w:rsid w:val="001300A2"/>
    <w:rsid w:val="00130481"/>
    <w:rsid w:val="001357AC"/>
    <w:rsid w:val="00136DCC"/>
    <w:rsid w:val="001431B5"/>
    <w:rsid w:val="00144728"/>
    <w:rsid w:val="00144E74"/>
    <w:rsid w:val="0015056C"/>
    <w:rsid w:val="00150DA6"/>
    <w:rsid w:val="00160957"/>
    <w:rsid w:val="00162B4E"/>
    <w:rsid w:val="00163013"/>
    <w:rsid w:val="00163B48"/>
    <w:rsid w:val="0016494D"/>
    <w:rsid w:val="001653DA"/>
    <w:rsid w:val="00166A06"/>
    <w:rsid w:val="00167626"/>
    <w:rsid w:val="00171514"/>
    <w:rsid w:val="0017250B"/>
    <w:rsid w:val="0017292A"/>
    <w:rsid w:val="00173450"/>
    <w:rsid w:val="00173801"/>
    <w:rsid w:val="00176C2D"/>
    <w:rsid w:val="001804EC"/>
    <w:rsid w:val="0018158D"/>
    <w:rsid w:val="00182F69"/>
    <w:rsid w:val="00184B7E"/>
    <w:rsid w:val="001903AF"/>
    <w:rsid w:val="00192ABA"/>
    <w:rsid w:val="0019387D"/>
    <w:rsid w:val="001953EA"/>
    <w:rsid w:val="00195916"/>
    <w:rsid w:val="00195927"/>
    <w:rsid w:val="001A0E85"/>
    <w:rsid w:val="001A16BA"/>
    <w:rsid w:val="001A1745"/>
    <w:rsid w:val="001A18D0"/>
    <w:rsid w:val="001A48CC"/>
    <w:rsid w:val="001B2FBC"/>
    <w:rsid w:val="001B3C64"/>
    <w:rsid w:val="001B4969"/>
    <w:rsid w:val="001B620D"/>
    <w:rsid w:val="001B731D"/>
    <w:rsid w:val="001C3D69"/>
    <w:rsid w:val="001C70D8"/>
    <w:rsid w:val="001C77B4"/>
    <w:rsid w:val="001D2653"/>
    <w:rsid w:val="001D2844"/>
    <w:rsid w:val="001D4DF0"/>
    <w:rsid w:val="001D7023"/>
    <w:rsid w:val="001E0974"/>
    <w:rsid w:val="001E1553"/>
    <w:rsid w:val="001E59C4"/>
    <w:rsid w:val="001E5A6D"/>
    <w:rsid w:val="001F0055"/>
    <w:rsid w:val="001F2337"/>
    <w:rsid w:val="001F427A"/>
    <w:rsid w:val="001F6D31"/>
    <w:rsid w:val="00201F7B"/>
    <w:rsid w:val="00202FB8"/>
    <w:rsid w:val="0020508F"/>
    <w:rsid w:val="00205C22"/>
    <w:rsid w:val="002063AC"/>
    <w:rsid w:val="002109A4"/>
    <w:rsid w:val="002125D0"/>
    <w:rsid w:val="002140C0"/>
    <w:rsid w:val="002216E1"/>
    <w:rsid w:val="002239AF"/>
    <w:rsid w:val="00224118"/>
    <w:rsid w:val="00224826"/>
    <w:rsid w:val="00225383"/>
    <w:rsid w:val="00227172"/>
    <w:rsid w:val="002308F4"/>
    <w:rsid w:val="00231358"/>
    <w:rsid w:val="00232362"/>
    <w:rsid w:val="00233F13"/>
    <w:rsid w:val="00235D51"/>
    <w:rsid w:val="00236267"/>
    <w:rsid w:val="00236A94"/>
    <w:rsid w:val="00237969"/>
    <w:rsid w:val="0024349E"/>
    <w:rsid w:val="002434CA"/>
    <w:rsid w:val="002466B0"/>
    <w:rsid w:val="00247E50"/>
    <w:rsid w:val="00260A7B"/>
    <w:rsid w:val="00261356"/>
    <w:rsid w:val="002616A0"/>
    <w:rsid w:val="00262F02"/>
    <w:rsid w:val="00263461"/>
    <w:rsid w:val="002638F8"/>
    <w:rsid w:val="00270427"/>
    <w:rsid w:val="00271CE0"/>
    <w:rsid w:val="00274D46"/>
    <w:rsid w:val="002751FE"/>
    <w:rsid w:val="00276072"/>
    <w:rsid w:val="00283144"/>
    <w:rsid w:val="00285AD3"/>
    <w:rsid w:val="00286561"/>
    <w:rsid w:val="0029033C"/>
    <w:rsid w:val="002908F6"/>
    <w:rsid w:val="002913CE"/>
    <w:rsid w:val="002934F5"/>
    <w:rsid w:val="00294649"/>
    <w:rsid w:val="0029757D"/>
    <w:rsid w:val="002A09ED"/>
    <w:rsid w:val="002A5745"/>
    <w:rsid w:val="002A738C"/>
    <w:rsid w:val="002B085B"/>
    <w:rsid w:val="002B21CE"/>
    <w:rsid w:val="002B317D"/>
    <w:rsid w:val="002B3AE9"/>
    <w:rsid w:val="002C25CD"/>
    <w:rsid w:val="002C41C3"/>
    <w:rsid w:val="002C5584"/>
    <w:rsid w:val="002C57BE"/>
    <w:rsid w:val="002D3BB5"/>
    <w:rsid w:val="002D4676"/>
    <w:rsid w:val="002D7F2A"/>
    <w:rsid w:val="002E0E28"/>
    <w:rsid w:val="002E0F14"/>
    <w:rsid w:val="002E16F6"/>
    <w:rsid w:val="002E20CE"/>
    <w:rsid w:val="002E5E63"/>
    <w:rsid w:val="002F1CA4"/>
    <w:rsid w:val="002F434F"/>
    <w:rsid w:val="002F55E2"/>
    <w:rsid w:val="0030000E"/>
    <w:rsid w:val="00302659"/>
    <w:rsid w:val="00302CF0"/>
    <w:rsid w:val="003036D3"/>
    <w:rsid w:val="00303F0C"/>
    <w:rsid w:val="0030532F"/>
    <w:rsid w:val="00306356"/>
    <w:rsid w:val="0030746F"/>
    <w:rsid w:val="003101C3"/>
    <w:rsid w:val="00310B0A"/>
    <w:rsid w:val="00316C9A"/>
    <w:rsid w:val="00317B85"/>
    <w:rsid w:val="003205B1"/>
    <w:rsid w:val="00320CE1"/>
    <w:rsid w:val="00327E96"/>
    <w:rsid w:val="00331283"/>
    <w:rsid w:val="00331FF1"/>
    <w:rsid w:val="00340962"/>
    <w:rsid w:val="00340BDB"/>
    <w:rsid w:val="003411A8"/>
    <w:rsid w:val="003423E8"/>
    <w:rsid w:val="00342838"/>
    <w:rsid w:val="003438EF"/>
    <w:rsid w:val="00344194"/>
    <w:rsid w:val="00344567"/>
    <w:rsid w:val="003468D6"/>
    <w:rsid w:val="00347BF1"/>
    <w:rsid w:val="003520CB"/>
    <w:rsid w:val="0035225D"/>
    <w:rsid w:val="00353BE1"/>
    <w:rsid w:val="00353E15"/>
    <w:rsid w:val="003550F5"/>
    <w:rsid w:val="00356F56"/>
    <w:rsid w:val="00360A39"/>
    <w:rsid w:val="00360B5F"/>
    <w:rsid w:val="003629AF"/>
    <w:rsid w:val="00365776"/>
    <w:rsid w:val="0036764E"/>
    <w:rsid w:val="00370C27"/>
    <w:rsid w:val="003757AC"/>
    <w:rsid w:val="0037712B"/>
    <w:rsid w:val="00380DEC"/>
    <w:rsid w:val="00381F4D"/>
    <w:rsid w:val="00382A5C"/>
    <w:rsid w:val="00383958"/>
    <w:rsid w:val="00391E45"/>
    <w:rsid w:val="00391E51"/>
    <w:rsid w:val="00394C35"/>
    <w:rsid w:val="00394FF7"/>
    <w:rsid w:val="00397E55"/>
    <w:rsid w:val="003A3C57"/>
    <w:rsid w:val="003A751B"/>
    <w:rsid w:val="003B1700"/>
    <w:rsid w:val="003B1783"/>
    <w:rsid w:val="003B1970"/>
    <w:rsid w:val="003B44AB"/>
    <w:rsid w:val="003B6300"/>
    <w:rsid w:val="003B6FCF"/>
    <w:rsid w:val="003B72A7"/>
    <w:rsid w:val="003B72E2"/>
    <w:rsid w:val="003C050D"/>
    <w:rsid w:val="003C4F70"/>
    <w:rsid w:val="003C7952"/>
    <w:rsid w:val="003D299E"/>
    <w:rsid w:val="003D3BA7"/>
    <w:rsid w:val="003D5574"/>
    <w:rsid w:val="003D5734"/>
    <w:rsid w:val="003D5D45"/>
    <w:rsid w:val="003D6E65"/>
    <w:rsid w:val="003D6F64"/>
    <w:rsid w:val="003E3BF2"/>
    <w:rsid w:val="003E5156"/>
    <w:rsid w:val="003F22AA"/>
    <w:rsid w:val="003F3F02"/>
    <w:rsid w:val="003F4748"/>
    <w:rsid w:val="003F520C"/>
    <w:rsid w:val="003F66DF"/>
    <w:rsid w:val="004019B1"/>
    <w:rsid w:val="004026D0"/>
    <w:rsid w:val="00405324"/>
    <w:rsid w:val="00405460"/>
    <w:rsid w:val="00405733"/>
    <w:rsid w:val="00405B76"/>
    <w:rsid w:val="00406515"/>
    <w:rsid w:val="00406D17"/>
    <w:rsid w:val="004126ED"/>
    <w:rsid w:val="00414584"/>
    <w:rsid w:val="004173C4"/>
    <w:rsid w:val="0041766C"/>
    <w:rsid w:val="004206F9"/>
    <w:rsid w:val="00423196"/>
    <w:rsid w:val="004241A8"/>
    <w:rsid w:val="00425186"/>
    <w:rsid w:val="004300BD"/>
    <w:rsid w:val="004315F4"/>
    <w:rsid w:val="0044142B"/>
    <w:rsid w:val="00443AD7"/>
    <w:rsid w:val="004442AB"/>
    <w:rsid w:val="00450EDE"/>
    <w:rsid w:val="00452D45"/>
    <w:rsid w:val="00454A47"/>
    <w:rsid w:val="00455721"/>
    <w:rsid w:val="00457B00"/>
    <w:rsid w:val="00457C5D"/>
    <w:rsid w:val="004629A2"/>
    <w:rsid w:val="00463A56"/>
    <w:rsid w:val="004649E0"/>
    <w:rsid w:val="004656B1"/>
    <w:rsid w:val="004669B1"/>
    <w:rsid w:val="00466C6E"/>
    <w:rsid w:val="00466E7F"/>
    <w:rsid w:val="00467958"/>
    <w:rsid w:val="00473580"/>
    <w:rsid w:val="004748BA"/>
    <w:rsid w:val="00481B74"/>
    <w:rsid w:val="00481EDC"/>
    <w:rsid w:val="004838D0"/>
    <w:rsid w:val="0049232C"/>
    <w:rsid w:val="004946EA"/>
    <w:rsid w:val="004A0332"/>
    <w:rsid w:val="004A03F9"/>
    <w:rsid w:val="004A1EA1"/>
    <w:rsid w:val="004A65A1"/>
    <w:rsid w:val="004A6DAF"/>
    <w:rsid w:val="004A7E1C"/>
    <w:rsid w:val="004B0CB1"/>
    <w:rsid w:val="004B0FA0"/>
    <w:rsid w:val="004B25CE"/>
    <w:rsid w:val="004B2D00"/>
    <w:rsid w:val="004B5439"/>
    <w:rsid w:val="004B5CD9"/>
    <w:rsid w:val="004B7A72"/>
    <w:rsid w:val="004B7C96"/>
    <w:rsid w:val="004C036D"/>
    <w:rsid w:val="004C09F5"/>
    <w:rsid w:val="004C467A"/>
    <w:rsid w:val="004C49A1"/>
    <w:rsid w:val="004D2FAB"/>
    <w:rsid w:val="004D3044"/>
    <w:rsid w:val="004D3814"/>
    <w:rsid w:val="004D4FEB"/>
    <w:rsid w:val="004E2AE8"/>
    <w:rsid w:val="004E3905"/>
    <w:rsid w:val="004E7FEF"/>
    <w:rsid w:val="004F4B4D"/>
    <w:rsid w:val="004F6427"/>
    <w:rsid w:val="004F7519"/>
    <w:rsid w:val="005023EE"/>
    <w:rsid w:val="005059E6"/>
    <w:rsid w:val="0050662B"/>
    <w:rsid w:val="00512920"/>
    <w:rsid w:val="005132DD"/>
    <w:rsid w:val="0051361A"/>
    <w:rsid w:val="00515A4A"/>
    <w:rsid w:val="00520CFC"/>
    <w:rsid w:val="00521DA5"/>
    <w:rsid w:val="005241C3"/>
    <w:rsid w:val="00524FAE"/>
    <w:rsid w:val="00525D89"/>
    <w:rsid w:val="00530C1D"/>
    <w:rsid w:val="00531285"/>
    <w:rsid w:val="00535F64"/>
    <w:rsid w:val="00542601"/>
    <w:rsid w:val="005427AF"/>
    <w:rsid w:val="00543303"/>
    <w:rsid w:val="005435BE"/>
    <w:rsid w:val="00544B03"/>
    <w:rsid w:val="005450F5"/>
    <w:rsid w:val="00547FF0"/>
    <w:rsid w:val="005518D8"/>
    <w:rsid w:val="005519F1"/>
    <w:rsid w:val="00551BE8"/>
    <w:rsid w:val="005523B5"/>
    <w:rsid w:val="0056075F"/>
    <w:rsid w:val="005613B3"/>
    <w:rsid w:val="00562B0D"/>
    <w:rsid w:val="00564E50"/>
    <w:rsid w:val="00566BC0"/>
    <w:rsid w:val="0056716A"/>
    <w:rsid w:val="00571182"/>
    <w:rsid w:val="005712E3"/>
    <w:rsid w:val="0058046A"/>
    <w:rsid w:val="0058137E"/>
    <w:rsid w:val="00581475"/>
    <w:rsid w:val="00583130"/>
    <w:rsid w:val="00586EC3"/>
    <w:rsid w:val="0058737E"/>
    <w:rsid w:val="00590BA7"/>
    <w:rsid w:val="00590C51"/>
    <w:rsid w:val="005A244D"/>
    <w:rsid w:val="005A42CF"/>
    <w:rsid w:val="005A73AE"/>
    <w:rsid w:val="005B32A1"/>
    <w:rsid w:val="005B341C"/>
    <w:rsid w:val="005B5F26"/>
    <w:rsid w:val="005B5FB5"/>
    <w:rsid w:val="005B6259"/>
    <w:rsid w:val="005B7193"/>
    <w:rsid w:val="005C3EEF"/>
    <w:rsid w:val="005C5E64"/>
    <w:rsid w:val="005D267A"/>
    <w:rsid w:val="005D2B03"/>
    <w:rsid w:val="005D2C69"/>
    <w:rsid w:val="005D3D30"/>
    <w:rsid w:val="005D4271"/>
    <w:rsid w:val="005D47AA"/>
    <w:rsid w:val="005D4F0B"/>
    <w:rsid w:val="005D52B9"/>
    <w:rsid w:val="005D5E8C"/>
    <w:rsid w:val="005D60D9"/>
    <w:rsid w:val="005D69F2"/>
    <w:rsid w:val="005D7CB7"/>
    <w:rsid w:val="005E06EF"/>
    <w:rsid w:val="005E3CA8"/>
    <w:rsid w:val="005E4B8C"/>
    <w:rsid w:val="005E4CC0"/>
    <w:rsid w:val="005E651C"/>
    <w:rsid w:val="005E6FC6"/>
    <w:rsid w:val="005E74F0"/>
    <w:rsid w:val="005F1151"/>
    <w:rsid w:val="005F26D3"/>
    <w:rsid w:val="005F2B85"/>
    <w:rsid w:val="005F2BC9"/>
    <w:rsid w:val="005F30A5"/>
    <w:rsid w:val="005F571F"/>
    <w:rsid w:val="005F6333"/>
    <w:rsid w:val="005F6A1A"/>
    <w:rsid w:val="005F6C5E"/>
    <w:rsid w:val="0060322D"/>
    <w:rsid w:val="00603BC4"/>
    <w:rsid w:val="00607726"/>
    <w:rsid w:val="00607EE8"/>
    <w:rsid w:val="00611363"/>
    <w:rsid w:val="006121F3"/>
    <w:rsid w:val="00613688"/>
    <w:rsid w:val="00616828"/>
    <w:rsid w:val="00620049"/>
    <w:rsid w:val="00620123"/>
    <w:rsid w:val="00622F54"/>
    <w:rsid w:val="006235CE"/>
    <w:rsid w:val="0062398A"/>
    <w:rsid w:val="00626E48"/>
    <w:rsid w:val="00626F0A"/>
    <w:rsid w:val="006300C8"/>
    <w:rsid w:val="00634EEB"/>
    <w:rsid w:val="00637A48"/>
    <w:rsid w:val="00640365"/>
    <w:rsid w:val="00640929"/>
    <w:rsid w:val="00641977"/>
    <w:rsid w:val="0064304E"/>
    <w:rsid w:val="00644D6A"/>
    <w:rsid w:val="006462A9"/>
    <w:rsid w:val="00646F15"/>
    <w:rsid w:val="0064748A"/>
    <w:rsid w:val="00650CDF"/>
    <w:rsid w:val="00653743"/>
    <w:rsid w:val="006578B2"/>
    <w:rsid w:val="00657CB2"/>
    <w:rsid w:val="006639D0"/>
    <w:rsid w:val="00664FF3"/>
    <w:rsid w:val="00667302"/>
    <w:rsid w:val="0067499F"/>
    <w:rsid w:val="006749ED"/>
    <w:rsid w:val="00675FF7"/>
    <w:rsid w:val="00683D7B"/>
    <w:rsid w:val="00685030"/>
    <w:rsid w:val="00685837"/>
    <w:rsid w:val="006862E1"/>
    <w:rsid w:val="00690225"/>
    <w:rsid w:val="00690CE4"/>
    <w:rsid w:val="006952B8"/>
    <w:rsid w:val="006A38E3"/>
    <w:rsid w:val="006B05C2"/>
    <w:rsid w:val="006B17A2"/>
    <w:rsid w:val="006B183B"/>
    <w:rsid w:val="006B1945"/>
    <w:rsid w:val="006B2A08"/>
    <w:rsid w:val="006B3384"/>
    <w:rsid w:val="006B554F"/>
    <w:rsid w:val="006B715F"/>
    <w:rsid w:val="006B7735"/>
    <w:rsid w:val="006C01CE"/>
    <w:rsid w:val="006C08E5"/>
    <w:rsid w:val="006C32AD"/>
    <w:rsid w:val="006C640D"/>
    <w:rsid w:val="006C6665"/>
    <w:rsid w:val="006C66CC"/>
    <w:rsid w:val="006C6D9F"/>
    <w:rsid w:val="006D183C"/>
    <w:rsid w:val="006D2592"/>
    <w:rsid w:val="006D25E9"/>
    <w:rsid w:val="006E0C6E"/>
    <w:rsid w:val="006E1BEE"/>
    <w:rsid w:val="006E2848"/>
    <w:rsid w:val="006F62FF"/>
    <w:rsid w:val="006F6365"/>
    <w:rsid w:val="006F6680"/>
    <w:rsid w:val="006F6DCD"/>
    <w:rsid w:val="00700789"/>
    <w:rsid w:val="00705A67"/>
    <w:rsid w:val="00705CBA"/>
    <w:rsid w:val="007061C3"/>
    <w:rsid w:val="00706A5E"/>
    <w:rsid w:val="00706AD8"/>
    <w:rsid w:val="007125B4"/>
    <w:rsid w:val="00714335"/>
    <w:rsid w:val="007159A0"/>
    <w:rsid w:val="00716678"/>
    <w:rsid w:val="007212F2"/>
    <w:rsid w:val="00722D4F"/>
    <w:rsid w:val="0072431D"/>
    <w:rsid w:val="00725F69"/>
    <w:rsid w:val="00732B44"/>
    <w:rsid w:val="00732E09"/>
    <w:rsid w:val="0073705A"/>
    <w:rsid w:val="0074107D"/>
    <w:rsid w:val="00742F3A"/>
    <w:rsid w:val="00744846"/>
    <w:rsid w:val="00745ACA"/>
    <w:rsid w:val="00750CC7"/>
    <w:rsid w:val="0075113A"/>
    <w:rsid w:val="00752559"/>
    <w:rsid w:val="007559F2"/>
    <w:rsid w:val="00760251"/>
    <w:rsid w:val="00764D37"/>
    <w:rsid w:val="007658AA"/>
    <w:rsid w:val="00765A6C"/>
    <w:rsid w:val="007663B5"/>
    <w:rsid w:val="007664F0"/>
    <w:rsid w:val="00767204"/>
    <w:rsid w:val="00770DBA"/>
    <w:rsid w:val="00773841"/>
    <w:rsid w:val="00774020"/>
    <w:rsid w:val="007816AB"/>
    <w:rsid w:val="007844CA"/>
    <w:rsid w:val="00785513"/>
    <w:rsid w:val="00785C24"/>
    <w:rsid w:val="007914F9"/>
    <w:rsid w:val="007920F2"/>
    <w:rsid w:val="0079250A"/>
    <w:rsid w:val="00792DE8"/>
    <w:rsid w:val="007A0B96"/>
    <w:rsid w:val="007A3B37"/>
    <w:rsid w:val="007A42E0"/>
    <w:rsid w:val="007A6727"/>
    <w:rsid w:val="007A6928"/>
    <w:rsid w:val="007A767D"/>
    <w:rsid w:val="007B0E2A"/>
    <w:rsid w:val="007B2293"/>
    <w:rsid w:val="007B23E7"/>
    <w:rsid w:val="007B4BCC"/>
    <w:rsid w:val="007B5DC4"/>
    <w:rsid w:val="007B6974"/>
    <w:rsid w:val="007B6BDE"/>
    <w:rsid w:val="007C1112"/>
    <w:rsid w:val="007C27B5"/>
    <w:rsid w:val="007C2FCC"/>
    <w:rsid w:val="007C4B13"/>
    <w:rsid w:val="007C4BB2"/>
    <w:rsid w:val="007C72F6"/>
    <w:rsid w:val="007D43F7"/>
    <w:rsid w:val="007D4B86"/>
    <w:rsid w:val="007D5BBC"/>
    <w:rsid w:val="007D6DD6"/>
    <w:rsid w:val="007E5E58"/>
    <w:rsid w:val="007E65FC"/>
    <w:rsid w:val="007E79F0"/>
    <w:rsid w:val="007F29C3"/>
    <w:rsid w:val="007F341D"/>
    <w:rsid w:val="00804E06"/>
    <w:rsid w:val="0080590C"/>
    <w:rsid w:val="00810F30"/>
    <w:rsid w:val="008167F0"/>
    <w:rsid w:val="00821F29"/>
    <w:rsid w:val="008225E9"/>
    <w:rsid w:val="00824D30"/>
    <w:rsid w:val="00825514"/>
    <w:rsid w:val="00827173"/>
    <w:rsid w:val="0083041E"/>
    <w:rsid w:val="00833B38"/>
    <w:rsid w:val="00834E08"/>
    <w:rsid w:val="00836166"/>
    <w:rsid w:val="0083730F"/>
    <w:rsid w:val="008430CC"/>
    <w:rsid w:val="0084605E"/>
    <w:rsid w:val="0084796B"/>
    <w:rsid w:val="00850450"/>
    <w:rsid w:val="00850E98"/>
    <w:rsid w:val="00853D4C"/>
    <w:rsid w:val="00855A90"/>
    <w:rsid w:val="00855C6A"/>
    <w:rsid w:val="00855DA0"/>
    <w:rsid w:val="00857F07"/>
    <w:rsid w:val="00860510"/>
    <w:rsid w:val="00862D3E"/>
    <w:rsid w:val="00870F50"/>
    <w:rsid w:val="008742C7"/>
    <w:rsid w:val="0088287F"/>
    <w:rsid w:val="008861B6"/>
    <w:rsid w:val="008863E3"/>
    <w:rsid w:val="00886BF1"/>
    <w:rsid w:val="00891571"/>
    <w:rsid w:val="008915EC"/>
    <w:rsid w:val="00892394"/>
    <w:rsid w:val="008942E4"/>
    <w:rsid w:val="0089455B"/>
    <w:rsid w:val="008956DF"/>
    <w:rsid w:val="008A3950"/>
    <w:rsid w:val="008A3F3D"/>
    <w:rsid w:val="008A44F3"/>
    <w:rsid w:val="008A476E"/>
    <w:rsid w:val="008A5269"/>
    <w:rsid w:val="008A6D31"/>
    <w:rsid w:val="008A7596"/>
    <w:rsid w:val="008B01D8"/>
    <w:rsid w:val="008C0015"/>
    <w:rsid w:val="008C09F8"/>
    <w:rsid w:val="008C1C51"/>
    <w:rsid w:val="008C2317"/>
    <w:rsid w:val="008C3611"/>
    <w:rsid w:val="008C3C80"/>
    <w:rsid w:val="008C4DBB"/>
    <w:rsid w:val="008C542B"/>
    <w:rsid w:val="008C756A"/>
    <w:rsid w:val="008D3A57"/>
    <w:rsid w:val="008D5086"/>
    <w:rsid w:val="008D55D4"/>
    <w:rsid w:val="008D731B"/>
    <w:rsid w:val="008D7430"/>
    <w:rsid w:val="008E09DC"/>
    <w:rsid w:val="008E177E"/>
    <w:rsid w:val="008E3977"/>
    <w:rsid w:val="008E3FE0"/>
    <w:rsid w:val="008E4B18"/>
    <w:rsid w:val="008E68C1"/>
    <w:rsid w:val="008E7923"/>
    <w:rsid w:val="008F23A3"/>
    <w:rsid w:val="008F2EAA"/>
    <w:rsid w:val="008F6935"/>
    <w:rsid w:val="008F6984"/>
    <w:rsid w:val="008F75E1"/>
    <w:rsid w:val="009014A9"/>
    <w:rsid w:val="00902738"/>
    <w:rsid w:val="00902A54"/>
    <w:rsid w:val="009038D5"/>
    <w:rsid w:val="00904EFA"/>
    <w:rsid w:val="009120A8"/>
    <w:rsid w:val="00912B82"/>
    <w:rsid w:val="00912C87"/>
    <w:rsid w:val="00917D9D"/>
    <w:rsid w:val="00932E4E"/>
    <w:rsid w:val="00937CAA"/>
    <w:rsid w:val="00937D87"/>
    <w:rsid w:val="00946B72"/>
    <w:rsid w:val="009476BF"/>
    <w:rsid w:val="00953E5F"/>
    <w:rsid w:val="00954E93"/>
    <w:rsid w:val="00957059"/>
    <w:rsid w:val="00957C01"/>
    <w:rsid w:val="00960F02"/>
    <w:rsid w:val="00961DD8"/>
    <w:rsid w:val="00974A24"/>
    <w:rsid w:val="009904C0"/>
    <w:rsid w:val="00990D6B"/>
    <w:rsid w:val="00991068"/>
    <w:rsid w:val="00991965"/>
    <w:rsid w:val="00996C3E"/>
    <w:rsid w:val="009A01C0"/>
    <w:rsid w:val="009A0F84"/>
    <w:rsid w:val="009A1E39"/>
    <w:rsid w:val="009A23B1"/>
    <w:rsid w:val="009A3990"/>
    <w:rsid w:val="009A4269"/>
    <w:rsid w:val="009A4C0F"/>
    <w:rsid w:val="009A5D44"/>
    <w:rsid w:val="009A6805"/>
    <w:rsid w:val="009A6DFA"/>
    <w:rsid w:val="009B132B"/>
    <w:rsid w:val="009B35F8"/>
    <w:rsid w:val="009B6C37"/>
    <w:rsid w:val="009B6FC7"/>
    <w:rsid w:val="009B791A"/>
    <w:rsid w:val="009B7B18"/>
    <w:rsid w:val="009C5C2C"/>
    <w:rsid w:val="009D075F"/>
    <w:rsid w:val="009D420A"/>
    <w:rsid w:val="009D5904"/>
    <w:rsid w:val="009D5B8D"/>
    <w:rsid w:val="009D6DAE"/>
    <w:rsid w:val="009D7612"/>
    <w:rsid w:val="009E0481"/>
    <w:rsid w:val="009E1471"/>
    <w:rsid w:val="009E1F3B"/>
    <w:rsid w:val="009E39A2"/>
    <w:rsid w:val="009E3BC8"/>
    <w:rsid w:val="009E457B"/>
    <w:rsid w:val="009E5990"/>
    <w:rsid w:val="009E6506"/>
    <w:rsid w:val="009E6AA5"/>
    <w:rsid w:val="009F294E"/>
    <w:rsid w:val="009F7523"/>
    <w:rsid w:val="009F78EA"/>
    <w:rsid w:val="009F7E8C"/>
    <w:rsid w:val="00A02A31"/>
    <w:rsid w:val="00A02FEE"/>
    <w:rsid w:val="00A03538"/>
    <w:rsid w:val="00A03B65"/>
    <w:rsid w:val="00A04090"/>
    <w:rsid w:val="00A20A95"/>
    <w:rsid w:val="00A2391D"/>
    <w:rsid w:val="00A305CB"/>
    <w:rsid w:val="00A31838"/>
    <w:rsid w:val="00A34BCD"/>
    <w:rsid w:val="00A35200"/>
    <w:rsid w:val="00A35685"/>
    <w:rsid w:val="00A37400"/>
    <w:rsid w:val="00A378D1"/>
    <w:rsid w:val="00A40C40"/>
    <w:rsid w:val="00A438B6"/>
    <w:rsid w:val="00A46B1B"/>
    <w:rsid w:val="00A4799F"/>
    <w:rsid w:val="00A47C9A"/>
    <w:rsid w:val="00A50270"/>
    <w:rsid w:val="00A50767"/>
    <w:rsid w:val="00A512E4"/>
    <w:rsid w:val="00A52C02"/>
    <w:rsid w:val="00A53A35"/>
    <w:rsid w:val="00A54078"/>
    <w:rsid w:val="00A62690"/>
    <w:rsid w:val="00A63440"/>
    <w:rsid w:val="00A63B47"/>
    <w:rsid w:val="00A672A7"/>
    <w:rsid w:val="00A7432A"/>
    <w:rsid w:val="00A74D7E"/>
    <w:rsid w:val="00A75490"/>
    <w:rsid w:val="00A758C5"/>
    <w:rsid w:val="00A77369"/>
    <w:rsid w:val="00A7788F"/>
    <w:rsid w:val="00A83706"/>
    <w:rsid w:val="00A84A04"/>
    <w:rsid w:val="00A84E28"/>
    <w:rsid w:val="00A86A24"/>
    <w:rsid w:val="00A903DB"/>
    <w:rsid w:val="00A92E4F"/>
    <w:rsid w:val="00A9667A"/>
    <w:rsid w:val="00AA033E"/>
    <w:rsid w:val="00AA1186"/>
    <w:rsid w:val="00AA1B3E"/>
    <w:rsid w:val="00AA31B7"/>
    <w:rsid w:val="00AA3404"/>
    <w:rsid w:val="00AA45B7"/>
    <w:rsid w:val="00AB00CC"/>
    <w:rsid w:val="00AB5132"/>
    <w:rsid w:val="00AB774F"/>
    <w:rsid w:val="00AC1588"/>
    <w:rsid w:val="00AC394B"/>
    <w:rsid w:val="00AC4E4D"/>
    <w:rsid w:val="00AC4E84"/>
    <w:rsid w:val="00AC5308"/>
    <w:rsid w:val="00AC6683"/>
    <w:rsid w:val="00AD1ACE"/>
    <w:rsid w:val="00AD1AFE"/>
    <w:rsid w:val="00AD4548"/>
    <w:rsid w:val="00AD76E9"/>
    <w:rsid w:val="00AE0D4F"/>
    <w:rsid w:val="00AE12E9"/>
    <w:rsid w:val="00AE2B02"/>
    <w:rsid w:val="00AE2C89"/>
    <w:rsid w:val="00AE4870"/>
    <w:rsid w:val="00AE5205"/>
    <w:rsid w:val="00AF2DCD"/>
    <w:rsid w:val="00AF36B4"/>
    <w:rsid w:val="00AF3AE1"/>
    <w:rsid w:val="00AF5318"/>
    <w:rsid w:val="00AF7847"/>
    <w:rsid w:val="00AF7D0E"/>
    <w:rsid w:val="00B00D68"/>
    <w:rsid w:val="00B03A97"/>
    <w:rsid w:val="00B06866"/>
    <w:rsid w:val="00B077C0"/>
    <w:rsid w:val="00B14004"/>
    <w:rsid w:val="00B140E0"/>
    <w:rsid w:val="00B15DB4"/>
    <w:rsid w:val="00B176D3"/>
    <w:rsid w:val="00B25579"/>
    <w:rsid w:val="00B27354"/>
    <w:rsid w:val="00B36BDA"/>
    <w:rsid w:val="00B36F05"/>
    <w:rsid w:val="00B44840"/>
    <w:rsid w:val="00B44FC2"/>
    <w:rsid w:val="00B45DEA"/>
    <w:rsid w:val="00B52DDF"/>
    <w:rsid w:val="00B53E39"/>
    <w:rsid w:val="00B54CC4"/>
    <w:rsid w:val="00B5510E"/>
    <w:rsid w:val="00B62BCD"/>
    <w:rsid w:val="00B64367"/>
    <w:rsid w:val="00B64464"/>
    <w:rsid w:val="00B6469D"/>
    <w:rsid w:val="00B64786"/>
    <w:rsid w:val="00B65C82"/>
    <w:rsid w:val="00B65E43"/>
    <w:rsid w:val="00B706E5"/>
    <w:rsid w:val="00B75AD9"/>
    <w:rsid w:val="00B82DB1"/>
    <w:rsid w:val="00B82F0E"/>
    <w:rsid w:val="00B83F68"/>
    <w:rsid w:val="00B91116"/>
    <w:rsid w:val="00B91CBE"/>
    <w:rsid w:val="00BA022C"/>
    <w:rsid w:val="00BA2DD5"/>
    <w:rsid w:val="00BA434F"/>
    <w:rsid w:val="00BA4EF3"/>
    <w:rsid w:val="00BA69F9"/>
    <w:rsid w:val="00BB0C30"/>
    <w:rsid w:val="00BB25F6"/>
    <w:rsid w:val="00BB314C"/>
    <w:rsid w:val="00BB42AC"/>
    <w:rsid w:val="00BB5633"/>
    <w:rsid w:val="00BC5C61"/>
    <w:rsid w:val="00BC622A"/>
    <w:rsid w:val="00BD044F"/>
    <w:rsid w:val="00BD0D01"/>
    <w:rsid w:val="00BD2C3F"/>
    <w:rsid w:val="00BD4657"/>
    <w:rsid w:val="00BD4A16"/>
    <w:rsid w:val="00BD5697"/>
    <w:rsid w:val="00BE05C8"/>
    <w:rsid w:val="00BE080E"/>
    <w:rsid w:val="00BE39BD"/>
    <w:rsid w:val="00BE5508"/>
    <w:rsid w:val="00BE6651"/>
    <w:rsid w:val="00BF049F"/>
    <w:rsid w:val="00BF1641"/>
    <w:rsid w:val="00BF6CAA"/>
    <w:rsid w:val="00C00F76"/>
    <w:rsid w:val="00C01D6D"/>
    <w:rsid w:val="00C04F3F"/>
    <w:rsid w:val="00C146EF"/>
    <w:rsid w:val="00C1474C"/>
    <w:rsid w:val="00C14BBE"/>
    <w:rsid w:val="00C20511"/>
    <w:rsid w:val="00C210C9"/>
    <w:rsid w:val="00C21EE4"/>
    <w:rsid w:val="00C26A50"/>
    <w:rsid w:val="00C308E7"/>
    <w:rsid w:val="00C3204E"/>
    <w:rsid w:val="00C342E1"/>
    <w:rsid w:val="00C40C0A"/>
    <w:rsid w:val="00C42F64"/>
    <w:rsid w:val="00C43C8D"/>
    <w:rsid w:val="00C443F7"/>
    <w:rsid w:val="00C445FF"/>
    <w:rsid w:val="00C44616"/>
    <w:rsid w:val="00C45410"/>
    <w:rsid w:val="00C466F0"/>
    <w:rsid w:val="00C475E6"/>
    <w:rsid w:val="00C52FB8"/>
    <w:rsid w:val="00C53D8B"/>
    <w:rsid w:val="00C546D7"/>
    <w:rsid w:val="00C546DD"/>
    <w:rsid w:val="00C55A42"/>
    <w:rsid w:val="00C55BA8"/>
    <w:rsid w:val="00C562D6"/>
    <w:rsid w:val="00C624D3"/>
    <w:rsid w:val="00C62C3E"/>
    <w:rsid w:val="00C70623"/>
    <w:rsid w:val="00C70D70"/>
    <w:rsid w:val="00C713B6"/>
    <w:rsid w:val="00C71D49"/>
    <w:rsid w:val="00C7263F"/>
    <w:rsid w:val="00C748F7"/>
    <w:rsid w:val="00C813F2"/>
    <w:rsid w:val="00C81A98"/>
    <w:rsid w:val="00C827A6"/>
    <w:rsid w:val="00C84586"/>
    <w:rsid w:val="00C86CA2"/>
    <w:rsid w:val="00C93B2A"/>
    <w:rsid w:val="00C97843"/>
    <w:rsid w:val="00CA1D7E"/>
    <w:rsid w:val="00CA3DA3"/>
    <w:rsid w:val="00CA63CD"/>
    <w:rsid w:val="00CB02E8"/>
    <w:rsid w:val="00CB1F5B"/>
    <w:rsid w:val="00CB203E"/>
    <w:rsid w:val="00CB5D36"/>
    <w:rsid w:val="00CC2C77"/>
    <w:rsid w:val="00CC4FC5"/>
    <w:rsid w:val="00CC5359"/>
    <w:rsid w:val="00CC5934"/>
    <w:rsid w:val="00CC740F"/>
    <w:rsid w:val="00CC751F"/>
    <w:rsid w:val="00CD2FFE"/>
    <w:rsid w:val="00CD43FC"/>
    <w:rsid w:val="00CD444C"/>
    <w:rsid w:val="00CD535A"/>
    <w:rsid w:val="00CD588A"/>
    <w:rsid w:val="00CD5D43"/>
    <w:rsid w:val="00CD6649"/>
    <w:rsid w:val="00CE2078"/>
    <w:rsid w:val="00CE3469"/>
    <w:rsid w:val="00CE3AFB"/>
    <w:rsid w:val="00CE6892"/>
    <w:rsid w:val="00CE6945"/>
    <w:rsid w:val="00CF0250"/>
    <w:rsid w:val="00CF3261"/>
    <w:rsid w:val="00CF52EB"/>
    <w:rsid w:val="00CF5701"/>
    <w:rsid w:val="00D007DC"/>
    <w:rsid w:val="00D01B0C"/>
    <w:rsid w:val="00D027D2"/>
    <w:rsid w:val="00D03195"/>
    <w:rsid w:val="00D0365A"/>
    <w:rsid w:val="00D045D3"/>
    <w:rsid w:val="00D0629A"/>
    <w:rsid w:val="00D100E0"/>
    <w:rsid w:val="00D1293B"/>
    <w:rsid w:val="00D1426D"/>
    <w:rsid w:val="00D2096B"/>
    <w:rsid w:val="00D21208"/>
    <w:rsid w:val="00D21642"/>
    <w:rsid w:val="00D23CEC"/>
    <w:rsid w:val="00D2471F"/>
    <w:rsid w:val="00D247FD"/>
    <w:rsid w:val="00D25676"/>
    <w:rsid w:val="00D25A3F"/>
    <w:rsid w:val="00D27D8F"/>
    <w:rsid w:val="00D30163"/>
    <w:rsid w:val="00D301E1"/>
    <w:rsid w:val="00D31C84"/>
    <w:rsid w:val="00D408BC"/>
    <w:rsid w:val="00D43D20"/>
    <w:rsid w:val="00D442E6"/>
    <w:rsid w:val="00D45481"/>
    <w:rsid w:val="00D473AD"/>
    <w:rsid w:val="00D50078"/>
    <w:rsid w:val="00D571BD"/>
    <w:rsid w:val="00D60177"/>
    <w:rsid w:val="00D61430"/>
    <w:rsid w:val="00D6529B"/>
    <w:rsid w:val="00D661E4"/>
    <w:rsid w:val="00D663D5"/>
    <w:rsid w:val="00D6793F"/>
    <w:rsid w:val="00D71560"/>
    <w:rsid w:val="00D7221D"/>
    <w:rsid w:val="00D730BB"/>
    <w:rsid w:val="00D7337F"/>
    <w:rsid w:val="00D81888"/>
    <w:rsid w:val="00D82408"/>
    <w:rsid w:val="00D91DED"/>
    <w:rsid w:val="00D93386"/>
    <w:rsid w:val="00D96881"/>
    <w:rsid w:val="00DA1131"/>
    <w:rsid w:val="00DA1548"/>
    <w:rsid w:val="00DA4CBC"/>
    <w:rsid w:val="00DA5415"/>
    <w:rsid w:val="00DA5E98"/>
    <w:rsid w:val="00DA66CF"/>
    <w:rsid w:val="00DA68A6"/>
    <w:rsid w:val="00DB2AD2"/>
    <w:rsid w:val="00DB4C1B"/>
    <w:rsid w:val="00DB66BF"/>
    <w:rsid w:val="00DB73B3"/>
    <w:rsid w:val="00DC18C7"/>
    <w:rsid w:val="00DC530D"/>
    <w:rsid w:val="00DD0266"/>
    <w:rsid w:val="00DD4C5B"/>
    <w:rsid w:val="00DD6A08"/>
    <w:rsid w:val="00DD717B"/>
    <w:rsid w:val="00DE2740"/>
    <w:rsid w:val="00DE2D81"/>
    <w:rsid w:val="00DE6ED2"/>
    <w:rsid w:val="00DF014E"/>
    <w:rsid w:val="00DF0A0E"/>
    <w:rsid w:val="00DF311D"/>
    <w:rsid w:val="00DF5392"/>
    <w:rsid w:val="00DF64B3"/>
    <w:rsid w:val="00E0029B"/>
    <w:rsid w:val="00E04887"/>
    <w:rsid w:val="00E0724A"/>
    <w:rsid w:val="00E1061E"/>
    <w:rsid w:val="00E10DF5"/>
    <w:rsid w:val="00E14853"/>
    <w:rsid w:val="00E265DB"/>
    <w:rsid w:val="00E26A5D"/>
    <w:rsid w:val="00E34F9A"/>
    <w:rsid w:val="00E357DB"/>
    <w:rsid w:val="00E35EC3"/>
    <w:rsid w:val="00E41D72"/>
    <w:rsid w:val="00E4432F"/>
    <w:rsid w:val="00E4452E"/>
    <w:rsid w:val="00E44EE6"/>
    <w:rsid w:val="00E44F47"/>
    <w:rsid w:val="00E45762"/>
    <w:rsid w:val="00E45C09"/>
    <w:rsid w:val="00E45C87"/>
    <w:rsid w:val="00E46916"/>
    <w:rsid w:val="00E503DC"/>
    <w:rsid w:val="00E5618B"/>
    <w:rsid w:val="00E65161"/>
    <w:rsid w:val="00E65260"/>
    <w:rsid w:val="00E66B7C"/>
    <w:rsid w:val="00E73D64"/>
    <w:rsid w:val="00E76137"/>
    <w:rsid w:val="00E76D98"/>
    <w:rsid w:val="00E85C25"/>
    <w:rsid w:val="00E87D98"/>
    <w:rsid w:val="00E90E84"/>
    <w:rsid w:val="00E94C5A"/>
    <w:rsid w:val="00E95504"/>
    <w:rsid w:val="00E9636D"/>
    <w:rsid w:val="00E96A17"/>
    <w:rsid w:val="00EA0FCB"/>
    <w:rsid w:val="00EA31D8"/>
    <w:rsid w:val="00EA3FC0"/>
    <w:rsid w:val="00EA5273"/>
    <w:rsid w:val="00EA5D5D"/>
    <w:rsid w:val="00EA771D"/>
    <w:rsid w:val="00EB0D96"/>
    <w:rsid w:val="00EB4E11"/>
    <w:rsid w:val="00EC1DDF"/>
    <w:rsid w:val="00EC1DE6"/>
    <w:rsid w:val="00EC3436"/>
    <w:rsid w:val="00EC388A"/>
    <w:rsid w:val="00EC46B1"/>
    <w:rsid w:val="00EC4E05"/>
    <w:rsid w:val="00EC67EC"/>
    <w:rsid w:val="00ED4B27"/>
    <w:rsid w:val="00ED76F2"/>
    <w:rsid w:val="00EE3913"/>
    <w:rsid w:val="00EE7249"/>
    <w:rsid w:val="00EF0333"/>
    <w:rsid w:val="00EF3ADD"/>
    <w:rsid w:val="00EF408C"/>
    <w:rsid w:val="00EF4125"/>
    <w:rsid w:val="00EF6644"/>
    <w:rsid w:val="00F0022E"/>
    <w:rsid w:val="00F016A0"/>
    <w:rsid w:val="00F01D10"/>
    <w:rsid w:val="00F02D3B"/>
    <w:rsid w:val="00F03CA8"/>
    <w:rsid w:val="00F07074"/>
    <w:rsid w:val="00F07EB3"/>
    <w:rsid w:val="00F14EBB"/>
    <w:rsid w:val="00F14ECF"/>
    <w:rsid w:val="00F21613"/>
    <w:rsid w:val="00F21DCC"/>
    <w:rsid w:val="00F257E5"/>
    <w:rsid w:val="00F306F8"/>
    <w:rsid w:val="00F32735"/>
    <w:rsid w:val="00F33346"/>
    <w:rsid w:val="00F3363B"/>
    <w:rsid w:val="00F33C43"/>
    <w:rsid w:val="00F353F8"/>
    <w:rsid w:val="00F35472"/>
    <w:rsid w:val="00F36247"/>
    <w:rsid w:val="00F36EF6"/>
    <w:rsid w:val="00F4168D"/>
    <w:rsid w:val="00F45404"/>
    <w:rsid w:val="00F521B0"/>
    <w:rsid w:val="00F53F96"/>
    <w:rsid w:val="00F544D5"/>
    <w:rsid w:val="00F54857"/>
    <w:rsid w:val="00F5524F"/>
    <w:rsid w:val="00F60B4B"/>
    <w:rsid w:val="00F63FF6"/>
    <w:rsid w:val="00F66BA2"/>
    <w:rsid w:val="00F70232"/>
    <w:rsid w:val="00F71CC4"/>
    <w:rsid w:val="00F71E7C"/>
    <w:rsid w:val="00F76D83"/>
    <w:rsid w:val="00F90A98"/>
    <w:rsid w:val="00F958A0"/>
    <w:rsid w:val="00F95ADB"/>
    <w:rsid w:val="00F96DF7"/>
    <w:rsid w:val="00F970F3"/>
    <w:rsid w:val="00FA1B27"/>
    <w:rsid w:val="00FA20EF"/>
    <w:rsid w:val="00FA335C"/>
    <w:rsid w:val="00FA4DB7"/>
    <w:rsid w:val="00FA62E9"/>
    <w:rsid w:val="00FA6804"/>
    <w:rsid w:val="00FA761C"/>
    <w:rsid w:val="00FB0D9D"/>
    <w:rsid w:val="00FB0FBD"/>
    <w:rsid w:val="00FB188B"/>
    <w:rsid w:val="00FB18F3"/>
    <w:rsid w:val="00FB269D"/>
    <w:rsid w:val="00FB33C2"/>
    <w:rsid w:val="00FB4D05"/>
    <w:rsid w:val="00FB52C8"/>
    <w:rsid w:val="00FB631C"/>
    <w:rsid w:val="00FB7624"/>
    <w:rsid w:val="00FC0CCF"/>
    <w:rsid w:val="00FC11C7"/>
    <w:rsid w:val="00FC1FA5"/>
    <w:rsid w:val="00FC4F06"/>
    <w:rsid w:val="00FC56C9"/>
    <w:rsid w:val="00FC5E16"/>
    <w:rsid w:val="00FC7DD0"/>
    <w:rsid w:val="00FD0096"/>
    <w:rsid w:val="00FD1495"/>
    <w:rsid w:val="00FD1A5F"/>
    <w:rsid w:val="00FD4B90"/>
    <w:rsid w:val="00FD7DCF"/>
    <w:rsid w:val="00FE040D"/>
    <w:rsid w:val="00FE2440"/>
    <w:rsid w:val="00FE3747"/>
    <w:rsid w:val="00FE4EDE"/>
    <w:rsid w:val="00FE4FB2"/>
    <w:rsid w:val="00FE59AA"/>
    <w:rsid w:val="00FF0B1D"/>
    <w:rsid w:val="00FF2589"/>
    <w:rsid w:val="00FF5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90022"/>
  <w15:docId w15:val="{41494EA7-F256-4C55-B016-67AFDD2B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69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C6D9F"/>
    <w:pPr>
      <w:keepNext/>
      <w:pageBreakBefore/>
      <w:spacing w:after="360" w:line="240" w:lineRule="auto"/>
      <w:jc w:val="center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nhideWhenUsed/>
    <w:qFormat/>
    <w:rsid w:val="006C6D9F"/>
    <w:pPr>
      <w:keepNext/>
      <w:spacing w:before="360" w:after="360" w:line="240" w:lineRule="auto"/>
      <w:jc w:val="center"/>
      <w:outlineLvl w:val="1"/>
    </w:pPr>
    <w:rPr>
      <w:rFonts w:ascii="Times New Roman" w:eastAsia="Times New Roman" w:hAnsi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D9F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rsid w:val="006C6D9F"/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6D9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D9F"/>
    <w:rPr>
      <w:rFonts w:ascii="Tahoma" w:eastAsia="Calibri" w:hAnsi="Tahoma" w:cs="Times New Roman"/>
      <w:sz w:val="16"/>
      <w:szCs w:val="16"/>
    </w:rPr>
  </w:style>
  <w:style w:type="paragraph" w:styleId="a5">
    <w:name w:val="header"/>
    <w:aliases w:val="Название 2,Название 2 Знак"/>
    <w:basedOn w:val="a"/>
    <w:link w:val="a6"/>
    <w:uiPriority w:val="99"/>
    <w:unhideWhenUsed/>
    <w:rsid w:val="006C6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aliases w:val="Название 2 Знак1,Название 2 Знак Знак"/>
    <w:basedOn w:val="a0"/>
    <w:link w:val="a5"/>
    <w:uiPriority w:val="99"/>
    <w:rsid w:val="006C6D9F"/>
    <w:rPr>
      <w:rFonts w:ascii="Calibri" w:eastAsia="Calibri" w:hAnsi="Calibri" w:cs="Times New Roman"/>
    </w:rPr>
  </w:style>
  <w:style w:type="paragraph" w:styleId="a7">
    <w:name w:val="footer"/>
    <w:aliases w:val="Верхний  колонтитул"/>
    <w:basedOn w:val="a"/>
    <w:link w:val="a8"/>
    <w:uiPriority w:val="99"/>
    <w:unhideWhenUsed/>
    <w:rsid w:val="006C6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aliases w:val="Верхний  колонтитул Знак"/>
    <w:basedOn w:val="a0"/>
    <w:link w:val="a7"/>
    <w:uiPriority w:val="99"/>
    <w:rsid w:val="006C6D9F"/>
    <w:rPr>
      <w:rFonts w:ascii="Calibri" w:eastAsia="Calibri" w:hAnsi="Calibri" w:cs="Times New Roman"/>
    </w:rPr>
  </w:style>
  <w:style w:type="paragraph" w:customStyle="1" w:styleId="11">
    <w:name w:val="Заголовок оглавления1"/>
    <w:basedOn w:val="1"/>
    <w:next w:val="a"/>
    <w:rsid w:val="006C6D9F"/>
    <w:pPr>
      <w:keepLines/>
      <w:spacing w:before="480" w:after="0"/>
      <w:outlineLvl w:val="9"/>
    </w:pPr>
    <w:rPr>
      <w:rFonts w:ascii="Cambria" w:eastAsia="Calibri" w:hAnsi="Cambria" w:cs="Cambria"/>
      <w:color w:val="365F91"/>
      <w:kern w:val="0"/>
      <w:szCs w:val="28"/>
      <w:lang w:eastAsia="ru-RU"/>
    </w:rPr>
  </w:style>
  <w:style w:type="paragraph" w:styleId="12">
    <w:name w:val="toc 1"/>
    <w:basedOn w:val="a"/>
    <w:next w:val="a"/>
    <w:autoRedefine/>
    <w:uiPriority w:val="39"/>
    <w:qFormat/>
    <w:rsid w:val="001242AE"/>
    <w:pPr>
      <w:tabs>
        <w:tab w:val="left" w:pos="8931"/>
        <w:tab w:val="right" w:leader="dot" w:pos="9356"/>
      </w:tabs>
      <w:spacing w:after="100" w:line="240" w:lineRule="auto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a9">
    <w:name w:val="Заголовок Знак"/>
    <w:link w:val="aa"/>
    <w:uiPriority w:val="10"/>
    <w:locked/>
    <w:rsid w:val="006C6D9F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a">
    <w:name w:val="Title"/>
    <w:basedOn w:val="a"/>
    <w:next w:val="a"/>
    <w:link w:val="a9"/>
    <w:uiPriority w:val="10"/>
    <w:qFormat/>
    <w:rsid w:val="006C6D9F"/>
    <w:pPr>
      <w:spacing w:after="0" w:line="240" w:lineRule="auto"/>
      <w:contextualSpacing/>
    </w:pPr>
    <w:rPr>
      <w:rFonts w:ascii="Cambria" w:eastAsiaTheme="minorHAnsi" w:hAnsi="Cambria" w:cs="Cambria"/>
      <w:color w:val="17365D"/>
      <w:spacing w:val="5"/>
      <w:kern w:val="28"/>
      <w:sz w:val="52"/>
      <w:szCs w:val="52"/>
    </w:rPr>
  </w:style>
  <w:style w:type="character" w:customStyle="1" w:styleId="13">
    <w:name w:val="Название Знак1"/>
    <w:basedOn w:val="a0"/>
    <w:uiPriority w:val="10"/>
    <w:rsid w:val="006C6D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4">
    <w:name w:val="Абзац списка1"/>
    <w:basedOn w:val="a"/>
    <w:rsid w:val="006C6D9F"/>
    <w:pPr>
      <w:ind w:left="720"/>
    </w:pPr>
    <w:rPr>
      <w:rFonts w:eastAsia="Times New Roman" w:cs="Calibri"/>
    </w:rPr>
  </w:style>
  <w:style w:type="character" w:styleId="ab">
    <w:name w:val="Hyperlink"/>
    <w:uiPriority w:val="99"/>
    <w:rsid w:val="006C6D9F"/>
    <w:rPr>
      <w:rFonts w:cs="Times New Roman"/>
      <w:color w:val="0000FF"/>
      <w:u w:val="single"/>
    </w:rPr>
  </w:style>
  <w:style w:type="paragraph" w:styleId="ac">
    <w:name w:val="Normal (Web)"/>
    <w:aliases w:val="Обычный (Web),Обычный (веб) Знак Знак Знак Знак,Обычный (веб) Знак Знак Знак"/>
    <w:basedOn w:val="a"/>
    <w:link w:val="ad"/>
    <w:uiPriority w:val="99"/>
    <w:qFormat/>
    <w:rsid w:val="006C6D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,Обычный (веб) Знак Знак Знак Знак Знак,Обычный (веб) Знак Знак Знак Знак1"/>
    <w:link w:val="ac"/>
    <w:uiPriority w:val="99"/>
    <w:locked/>
    <w:rsid w:val="008C001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C6D9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rsid w:val="005B32A1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ae">
    <w:name w:val="Основной текст_"/>
    <w:link w:val="15"/>
    <w:rsid w:val="006C6D9F"/>
    <w:rPr>
      <w:rFonts w:ascii="Times New Roman" w:hAnsi="Times New Roman"/>
      <w:sz w:val="17"/>
      <w:shd w:val="clear" w:color="auto" w:fill="FFFFFF"/>
    </w:rPr>
  </w:style>
  <w:style w:type="paragraph" w:customStyle="1" w:styleId="15">
    <w:name w:val="Основной текст1"/>
    <w:basedOn w:val="a"/>
    <w:link w:val="ae"/>
    <w:rsid w:val="006C6D9F"/>
    <w:pPr>
      <w:widowControl w:val="0"/>
      <w:shd w:val="clear" w:color="auto" w:fill="FFFFFF"/>
      <w:spacing w:after="0" w:line="365" w:lineRule="exact"/>
      <w:jc w:val="both"/>
    </w:pPr>
    <w:rPr>
      <w:rFonts w:ascii="Times New Roman" w:eastAsiaTheme="minorHAnsi" w:hAnsi="Times New Roman" w:cstheme="minorBidi"/>
      <w:sz w:val="17"/>
    </w:rPr>
  </w:style>
  <w:style w:type="paragraph" w:styleId="af">
    <w:name w:val="Body Text"/>
    <w:basedOn w:val="a"/>
    <w:link w:val="af0"/>
    <w:rsid w:val="006C6D9F"/>
    <w:pPr>
      <w:widowControl w:val="0"/>
      <w:shd w:val="clear" w:color="auto" w:fill="FFFFFF"/>
      <w:spacing w:before="720" w:after="300" w:line="413" w:lineRule="exact"/>
      <w:ind w:firstLine="560"/>
      <w:jc w:val="both"/>
    </w:pPr>
    <w:rPr>
      <w:rFonts w:ascii="Times New Roman" w:hAnsi="Times New Roman"/>
      <w:sz w:val="20"/>
      <w:szCs w:val="20"/>
      <w:lang w:eastAsia="ar-SA"/>
    </w:rPr>
  </w:style>
  <w:style w:type="character" w:customStyle="1" w:styleId="af0">
    <w:name w:val="Основной текст Знак"/>
    <w:basedOn w:val="a0"/>
    <w:link w:val="af"/>
    <w:rsid w:val="006C6D9F"/>
    <w:rPr>
      <w:rFonts w:ascii="Times New Roman" w:eastAsia="Calibri" w:hAnsi="Times New Roman" w:cs="Times New Roman"/>
      <w:sz w:val="20"/>
      <w:szCs w:val="20"/>
      <w:shd w:val="clear" w:color="auto" w:fill="FFFFFF"/>
      <w:lang w:eastAsia="ar-SA"/>
    </w:rPr>
  </w:style>
  <w:style w:type="paragraph" w:customStyle="1" w:styleId="21">
    <w:name w:val="Абзац списка2"/>
    <w:basedOn w:val="a"/>
    <w:rsid w:val="006C6D9F"/>
    <w:pPr>
      <w:spacing w:after="60" w:line="240" w:lineRule="auto"/>
      <w:ind w:left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List Paragraph"/>
    <w:aliases w:val="Bullet List,FooterText,numbered,Абзац списка основной,Paragraphe de liste1,lp1"/>
    <w:basedOn w:val="a"/>
    <w:link w:val="af2"/>
    <w:uiPriority w:val="34"/>
    <w:qFormat/>
    <w:rsid w:val="006C6D9F"/>
    <w:pPr>
      <w:spacing w:after="6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2">
    <w:name w:val="Абзац списка Знак"/>
    <w:aliases w:val="Bullet List Знак,FooterText Знак,numbered Знак,Абзац списка основной Знак,Paragraphe de liste1 Знак,lp1 Знак"/>
    <w:link w:val="af1"/>
    <w:uiPriority w:val="34"/>
    <w:locked/>
    <w:rsid w:val="006C6D9F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uiPriority w:val="22"/>
    <w:qFormat/>
    <w:rsid w:val="006C6D9F"/>
    <w:rPr>
      <w:b/>
      <w:bCs/>
    </w:rPr>
  </w:style>
  <w:style w:type="paragraph" w:customStyle="1" w:styleId="Default">
    <w:name w:val="Default"/>
    <w:rsid w:val="006C6D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4">
    <w:name w:val="Текст концевой сноски Знак"/>
    <w:basedOn w:val="a0"/>
    <w:link w:val="af5"/>
    <w:uiPriority w:val="99"/>
    <w:semiHidden/>
    <w:rsid w:val="006C6D9F"/>
    <w:rPr>
      <w:rFonts w:ascii="Calibri" w:eastAsia="Calibri" w:hAnsi="Calibri" w:cs="Times New Roman"/>
      <w:sz w:val="20"/>
      <w:szCs w:val="20"/>
    </w:rPr>
  </w:style>
  <w:style w:type="paragraph" w:styleId="af5">
    <w:name w:val="endnote text"/>
    <w:basedOn w:val="a"/>
    <w:link w:val="af4"/>
    <w:uiPriority w:val="99"/>
    <w:semiHidden/>
    <w:unhideWhenUsed/>
    <w:rsid w:val="006C6D9F"/>
    <w:pPr>
      <w:spacing w:after="0" w:line="240" w:lineRule="auto"/>
    </w:pPr>
    <w:rPr>
      <w:sz w:val="20"/>
      <w:szCs w:val="20"/>
    </w:rPr>
  </w:style>
  <w:style w:type="character" w:customStyle="1" w:styleId="16">
    <w:name w:val="Текст концевой сноски Знак1"/>
    <w:basedOn w:val="a0"/>
    <w:uiPriority w:val="99"/>
    <w:semiHidden/>
    <w:rsid w:val="006C6D9F"/>
    <w:rPr>
      <w:rFonts w:ascii="Calibri" w:eastAsia="Calibri" w:hAnsi="Calibri" w:cs="Times New Roman"/>
      <w:sz w:val="20"/>
      <w:szCs w:val="20"/>
    </w:rPr>
  </w:style>
  <w:style w:type="character" w:customStyle="1" w:styleId="blk">
    <w:name w:val="blk"/>
    <w:basedOn w:val="a0"/>
    <w:rsid w:val="006C6D9F"/>
  </w:style>
  <w:style w:type="character" w:customStyle="1" w:styleId="hl">
    <w:name w:val="hl"/>
    <w:basedOn w:val="a0"/>
    <w:rsid w:val="006C6D9F"/>
  </w:style>
  <w:style w:type="paragraph" w:styleId="af6">
    <w:name w:val="No Spacing"/>
    <w:link w:val="af7"/>
    <w:uiPriority w:val="1"/>
    <w:qFormat/>
    <w:rsid w:val="006C6D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6"/>
    <w:uiPriority w:val="1"/>
    <w:rsid w:val="006C6D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6C6D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6C6D9F"/>
    <w:pPr>
      <w:widowControl w:val="0"/>
      <w:autoSpaceDE w:val="0"/>
      <w:autoSpaceDN w:val="0"/>
      <w:adjustRightInd w:val="0"/>
      <w:spacing w:after="0" w:line="240" w:lineRule="auto"/>
      <w:ind w:left="102"/>
      <w:outlineLvl w:val="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210">
    <w:name w:val="Заголовок 21"/>
    <w:basedOn w:val="a"/>
    <w:uiPriority w:val="1"/>
    <w:qFormat/>
    <w:rsid w:val="006C6D9F"/>
    <w:pPr>
      <w:widowControl w:val="0"/>
      <w:autoSpaceDE w:val="0"/>
      <w:autoSpaceDN w:val="0"/>
      <w:adjustRightInd w:val="0"/>
      <w:spacing w:after="0" w:line="240" w:lineRule="auto"/>
      <w:ind w:left="102" w:firstLine="359"/>
      <w:outlineLvl w:val="1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customStyle="1" w:styleId="af8">
    <w:name w:val="Колонтитул_"/>
    <w:link w:val="af9"/>
    <w:rsid w:val="006C6D9F"/>
    <w:rPr>
      <w:rFonts w:ascii="Times New Roman" w:hAnsi="Times New Roman"/>
      <w:shd w:val="clear" w:color="auto" w:fill="FFFFFF"/>
    </w:rPr>
  </w:style>
  <w:style w:type="paragraph" w:customStyle="1" w:styleId="af9">
    <w:name w:val="Колонтитул"/>
    <w:basedOn w:val="a"/>
    <w:link w:val="af8"/>
    <w:rsid w:val="006C6D9F"/>
    <w:pPr>
      <w:shd w:val="clear" w:color="auto" w:fill="FFFFFF"/>
      <w:spacing w:after="0" w:line="240" w:lineRule="auto"/>
    </w:pPr>
    <w:rPr>
      <w:rFonts w:ascii="Times New Roman" w:eastAsiaTheme="minorHAnsi" w:hAnsi="Times New Roman" w:cstheme="minorBidi"/>
    </w:rPr>
  </w:style>
  <w:style w:type="character" w:customStyle="1" w:styleId="11pt">
    <w:name w:val="Колонтитул + 11 pt"/>
    <w:rsid w:val="006C6D9F"/>
    <w:rPr>
      <w:rFonts w:ascii="Times New Roman" w:hAnsi="Times New Roman"/>
      <w:spacing w:val="0"/>
      <w:sz w:val="22"/>
      <w:szCs w:val="22"/>
      <w:shd w:val="clear" w:color="auto" w:fill="FFFFFF"/>
    </w:rPr>
  </w:style>
  <w:style w:type="table" w:styleId="afa">
    <w:name w:val="Table Grid"/>
    <w:basedOn w:val="a1"/>
    <w:uiPriority w:val="39"/>
    <w:rsid w:val="006C6D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link w:val="211"/>
    <w:rsid w:val="006C6D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11">
    <w:name w:val="Основной текст (2)1"/>
    <w:basedOn w:val="a"/>
    <w:link w:val="22"/>
    <w:rsid w:val="006C6D9F"/>
    <w:pPr>
      <w:shd w:val="clear" w:color="auto" w:fill="FFFFFF"/>
      <w:spacing w:before="4800" w:after="0" w:line="480" w:lineRule="exact"/>
      <w:ind w:hanging="200"/>
      <w:jc w:val="center"/>
    </w:pPr>
    <w:rPr>
      <w:rFonts w:ascii="Times New Roman" w:eastAsiaTheme="minorHAnsi" w:hAnsi="Times New Roman" w:cstheme="minorBidi"/>
      <w:b/>
      <w:bCs/>
      <w:sz w:val="27"/>
      <w:szCs w:val="27"/>
    </w:rPr>
  </w:style>
  <w:style w:type="character" w:customStyle="1" w:styleId="23">
    <w:name w:val="Основной текст (2)"/>
    <w:basedOn w:val="22"/>
    <w:uiPriority w:val="99"/>
    <w:rsid w:val="006C6D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headertext">
    <w:name w:val="headertext"/>
    <w:basedOn w:val="a"/>
    <w:rsid w:val="006C6D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Подпись к таблице (2)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paragraph" w:styleId="afb">
    <w:name w:val="TOC Heading"/>
    <w:basedOn w:val="1"/>
    <w:next w:val="a"/>
    <w:uiPriority w:val="39"/>
    <w:unhideWhenUsed/>
    <w:qFormat/>
    <w:rsid w:val="006C6D9F"/>
    <w:pPr>
      <w:keepLines/>
      <w:pageBreakBefore w:val="0"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ru-RU"/>
    </w:rPr>
  </w:style>
  <w:style w:type="paragraph" w:styleId="25">
    <w:name w:val="toc 2"/>
    <w:basedOn w:val="a"/>
    <w:next w:val="a"/>
    <w:autoRedefine/>
    <w:uiPriority w:val="39"/>
    <w:unhideWhenUsed/>
    <w:qFormat/>
    <w:rsid w:val="00BF049F"/>
    <w:pPr>
      <w:tabs>
        <w:tab w:val="right" w:leader="dot" w:pos="9629"/>
      </w:tabs>
      <w:ind w:left="220"/>
    </w:pPr>
  </w:style>
  <w:style w:type="paragraph" w:styleId="3">
    <w:name w:val="toc 3"/>
    <w:basedOn w:val="a"/>
    <w:next w:val="a"/>
    <w:autoRedefine/>
    <w:uiPriority w:val="39"/>
    <w:unhideWhenUsed/>
    <w:qFormat/>
    <w:rsid w:val="006C6D9F"/>
    <w:pPr>
      <w:ind w:left="440"/>
    </w:pPr>
  </w:style>
  <w:style w:type="character" w:customStyle="1" w:styleId="26">
    <w:name w:val="Заголовок №2_"/>
    <w:link w:val="27"/>
    <w:rsid w:val="006C6D9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6C6D9F"/>
    <w:pPr>
      <w:shd w:val="clear" w:color="auto" w:fill="FFFFFF"/>
      <w:spacing w:after="720" w:line="0" w:lineRule="atLeast"/>
      <w:outlineLvl w:val="1"/>
    </w:pPr>
    <w:rPr>
      <w:rFonts w:ascii="Times New Roman" w:eastAsia="Times New Roman" w:hAnsi="Times New Roman" w:cstheme="minorBidi"/>
      <w:sz w:val="27"/>
      <w:szCs w:val="27"/>
    </w:rPr>
  </w:style>
  <w:style w:type="character" w:customStyle="1" w:styleId="Tahoma95pt">
    <w:name w:val="Колонтитул + Tahoma;9;5 pt;Полужирный"/>
    <w:rsid w:val="006C6D9F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15pt">
    <w:name w:val="Колонтитул + 11;5 pt;Полужирный"/>
    <w:rsid w:val="006C6D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5pt0">
    <w:name w:val="Колонтитул + 11;5 pt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7">
    <w:name w:val="Основной текст (7)_"/>
    <w:link w:val="70"/>
    <w:rsid w:val="006C6D9F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C6D9F"/>
    <w:pPr>
      <w:shd w:val="clear" w:color="auto" w:fill="FFFFFF"/>
      <w:spacing w:after="0" w:line="274" w:lineRule="exact"/>
      <w:ind w:hanging="580"/>
    </w:pPr>
    <w:rPr>
      <w:rFonts w:ascii="Times New Roman" w:eastAsia="Times New Roman" w:hAnsi="Times New Roman" w:cstheme="minorBidi"/>
      <w:sz w:val="23"/>
      <w:szCs w:val="23"/>
    </w:rPr>
  </w:style>
  <w:style w:type="paragraph" w:styleId="afc">
    <w:name w:val="footnote text"/>
    <w:basedOn w:val="a"/>
    <w:link w:val="afd"/>
    <w:uiPriority w:val="99"/>
    <w:unhideWhenUsed/>
    <w:rsid w:val="006C6D9F"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rsid w:val="006C6D9F"/>
    <w:rPr>
      <w:rFonts w:ascii="Calibri" w:eastAsia="Calibri" w:hAnsi="Calibri" w:cs="Times New Roman"/>
      <w:sz w:val="20"/>
      <w:szCs w:val="20"/>
    </w:rPr>
  </w:style>
  <w:style w:type="character" w:styleId="afe">
    <w:name w:val="footnote reference"/>
    <w:uiPriority w:val="99"/>
    <w:rsid w:val="006C6D9F"/>
    <w:rPr>
      <w:rFonts w:cs="Times New Roman"/>
      <w:vertAlign w:val="superscript"/>
    </w:rPr>
  </w:style>
  <w:style w:type="paragraph" w:customStyle="1" w:styleId="-11">
    <w:name w:val="Цветной список - Акцент 11"/>
    <w:basedOn w:val="a"/>
    <w:link w:val="-1"/>
    <w:uiPriority w:val="99"/>
    <w:rsid w:val="006C6D9F"/>
    <w:pPr>
      <w:widowControl w:val="0"/>
      <w:numPr>
        <w:numId w:val="1"/>
      </w:numPr>
      <w:tabs>
        <w:tab w:val="left" w:pos="993"/>
      </w:tabs>
      <w:autoSpaceDE w:val="0"/>
      <w:autoSpaceDN w:val="0"/>
      <w:adjustRightInd w:val="0"/>
      <w:spacing w:before="120" w:after="60" w:line="240" w:lineRule="auto"/>
      <w:jc w:val="both"/>
    </w:pPr>
    <w:rPr>
      <w:rFonts w:ascii="Times New Roman CYR" w:hAnsi="Times New Roman CYR"/>
      <w:sz w:val="24"/>
      <w:szCs w:val="20"/>
    </w:rPr>
  </w:style>
  <w:style w:type="character" w:customStyle="1" w:styleId="-1">
    <w:name w:val="Цветной список - Акцент 1 Знак"/>
    <w:link w:val="-11"/>
    <w:uiPriority w:val="99"/>
    <w:locked/>
    <w:rsid w:val="006C6D9F"/>
    <w:rPr>
      <w:rFonts w:ascii="Times New Roman CYR" w:eastAsia="Calibri" w:hAnsi="Times New Roman CYR" w:cs="Times New Roman"/>
      <w:sz w:val="24"/>
      <w:szCs w:val="20"/>
    </w:rPr>
  </w:style>
  <w:style w:type="character" w:styleId="aff">
    <w:name w:val="page number"/>
    <w:uiPriority w:val="99"/>
    <w:rsid w:val="006C6D9F"/>
    <w:rPr>
      <w:rFonts w:cs="Times New Roman"/>
    </w:rPr>
  </w:style>
  <w:style w:type="character" w:customStyle="1" w:styleId="300">
    <w:name w:val="Основной текст (300)_"/>
    <w:link w:val="3001"/>
    <w:uiPriority w:val="99"/>
    <w:rsid w:val="006C6D9F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3001">
    <w:name w:val="Основной текст (300)1"/>
    <w:basedOn w:val="a"/>
    <w:link w:val="300"/>
    <w:uiPriority w:val="99"/>
    <w:rsid w:val="006C6D9F"/>
    <w:pPr>
      <w:shd w:val="clear" w:color="auto" w:fill="FFFFFF"/>
      <w:spacing w:after="0" w:line="240" w:lineRule="atLeast"/>
      <w:ind w:hanging="300"/>
      <w:jc w:val="right"/>
    </w:pPr>
    <w:rPr>
      <w:rFonts w:ascii="Times New Roman" w:eastAsiaTheme="minorHAnsi" w:hAnsi="Times New Roman" w:cstheme="minorBidi"/>
      <w:sz w:val="23"/>
      <w:szCs w:val="23"/>
    </w:rPr>
  </w:style>
  <w:style w:type="character" w:customStyle="1" w:styleId="3009">
    <w:name w:val="Основной текст (300)9"/>
    <w:uiPriority w:val="99"/>
    <w:rsid w:val="006C6D9F"/>
    <w:rPr>
      <w:rFonts w:ascii="Times New Roman" w:hAnsi="Times New Roman" w:cs="Times New Roman"/>
      <w:noProof/>
      <w:spacing w:val="0"/>
      <w:sz w:val="23"/>
      <w:szCs w:val="23"/>
    </w:rPr>
  </w:style>
  <w:style w:type="character" w:customStyle="1" w:styleId="100">
    <w:name w:val="Основной текст (10)_"/>
    <w:link w:val="101"/>
    <w:rsid w:val="006C6D9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6C6D9F"/>
    <w:pPr>
      <w:shd w:val="clear" w:color="auto" w:fill="FFFFFF"/>
      <w:spacing w:after="0" w:line="326" w:lineRule="exact"/>
      <w:jc w:val="both"/>
    </w:pPr>
    <w:rPr>
      <w:rFonts w:ascii="Times New Roman" w:eastAsia="Times New Roman" w:hAnsi="Times New Roman" w:cstheme="minorBidi"/>
      <w:sz w:val="27"/>
      <w:szCs w:val="27"/>
    </w:rPr>
  </w:style>
  <w:style w:type="character" w:customStyle="1" w:styleId="6">
    <w:name w:val="Подпись к таблице (6)_"/>
    <w:link w:val="60"/>
    <w:rsid w:val="006C6D9F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60">
    <w:name w:val="Подпись к таблице (6)"/>
    <w:basedOn w:val="a"/>
    <w:link w:val="6"/>
    <w:rsid w:val="006C6D9F"/>
    <w:pPr>
      <w:shd w:val="clear" w:color="auto" w:fill="FFFFFF"/>
      <w:spacing w:after="0" w:line="302" w:lineRule="exact"/>
      <w:ind w:firstLine="700"/>
      <w:jc w:val="both"/>
    </w:pPr>
    <w:rPr>
      <w:rFonts w:ascii="Times New Roman" w:eastAsia="Times New Roman" w:hAnsi="Times New Roman" w:cstheme="minorBidi"/>
      <w:sz w:val="25"/>
      <w:szCs w:val="25"/>
    </w:rPr>
  </w:style>
  <w:style w:type="character" w:customStyle="1" w:styleId="250">
    <w:name w:val="Основной текст (25)_"/>
    <w:link w:val="251"/>
    <w:rsid w:val="006C6D9F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6C6D9F"/>
    <w:pPr>
      <w:shd w:val="clear" w:color="auto" w:fill="FFFFFF"/>
      <w:spacing w:after="0" w:line="0" w:lineRule="atLeast"/>
    </w:pPr>
    <w:rPr>
      <w:rFonts w:ascii="Times New Roman" w:eastAsia="Times New Roman" w:hAnsi="Times New Roman" w:cstheme="minorBidi"/>
      <w:sz w:val="25"/>
      <w:szCs w:val="25"/>
    </w:rPr>
  </w:style>
  <w:style w:type="character" w:customStyle="1" w:styleId="aff0">
    <w:name w:val="Гипертекстовая ссылка"/>
    <w:uiPriority w:val="99"/>
    <w:rsid w:val="006C6D9F"/>
    <w:rPr>
      <w:rFonts w:cs="Times New Roman"/>
      <w:color w:val="106BBE"/>
    </w:rPr>
  </w:style>
  <w:style w:type="paragraph" w:customStyle="1" w:styleId="aff1">
    <w:name w:val="Нормальный (таблица)"/>
    <w:basedOn w:val="a"/>
    <w:next w:val="a"/>
    <w:uiPriority w:val="99"/>
    <w:rsid w:val="006C6D9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2">
    <w:name w:val="Прижатый влево"/>
    <w:basedOn w:val="a"/>
    <w:next w:val="a"/>
    <w:uiPriority w:val="99"/>
    <w:rsid w:val="006C6D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f3">
    <w:name w:val="Цветовое выделение"/>
    <w:uiPriority w:val="99"/>
    <w:rsid w:val="006C6D9F"/>
    <w:rPr>
      <w:b/>
      <w:color w:val="26282F"/>
    </w:rPr>
  </w:style>
  <w:style w:type="character" w:customStyle="1" w:styleId="102">
    <w:name w:val="Основной текст (10) + Полужирный"/>
    <w:rsid w:val="006C6D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53">
    <w:name w:val="Заголовок №5 (3)_"/>
    <w:link w:val="530"/>
    <w:rsid w:val="006C6D9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530">
    <w:name w:val="Заголовок №5 (3)"/>
    <w:basedOn w:val="a"/>
    <w:link w:val="53"/>
    <w:rsid w:val="006C6D9F"/>
    <w:pPr>
      <w:shd w:val="clear" w:color="auto" w:fill="FFFFFF"/>
      <w:spacing w:after="720" w:line="0" w:lineRule="atLeast"/>
      <w:outlineLvl w:val="4"/>
    </w:pPr>
    <w:rPr>
      <w:rFonts w:ascii="Times New Roman" w:eastAsia="Times New Roman" w:hAnsi="Times New Roman" w:cstheme="minorBidi"/>
      <w:sz w:val="27"/>
      <w:szCs w:val="27"/>
    </w:rPr>
  </w:style>
  <w:style w:type="character" w:customStyle="1" w:styleId="61">
    <w:name w:val="Основной текст (6)_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8">
    <w:name w:val="Подпись к картинке (2)_"/>
    <w:link w:val="29"/>
    <w:rsid w:val="006C6D9F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9">
    <w:name w:val="Подпись к картинке (2)"/>
    <w:basedOn w:val="a"/>
    <w:link w:val="28"/>
    <w:rsid w:val="006C6D9F"/>
    <w:pPr>
      <w:shd w:val="clear" w:color="auto" w:fill="FFFFFF"/>
      <w:spacing w:after="0" w:line="0" w:lineRule="atLeast"/>
    </w:pPr>
    <w:rPr>
      <w:rFonts w:ascii="Times New Roman" w:eastAsia="Times New Roman" w:hAnsi="Times New Roman" w:cstheme="minorBidi"/>
      <w:sz w:val="23"/>
      <w:szCs w:val="23"/>
    </w:rPr>
  </w:style>
  <w:style w:type="character" w:customStyle="1" w:styleId="30">
    <w:name w:val="Подпись к картинке (3)_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62">
    <w:name w:val="Основной текст (6)"/>
    <w:basedOn w:val="61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1">
    <w:name w:val="Подпись к картинке (3)"/>
    <w:basedOn w:val="30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">
    <w:name w:val="Основной текст (5)_"/>
    <w:link w:val="50"/>
    <w:rsid w:val="006C6D9F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C6D9F"/>
    <w:pPr>
      <w:shd w:val="clear" w:color="auto" w:fill="FFFFFF"/>
      <w:spacing w:after="0" w:line="0" w:lineRule="atLeast"/>
    </w:pPr>
    <w:rPr>
      <w:rFonts w:ascii="Times New Roman" w:eastAsia="Times New Roman" w:hAnsi="Times New Roman" w:cstheme="minorBidi"/>
      <w:sz w:val="23"/>
      <w:szCs w:val="23"/>
    </w:rPr>
  </w:style>
  <w:style w:type="paragraph" w:customStyle="1" w:styleId="200">
    <w:name w:val="Основной текст20"/>
    <w:basedOn w:val="a"/>
    <w:rsid w:val="006C6D9F"/>
    <w:pPr>
      <w:shd w:val="clear" w:color="auto" w:fill="FFFFFF"/>
      <w:spacing w:after="360" w:line="0" w:lineRule="atLeast"/>
      <w:ind w:hanging="340"/>
    </w:pPr>
    <w:rPr>
      <w:rFonts w:ascii="Times New Roman" w:eastAsia="Times New Roman" w:hAnsi="Times New Roman"/>
      <w:sz w:val="23"/>
      <w:szCs w:val="23"/>
    </w:rPr>
  </w:style>
  <w:style w:type="character" w:customStyle="1" w:styleId="63">
    <w:name w:val="Заголовок №6_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4">
    <w:name w:val="Заголовок №6"/>
    <w:basedOn w:val="63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5pt">
    <w:name w:val="Колонтитул + 12;5 pt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shd w:val="clear" w:color="auto" w:fill="FFFFFF"/>
    </w:rPr>
  </w:style>
  <w:style w:type="character" w:customStyle="1" w:styleId="160">
    <w:name w:val="Основной текст (16)_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61">
    <w:name w:val="Основной текст (16) + Полужирный;Не курсив"/>
    <w:rsid w:val="006C6D9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71">
    <w:name w:val="Заголовок №7_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Подпись к таблице (5)_"/>
    <w:link w:val="52"/>
    <w:rsid w:val="006C6D9F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2">
    <w:name w:val="Подпись к таблице (5)"/>
    <w:basedOn w:val="a"/>
    <w:link w:val="51"/>
    <w:rsid w:val="006C6D9F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theme="minorBidi"/>
      <w:sz w:val="23"/>
      <w:szCs w:val="23"/>
    </w:rPr>
  </w:style>
  <w:style w:type="character" w:customStyle="1" w:styleId="270">
    <w:name w:val="Основной текст (27)_"/>
    <w:link w:val="271"/>
    <w:rsid w:val="006C6D9F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271">
    <w:name w:val="Основной текст (27)"/>
    <w:basedOn w:val="a"/>
    <w:link w:val="270"/>
    <w:rsid w:val="006C6D9F"/>
    <w:pPr>
      <w:shd w:val="clear" w:color="auto" w:fill="FFFFFF"/>
      <w:spacing w:after="0" w:line="0" w:lineRule="atLeast"/>
    </w:pPr>
    <w:rPr>
      <w:rFonts w:ascii="Times New Roman" w:eastAsia="Times New Roman" w:hAnsi="Times New Roman" w:cstheme="minorBidi"/>
      <w:sz w:val="19"/>
      <w:szCs w:val="19"/>
    </w:rPr>
  </w:style>
  <w:style w:type="character" w:customStyle="1" w:styleId="72">
    <w:name w:val="Заголовок №7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01">
    <w:name w:val="Основной текст (30)_"/>
    <w:link w:val="302"/>
    <w:rsid w:val="006C6D9F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02">
    <w:name w:val="Основной текст (30)"/>
    <w:basedOn w:val="a"/>
    <w:link w:val="301"/>
    <w:rsid w:val="006C6D9F"/>
    <w:pPr>
      <w:shd w:val="clear" w:color="auto" w:fill="FFFFFF"/>
      <w:spacing w:before="300" w:after="0" w:line="250" w:lineRule="exact"/>
      <w:jc w:val="center"/>
    </w:pPr>
    <w:rPr>
      <w:rFonts w:ascii="Times New Roman" w:eastAsia="Times New Roman" w:hAnsi="Times New Roman" w:cstheme="minorBidi"/>
      <w:sz w:val="21"/>
      <w:szCs w:val="21"/>
    </w:rPr>
  </w:style>
  <w:style w:type="character" w:customStyle="1" w:styleId="73">
    <w:name w:val="Заголовок №7 + Не полужирный;Курсив"/>
    <w:rsid w:val="006C6D9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162">
    <w:name w:val="Основной текст (16) + Не курсив"/>
    <w:rsid w:val="006C6D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63">
    <w:name w:val="Основной текст (16)"/>
    <w:basedOn w:val="160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32">
    <w:name w:val="Основной текст3"/>
    <w:basedOn w:val="a"/>
    <w:rsid w:val="006C6D9F"/>
    <w:pPr>
      <w:shd w:val="clear" w:color="auto" w:fill="FFFFFF"/>
      <w:spacing w:before="540" w:after="0" w:line="446" w:lineRule="exact"/>
      <w:jc w:val="both"/>
    </w:pPr>
    <w:rPr>
      <w:rFonts w:ascii="Times New Roman" w:eastAsia="Times New Roman" w:hAnsi="Times New Roman"/>
      <w:color w:val="000000"/>
      <w:sz w:val="25"/>
      <w:szCs w:val="25"/>
      <w:lang w:eastAsia="ru-RU"/>
    </w:rPr>
  </w:style>
  <w:style w:type="character" w:customStyle="1" w:styleId="8">
    <w:name w:val="Основной текст8"/>
    <w:basedOn w:val="ae"/>
    <w:rsid w:val="006C6D9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64">
    <w:name w:val="Основной текст16"/>
    <w:basedOn w:val="a"/>
    <w:rsid w:val="006C6D9F"/>
    <w:pPr>
      <w:shd w:val="clear" w:color="auto" w:fill="FFFFFF"/>
      <w:spacing w:after="0" w:line="0" w:lineRule="atLeast"/>
      <w:ind w:hanging="200"/>
    </w:pPr>
    <w:rPr>
      <w:rFonts w:ascii="Times New Roman" w:eastAsia="Times New Roman" w:hAnsi="Times New Roman"/>
      <w:sz w:val="23"/>
      <w:szCs w:val="23"/>
    </w:rPr>
  </w:style>
  <w:style w:type="paragraph" w:customStyle="1" w:styleId="2a">
    <w:name w:val="Табл2"/>
    <w:basedOn w:val="a"/>
    <w:link w:val="2b"/>
    <w:qFormat/>
    <w:rsid w:val="006C6D9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/>
      <w:sz w:val="20"/>
      <w:szCs w:val="20"/>
    </w:rPr>
  </w:style>
  <w:style w:type="character" w:customStyle="1" w:styleId="2b">
    <w:name w:val="Табл2 Знак"/>
    <w:link w:val="2a"/>
    <w:rsid w:val="006C6D9F"/>
    <w:rPr>
      <w:rFonts w:ascii="Times New Roman CYR" w:eastAsia="Times New Roman" w:hAnsi="Times New Roman CYR" w:cs="Times New Roman"/>
      <w:sz w:val="20"/>
      <w:szCs w:val="20"/>
    </w:rPr>
  </w:style>
  <w:style w:type="table" w:customStyle="1" w:styleId="17">
    <w:name w:val="Сетка таблицы1"/>
    <w:basedOn w:val="a1"/>
    <w:next w:val="afa"/>
    <w:uiPriority w:val="59"/>
    <w:rsid w:val="006C6D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c">
    <w:name w:val="Сетка таблицы2"/>
    <w:basedOn w:val="a1"/>
    <w:next w:val="afa"/>
    <w:uiPriority w:val="59"/>
    <w:rsid w:val="006C6D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6C6D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6C6D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33">
    <w:name w:val="Сетка таблицы3"/>
    <w:basedOn w:val="a1"/>
    <w:next w:val="afa"/>
    <w:uiPriority w:val="59"/>
    <w:rsid w:val="00166A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a"/>
    <w:uiPriority w:val="59"/>
    <w:rsid w:val="003757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a"/>
    <w:uiPriority w:val="59"/>
    <w:rsid w:val="004629A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a"/>
    <w:uiPriority w:val="59"/>
    <w:rsid w:val="00FC1F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fa"/>
    <w:uiPriority w:val="59"/>
    <w:rsid w:val="00FC1F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fa"/>
    <w:uiPriority w:val="59"/>
    <w:rsid w:val="000A27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fa"/>
    <w:uiPriority w:val="59"/>
    <w:rsid w:val="00C978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fa"/>
    <w:uiPriority w:val="59"/>
    <w:rsid w:val="00A672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fa"/>
    <w:uiPriority w:val="59"/>
    <w:rsid w:val="00A672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fa"/>
    <w:uiPriority w:val="59"/>
    <w:rsid w:val="0017345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fa"/>
    <w:uiPriority w:val="59"/>
    <w:rsid w:val="0017345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fa"/>
    <w:uiPriority w:val="59"/>
    <w:rsid w:val="006A38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fa"/>
    <w:uiPriority w:val="59"/>
    <w:rsid w:val="007C11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fa"/>
    <w:uiPriority w:val="59"/>
    <w:rsid w:val="007C11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fa"/>
    <w:uiPriority w:val="59"/>
    <w:rsid w:val="00850E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fa"/>
    <w:uiPriority w:val="59"/>
    <w:rsid w:val="00850E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next w:val="afa"/>
    <w:uiPriority w:val="59"/>
    <w:rsid w:val="00850E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7"/>
    <w:basedOn w:val="a1"/>
    <w:next w:val="afa"/>
    <w:uiPriority w:val="59"/>
    <w:rsid w:val="00F544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1"/>
    <w:next w:val="afa"/>
    <w:uiPriority w:val="59"/>
    <w:rsid w:val="00F544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Сетка таблицы319"/>
    <w:basedOn w:val="a1"/>
    <w:next w:val="afa"/>
    <w:uiPriority w:val="59"/>
    <w:rsid w:val="00F544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0">
    <w:name w:val="Сетка таблицы320"/>
    <w:basedOn w:val="a1"/>
    <w:next w:val="afa"/>
    <w:uiPriority w:val="59"/>
    <w:rsid w:val="00F544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fa"/>
    <w:uiPriority w:val="59"/>
    <w:rsid w:val="009A01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fa"/>
    <w:uiPriority w:val="59"/>
    <w:rsid w:val="009A01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Сетка таблицы323"/>
    <w:basedOn w:val="a1"/>
    <w:next w:val="afa"/>
    <w:uiPriority w:val="59"/>
    <w:rsid w:val="009A01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">
    <w:name w:val="Сетка таблицы324"/>
    <w:basedOn w:val="a1"/>
    <w:next w:val="afa"/>
    <w:uiPriority w:val="59"/>
    <w:rsid w:val="00A318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5">
    <w:name w:val="Сетка таблицы325"/>
    <w:basedOn w:val="a1"/>
    <w:next w:val="afa"/>
    <w:uiPriority w:val="59"/>
    <w:rsid w:val="00A318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6">
    <w:name w:val="Сетка таблицы326"/>
    <w:basedOn w:val="a1"/>
    <w:next w:val="afa"/>
    <w:uiPriority w:val="59"/>
    <w:rsid w:val="00A318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7">
    <w:name w:val="Сетка таблицы327"/>
    <w:basedOn w:val="a1"/>
    <w:next w:val="afa"/>
    <w:uiPriority w:val="59"/>
    <w:rsid w:val="007740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8">
    <w:name w:val="Сетка таблицы328"/>
    <w:basedOn w:val="a1"/>
    <w:next w:val="afa"/>
    <w:uiPriority w:val="59"/>
    <w:rsid w:val="007740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9">
    <w:name w:val="Сетка таблицы329"/>
    <w:basedOn w:val="a1"/>
    <w:next w:val="afa"/>
    <w:uiPriority w:val="59"/>
    <w:rsid w:val="00A74D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0">
    <w:name w:val="Сетка таблицы330"/>
    <w:basedOn w:val="a1"/>
    <w:next w:val="afa"/>
    <w:uiPriority w:val="59"/>
    <w:rsid w:val="00CD53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fa"/>
    <w:uiPriority w:val="59"/>
    <w:rsid w:val="00CD53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2"/>
    <w:basedOn w:val="a1"/>
    <w:next w:val="afa"/>
    <w:uiPriority w:val="59"/>
    <w:rsid w:val="008F69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">
    <w:name w:val="Сетка таблицы333"/>
    <w:basedOn w:val="a1"/>
    <w:next w:val="afa"/>
    <w:uiPriority w:val="59"/>
    <w:rsid w:val="001C3D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">
    <w:name w:val="Сетка таблицы334"/>
    <w:basedOn w:val="a1"/>
    <w:next w:val="afa"/>
    <w:uiPriority w:val="59"/>
    <w:rsid w:val="005E6F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5">
    <w:name w:val="Сетка таблицы335"/>
    <w:basedOn w:val="a1"/>
    <w:next w:val="afa"/>
    <w:uiPriority w:val="59"/>
    <w:rsid w:val="001357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945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aff4">
    <w:name w:val="FollowedHyperlink"/>
    <w:basedOn w:val="a0"/>
    <w:uiPriority w:val="99"/>
    <w:semiHidden/>
    <w:unhideWhenUsed/>
    <w:rsid w:val="008945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50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2075694/1000" TargetMode="External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Значение в баллах, округлено до целого числа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5"/>
                <c:pt idx="0">
                  <c:v>Критерий 5</c:v>
                </c:pt>
                <c:pt idx="1">
                  <c:v>Критерий 4</c:v>
                </c:pt>
                <c:pt idx="2">
                  <c:v>Критерий 3</c:v>
                </c:pt>
                <c:pt idx="3">
                  <c:v>Критерий 2</c:v>
                </c:pt>
                <c:pt idx="4">
                  <c:v>Критерий 1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69.819999999999993</c:v>
                </c:pt>
                <c:pt idx="1">
                  <c:v>71.849999999999994</c:v>
                </c:pt>
                <c:pt idx="2">
                  <c:v>58.99</c:v>
                </c:pt>
                <c:pt idx="3">
                  <c:v>72.209999999999994</c:v>
                </c:pt>
                <c:pt idx="4">
                  <c:v>73.739999999999995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58-4073-B11C-6599E6F7006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231396096"/>
        <c:axId val="147243392"/>
      </c:barChart>
      <c:catAx>
        <c:axId val="23139609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147243392"/>
        <c:crosses val="autoZero"/>
        <c:auto val="1"/>
        <c:lblAlgn val="ctr"/>
        <c:lblOffset val="100"/>
        <c:noMultiLvlLbl val="0"/>
      </c:catAx>
      <c:valAx>
        <c:axId val="147243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313960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502187726248668"/>
          <c:y val="4.9321824907521579E-2"/>
          <c:w val="0.81105474037333003"/>
          <c:h val="0.7528377849193018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Значение в баллах, округлено до целого числа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5"/>
                <c:pt idx="0">
                  <c:v>Критерий 5</c:v>
                </c:pt>
                <c:pt idx="1">
                  <c:v>Критерий 4</c:v>
                </c:pt>
                <c:pt idx="2">
                  <c:v>Критерий 3</c:v>
                </c:pt>
                <c:pt idx="3">
                  <c:v>Критерий 2</c:v>
                </c:pt>
                <c:pt idx="4">
                  <c:v>Критерий 1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98.87</c:v>
                </c:pt>
                <c:pt idx="1">
                  <c:v>99.16</c:v>
                </c:pt>
                <c:pt idx="2">
                  <c:v>99.55</c:v>
                </c:pt>
                <c:pt idx="3">
                  <c:v>99.28</c:v>
                </c:pt>
                <c:pt idx="4">
                  <c:v>99.45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24-4B13-AC5F-3D900217FB4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47520512"/>
        <c:axId val="147535744"/>
      </c:barChart>
      <c:catAx>
        <c:axId val="14752051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7535744"/>
        <c:crosses val="autoZero"/>
        <c:auto val="1"/>
        <c:lblAlgn val="ctr"/>
        <c:lblOffset val="100"/>
        <c:noMultiLvlLbl val="0"/>
      </c:catAx>
      <c:valAx>
        <c:axId val="147535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7520512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502187726248668"/>
          <c:y val="6.5762433210028767E-2"/>
          <c:w val="0.81105474037333003"/>
          <c:h val="0.7528377849193018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Значение в баллах, округлено до целого числа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hade val="51000"/>
                    <a:satMod val="130000"/>
                  </a:schemeClr>
                </a:gs>
                <a:gs pos="80000">
                  <a:schemeClr val="accent6">
                    <a:shade val="93000"/>
                    <a:satMod val="130000"/>
                  </a:schemeClr>
                </a:gs>
                <a:gs pos="100000">
                  <a:schemeClr val="accent6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5"/>
                <c:pt idx="0">
                  <c:v>Критерий 5</c:v>
                </c:pt>
                <c:pt idx="1">
                  <c:v>Критерий 4</c:v>
                </c:pt>
                <c:pt idx="2">
                  <c:v>Критерий 3</c:v>
                </c:pt>
                <c:pt idx="3">
                  <c:v>Критерий 2</c:v>
                </c:pt>
                <c:pt idx="4">
                  <c:v>Критерий 1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99.27</c:v>
                </c:pt>
                <c:pt idx="1">
                  <c:v>98.66</c:v>
                </c:pt>
                <c:pt idx="2">
                  <c:v>78</c:v>
                </c:pt>
                <c:pt idx="3">
                  <c:v>99.61</c:v>
                </c:pt>
                <c:pt idx="4">
                  <c:v>97.71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17-4893-B813-3A08EEEFB7E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47202816"/>
        <c:axId val="147205504"/>
      </c:barChart>
      <c:catAx>
        <c:axId val="14720281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7205504"/>
        <c:crosses val="autoZero"/>
        <c:auto val="1"/>
        <c:lblAlgn val="ctr"/>
        <c:lblOffset val="100"/>
        <c:noMultiLvlLbl val="0"/>
      </c:catAx>
      <c:valAx>
        <c:axId val="147205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720281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502187726248668"/>
          <c:y val="6.5762433210028767E-2"/>
          <c:w val="0.81105474037333003"/>
          <c:h val="0.7528377849193018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Значение в баллах, округлено до целого числа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5"/>
                <c:pt idx="0">
                  <c:v>Критерий 5</c:v>
                </c:pt>
                <c:pt idx="1">
                  <c:v>Критерий 4</c:v>
                </c:pt>
                <c:pt idx="2">
                  <c:v>Критерий 3</c:v>
                </c:pt>
                <c:pt idx="3">
                  <c:v>Критерий 2</c:v>
                </c:pt>
                <c:pt idx="4">
                  <c:v>Критерий 1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100</c:v>
                </c:pt>
                <c:pt idx="1">
                  <c:v>98.38</c:v>
                </c:pt>
                <c:pt idx="2">
                  <c:v>82</c:v>
                </c:pt>
                <c:pt idx="3">
                  <c:v>98.33</c:v>
                </c:pt>
                <c:pt idx="4">
                  <c:v>99.37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60-4CBC-80A4-CE6DA053EDD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79075328"/>
        <c:axId val="179078272"/>
      </c:barChart>
      <c:catAx>
        <c:axId val="17907532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9078272"/>
        <c:crosses val="autoZero"/>
        <c:auto val="1"/>
        <c:lblAlgn val="ctr"/>
        <c:lblOffset val="100"/>
        <c:noMultiLvlLbl val="0"/>
      </c:catAx>
      <c:valAx>
        <c:axId val="179078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907532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502187726248668"/>
          <c:y val="6.5762433210028767E-2"/>
          <c:w val="0.81105474037333003"/>
          <c:h val="0.7528377849193018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Значение в баллах, округлено до целого числа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5"/>
                <c:pt idx="0">
                  <c:v>Критерий 5</c:v>
                </c:pt>
                <c:pt idx="1">
                  <c:v>Критерий 4</c:v>
                </c:pt>
                <c:pt idx="2">
                  <c:v>Критерий 3</c:v>
                </c:pt>
                <c:pt idx="3">
                  <c:v>Критерий 2</c:v>
                </c:pt>
                <c:pt idx="4">
                  <c:v>Критерий 1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39.97</c:v>
                </c:pt>
                <c:pt idx="1">
                  <c:v>39.53</c:v>
                </c:pt>
                <c:pt idx="2">
                  <c:v>26.76</c:v>
                </c:pt>
                <c:pt idx="3">
                  <c:v>39.72</c:v>
                </c:pt>
                <c:pt idx="4">
                  <c:v>43.94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C7-4ABE-BEC2-58839E2ECAB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80248576"/>
        <c:axId val="180251264"/>
      </c:barChart>
      <c:catAx>
        <c:axId val="18024857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0251264"/>
        <c:crosses val="autoZero"/>
        <c:auto val="1"/>
        <c:lblAlgn val="ctr"/>
        <c:lblOffset val="100"/>
        <c:noMultiLvlLbl val="0"/>
      </c:catAx>
      <c:valAx>
        <c:axId val="180251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024857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502187726248668"/>
          <c:y val="6.5762433210028767E-2"/>
          <c:w val="0.81105474037333003"/>
          <c:h val="0.7528377849193018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Значение в баллах, округлено до целого числа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5"/>
                <c:pt idx="0">
                  <c:v>Критерий 5</c:v>
                </c:pt>
                <c:pt idx="1">
                  <c:v>Критерий 4</c:v>
                </c:pt>
                <c:pt idx="2">
                  <c:v>Критерий 3</c:v>
                </c:pt>
                <c:pt idx="3">
                  <c:v>Критерий 2</c:v>
                </c:pt>
                <c:pt idx="4">
                  <c:v>Критерий 1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39.97</c:v>
                </c:pt>
                <c:pt idx="1">
                  <c:v>39.53</c:v>
                </c:pt>
                <c:pt idx="2">
                  <c:v>26.76</c:v>
                </c:pt>
                <c:pt idx="3">
                  <c:v>39.72</c:v>
                </c:pt>
                <c:pt idx="4">
                  <c:v>43.94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D9-46B1-90BF-86AF859CD22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80248576"/>
        <c:axId val="180251264"/>
      </c:barChart>
      <c:catAx>
        <c:axId val="18024857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0251264"/>
        <c:crosses val="autoZero"/>
        <c:auto val="1"/>
        <c:lblAlgn val="ctr"/>
        <c:lblOffset val="100"/>
        <c:noMultiLvlLbl val="0"/>
      </c:catAx>
      <c:valAx>
        <c:axId val="180251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024857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>
        <c:manualLayout>
          <c:layoutTarget val="inner"/>
          <c:xMode val="edge"/>
          <c:yMode val="edge"/>
          <c:x val="9.1502624671916027E-2"/>
          <c:y val="2.3809523809523808E-2"/>
          <c:w val="0.90849737532808394"/>
          <c:h val="0.773518310211223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группа 1</c:v>
                </c:pt>
              </c:strCache>
            </c:strRef>
          </c:tx>
          <c:spPr>
            <a:solidFill>
              <a:srgbClr val="009900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Критерий 1</c:v>
                </c:pt>
                <c:pt idx="1">
                  <c:v>Критерий 2</c:v>
                </c:pt>
                <c:pt idx="2">
                  <c:v>Критерий 3</c:v>
                </c:pt>
                <c:pt idx="3">
                  <c:v>Критерий 4</c:v>
                </c:pt>
                <c:pt idx="4">
                  <c:v>Критерий 5</c:v>
                </c:pt>
              </c:strCache>
            </c:strRef>
          </c:cat>
          <c:val>
            <c:numRef>
              <c:f>Лист1!$B$2:$B$6</c:f>
              <c:numCache>
                <c:formatCode>0.00</c:formatCode>
                <c:ptCount val="5"/>
                <c:pt idx="0">
                  <c:v>99.45</c:v>
                </c:pt>
                <c:pt idx="1">
                  <c:v>99.28</c:v>
                </c:pt>
                <c:pt idx="2">
                  <c:v>99.55</c:v>
                </c:pt>
                <c:pt idx="3">
                  <c:v>99.16</c:v>
                </c:pt>
                <c:pt idx="4">
                  <c:v>98.87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46-4E98-AAAE-6E314124B61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группа 2</c:v>
                </c:pt>
              </c:strCache>
            </c:strRef>
          </c:tx>
          <c:spPr>
            <a:solidFill>
              <a:schemeClr val="accent6">
                <a:shade val="86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Критерий 1</c:v>
                </c:pt>
                <c:pt idx="1">
                  <c:v>Критерий 2</c:v>
                </c:pt>
                <c:pt idx="2">
                  <c:v>Критерий 3</c:v>
                </c:pt>
                <c:pt idx="3">
                  <c:v>Критерий 4</c:v>
                </c:pt>
                <c:pt idx="4">
                  <c:v>Критерий 5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97.71</c:v>
                </c:pt>
                <c:pt idx="1">
                  <c:v>99.61</c:v>
                </c:pt>
                <c:pt idx="2">
                  <c:v>78</c:v>
                </c:pt>
                <c:pt idx="3">
                  <c:v>98.66</c:v>
                </c:pt>
                <c:pt idx="4">
                  <c:v>99.27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C46-4E98-AAAE-6E314124B61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группа 3</c:v>
                </c:pt>
              </c:strCache>
            </c:strRef>
          </c:tx>
          <c:spPr>
            <a:solidFill>
              <a:srgbClr val="FF3300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Критерий 1</c:v>
                </c:pt>
                <c:pt idx="1">
                  <c:v>Критерий 2</c:v>
                </c:pt>
                <c:pt idx="2">
                  <c:v>Критерий 3</c:v>
                </c:pt>
                <c:pt idx="3">
                  <c:v>Критерий 4</c:v>
                </c:pt>
                <c:pt idx="4">
                  <c:v>Критерий 5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99.37</c:v>
                </c:pt>
                <c:pt idx="1">
                  <c:v>98.33</c:v>
                </c:pt>
                <c:pt idx="2">
                  <c:v>82</c:v>
                </c:pt>
                <c:pt idx="3">
                  <c:v>98.38</c:v>
                </c:pt>
                <c:pt idx="4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C46-4E98-AAAE-6E314124B61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группа 4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Критерий 1</c:v>
                </c:pt>
                <c:pt idx="1">
                  <c:v>Критерий 2</c:v>
                </c:pt>
                <c:pt idx="2">
                  <c:v>Критерий 3</c:v>
                </c:pt>
                <c:pt idx="3">
                  <c:v>Критерий 4</c:v>
                </c:pt>
                <c:pt idx="4">
                  <c:v>Критерий 5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97.86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C46-4E98-AAAE-6E314124B61C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группа 5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</c:spPr>
          <c:invertIfNegative val="0"/>
          <c:cat>
            <c:strRef>
              <c:f>Лист1!$A$2:$A$6</c:f>
              <c:strCache>
                <c:ptCount val="5"/>
                <c:pt idx="0">
                  <c:v>Критерий 1</c:v>
                </c:pt>
                <c:pt idx="1">
                  <c:v>Критерий 2</c:v>
                </c:pt>
                <c:pt idx="2">
                  <c:v>Критерий 3</c:v>
                </c:pt>
                <c:pt idx="3">
                  <c:v>Критерий 4</c:v>
                </c:pt>
                <c:pt idx="4">
                  <c:v>Критерий 5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43.94</c:v>
                </c:pt>
                <c:pt idx="1">
                  <c:v>39.72</c:v>
                </c:pt>
                <c:pt idx="2">
                  <c:v>26.76</c:v>
                </c:pt>
                <c:pt idx="3">
                  <c:v>39.53</c:v>
                </c:pt>
                <c:pt idx="4">
                  <c:v>39.97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4F-4C21-A28C-54EAC91C8F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2282496"/>
        <c:axId val="202284032"/>
      </c:barChart>
      <c:catAx>
        <c:axId val="202282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2284032"/>
        <c:crosses val="autoZero"/>
        <c:auto val="1"/>
        <c:lblAlgn val="ctr"/>
        <c:lblOffset val="100"/>
        <c:noMultiLvlLbl val="0"/>
      </c:catAx>
      <c:valAx>
        <c:axId val="202284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2282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619674343214935"/>
          <c:y val="0.93248153573826531"/>
          <c:w val="0.52760545997581021"/>
          <c:h val="6.54074345357993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F3260-F21D-470D-9225-E61A22F45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84</Pages>
  <Words>16647</Words>
  <Characters>94890</Characters>
  <Application>Microsoft Office Word</Application>
  <DocSecurity>0</DocSecurity>
  <Lines>790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Valentina Dobrova</cp:lastModifiedBy>
  <cp:revision>21</cp:revision>
  <cp:lastPrinted>2022-11-11T08:11:00Z</cp:lastPrinted>
  <dcterms:created xsi:type="dcterms:W3CDTF">2025-10-23T16:01:00Z</dcterms:created>
  <dcterms:modified xsi:type="dcterms:W3CDTF">2025-10-23T21:51:00Z</dcterms:modified>
</cp:coreProperties>
</file>