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2F71" w14:textId="77777777" w:rsidR="002E7067" w:rsidRPr="002E7067" w:rsidRDefault="002E7067" w:rsidP="002E70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E7067">
        <w:rPr>
          <w:rFonts w:ascii="Times New Roman" w:hAnsi="Times New Roman" w:cs="Times New Roman"/>
          <w:sz w:val="28"/>
          <w:szCs w:val="28"/>
        </w:rPr>
        <w:t>ПРОЕКТ «ПАТРИОТ»</w:t>
      </w:r>
    </w:p>
    <w:bookmarkEnd w:id="0"/>
    <w:p w14:paraId="5D05C915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В ОГКУСО СРЦН «Планета детства»  реализуется проект  «Патриот» с 1 января 2025 года.</w:t>
      </w:r>
    </w:p>
    <w:p w14:paraId="42000BF6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Главная цель проекта — создание условий для формирования патриотического сознания и гражданской ответственности у детей, родителей и их родителей. Руководитель проекта «Патриот» - воспитатель  Рыжова Юлия Анатольевна.</w:t>
      </w:r>
    </w:p>
    <w:p w14:paraId="16D7B456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Особое внимание уделяется семьям с детьми, оказавшимся в трудной жизненной ситуации, а также детям с ограниченными возможностями здоровья.</w:t>
      </w:r>
    </w:p>
    <w:p w14:paraId="6C2E0428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 xml:space="preserve">Представители общественной организации "Союз пограничников", "Ассоциации ветеранов СВО, казаков ХКО "Хутор </w:t>
      </w:r>
      <w:proofErr w:type="spellStart"/>
      <w:r w:rsidRPr="002E7067">
        <w:rPr>
          <w:rFonts w:ascii="Times New Roman" w:hAnsi="Times New Roman" w:cs="Times New Roman"/>
          <w:sz w:val="28"/>
          <w:szCs w:val="28"/>
        </w:rPr>
        <w:t>Теренгульский</w:t>
      </w:r>
      <w:proofErr w:type="spellEnd"/>
      <w:r w:rsidRPr="002E7067">
        <w:rPr>
          <w:rFonts w:ascii="Times New Roman" w:hAnsi="Times New Roman" w:cs="Times New Roman"/>
          <w:sz w:val="28"/>
          <w:szCs w:val="28"/>
        </w:rPr>
        <w:t>" проводят для ребят встречи, уроки мужества, военно-патриотическую игру "Зарницу",  волонтёры Народного движения "По Зову сердца" и "Круг помощи" привлекают ребят к формированию посылок для солдат, плетению маскировочных сетей. Юные патриоты пишут письма солдатам СВО, делают "Солдатский хлеб", "Сухой душ", травяной чай, льют окопные свечи для бойцов.</w:t>
      </w:r>
    </w:p>
    <w:p w14:paraId="3C626639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Проект «Патриот» — это не только уроки мужества и патриотические акции, но и поддержка, внимание к каждому ребёнку и семье, формирование чувства гордости за свою Родину и ответственности за её будущее.</w:t>
      </w:r>
    </w:p>
    <w:p w14:paraId="25F85D91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Только вместе можно воспитать достойное поколение, способное ценить и приумножать богатство нашей страны!</w:t>
      </w:r>
    </w:p>
    <w:p w14:paraId="442A5ABE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80769" w14:textId="77777777" w:rsidR="002E7067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E7067">
        <w:rPr>
          <w:rFonts w:ascii="Times New Roman" w:hAnsi="Times New Roman" w:cs="Times New Roman"/>
          <w:sz w:val="28"/>
          <w:szCs w:val="28"/>
        </w:rPr>
        <w:t>ПроектПатриот</w:t>
      </w:r>
      <w:proofErr w:type="spellEnd"/>
    </w:p>
    <w:p w14:paraId="71777477" w14:textId="0B711F90" w:rsidR="002169A5" w:rsidRPr="002E7067" w:rsidRDefault="002E7067" w:rsidP="002E70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6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E7067">
        <w:rPr>
          <w:rFonts w:ascii="Times New Roman" w:hAnsi="Times New Roman" w:cs="Times New Roman"/>
          <w:sz w:val="28"/>
          <w:szCs w:val="28"/>
        </w:rPr>
        <w:t>Патриотизм#Вместе#ЛюбовькРодине</w:t>
      </w:r>
      <w:proofErr w:type="spellEnd"/>
    </w:p>
    <w:sectPr w:rsidR="002169A5" w:rsidRPr="002E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1"/>
    <w:rsid w:val="002169A5"/>
    <w:rsid w:val="002E7067"/>
    <w:rsid w:val="00BB5B31"/>
    <w:rsid w:val="00C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565"/>
  <w15:chartTrackingRefBased/>
  <w15:docId w15:val="{EE2BF4CC-EFC8-434D-B559-856FCCA4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2026-03-23T13:03:00Z</dcterms:created>
  <dcterms:modified xsi:type="dcterms:W3CDTF">2026-03-24T07:36:00Z</dcterms:modified>
</cp:coreProperties>
</file>